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E3195" w14:textId="0F6FB0BD" w:rsidR="00D82B16" w:rsidRPr="007A6CDC" w:rsidRDefault="00B97763">
      <w:pPr>
        <w:rPr>
          <w:i/>
          <w:iCs/>
          <w:u w:val="single"/>
        </w:rPr>
      </w:pPr>
      <w:r w:rsidRPr="007A6CDC">
        <w:rPr>
          <w:i/>
          <w:iCs/>
          <w:u w:val="single"/>
        </w:rPr>
        <w:t>Bespreekpunten met Leon Geilen</w:t>
      </w:r>
    </w:p>
    <w:p w14:paraId="582B6D7B" w14:textId="55E16E1D" w:rsidR="00B97763" w:rsidRDefault="00B97763" w:rsidP="00B97763">
      <w:pPr>
        <w:pStyle w:val="Lijstalinea"/>
        <w:numPr>
          <w:ilvl w:val="0"/>
          <w:numId w:val="1"/>
        </w:numPr>
      </w:pPr>
      <w:r>
        <w:t>Agenda aanstaande BROL</w:t>
      </w:r>
    </w:p>
    <w:p w14:paraId="63D08E31" w14:textId="4A4AFA0B" w:rsidR="00B97763" w:rsidRDefault="00B97763" w:rsidP="00B97763">
      <w:pPr>
        <w:pStyle w:val="Lijstalinea"/>
        <w:numPr>
          <w:ilvl w:val="1"/>
          <w:numId w:val="1"/>
        </w:numPr>
      </w:pPr>
      <w:r>
        <w:t>Begroting</w:t>
      </w:r>
    </w:p>
    <w:p w14:paraId="39675056" w14:textId="4C554628" w:rsidR="00B97763" w:rsidRDefault="00B97763" w:rsidP="00B97763">
      <w:pPr>
        <w:pStyle w:val="Lijstalinea"/>
        <w:numPr>
          <w:ilvl w:val="2"/>
          <w:numId w:val="1"/>
        </w:numPr>
      </w:pPr>
      <w:r>
        <w:t xml:space="preserve">Partner bijdrage van </w:t>
      </w:r>
      <w:r w:rsidR="00325970">
        <w:t xml:space="preserve">22 </w:t>
      </w:r>
      <w:proofErr w:type="spellStart"/>
      <w:r w:rsidR="00325970">
        <w:t>dzd</w:t>
      </w:r>
      <w:proofErr w:type="spellEnd"/>
      <w:r w:rsidR="00325970">
        <w:t xml:space="preserve"> naar 14.888 als gevolg van restant 2021 en 2022 en niet opnemen extra bijdrage uniforme rekenmethodes</w:t>
      </w:r>
    </w:p>
    <w:p w14:paraId="7E7157FA" w14:textId="4B611160" w:rsidR="00325970" w:rsidRDefault="00325970" w:rsidP="00B97763">
      <w:pPr>
        <w:pStyle w:val="Lijstalinea"/>
        <w:numPr>
          <w:ilvl w:val="2"/>
          <w:numId w:val="1"/>
        </w:numPr>
      </w:pPr>
      <w:r>
        <w:t xml:space="preserve">Begrote bedragen voor inzet personeel is maximaal waarbij nadrukkelijk wordt meegegeven dat het nieuwe functieprofiel en onderliggende takenpakket mee duidelijkheid moet geven voor de toekomst. </w:t>
      </w:r>
    </w:p>
    <w:p w14:paraId="19D01650" w14:textId="65E47121" w:rsidR="00B97763" w:rsidRDefault="00B97763" w:rsidP="00B97763">
      <w:pPr>
        <w:pStyle w:val="Lijstalinea"/>
        <w:numPr>
          <w:ilvl w:val="1"/>
          <w:numId w:val="1"/>
        </w:numPr>
      </w:pPr>
      <w:r>
        <w:t>Waterklaar</w:t>
      </w:r>
    </w:p>
    <w:p w14:paraId="07D4F65A" w14:textId="627438CD" w:rsidR="00325970" w:rsidRDefault="00325970" w:rsidP="00325970">
      <w:pPr>
        <w:pStyle w:val="Lijstalinea"/>
        <w:numPr>
          <w:ilvl w:val="2"/>
          <w:numId w:val="1"/>
        </w:numPr>
      </w:pPr>
      <w:r>
        <w:t>Samen maar toch apart</w:t>
      </w:r>
    </w:p>
    <w:p w14:paraId="1FB3EDE9" w14:textId="165B7A4B" w:rsidR="00325970" w:rsidRDefault="00325970" w:rsidP="00325970">
      <w:pPr>
        <w:pStyle w:val="Lijstalinea"/>
        <w:numPr>
          <w:ilvl w:val="2"/>
          <w:numId w:val="1"/>
        </w:numPr>
      </w:pPr>
      <w:proofErr w:type="spellStart"/>
      <w:r>
        <w:t>PvA</w:t>
      </w:r>
      <w:proofErr w:type="spellEnd"/>
      <w:r>
        <w:t xml:space="preserve">/Strategisch </w:t>
      </w:r>
      <w:r w:rsidR="007A6CDC">
        <w:t>communicatieplan</w:t>
      </w:r>
      <w:r>
        <w:t xml:space="preserve"> geeft nadrukkelijk inzicht in </w:t>
      </w:r>
      <w:r w:rsidR="007A6CDC">
        <w:t xml:space="preserve">de afbakening (Waterklaar: droogte, afkoppelen, hitte, </w:t>
      </w:r>
      <w:proofErr w:type="spellStart"/>
      <w:r w:rsidR="007A6CDC">
        <w:t>enz</w:t>
      </w:r>
      <w:proofErr w:type="spellEnd"/>
      <w:r w:rsidR="007A6CDC">
        <w:t xml:space="preserve">) =&gt; WRL echt voorbereiden op overlast, crisis en </w:t>
      </w:r>
      <w:proofErr w:type="spellStart"/>
      <w:r w:rsidR="007A6CDC">
        <w:t>nazorg-fase</w:t>
      </w:r>
      <w:proofErr w:type="spellEnd"/>
      <w:r w:rsidR="007A6CDC">
        <w:t xml:space="preserve"> =&gt; wel gezamenlijk </w:t>
      </w:r>
      <w:proofErr w:type="spellStart"/>
      <w:r w:rsidR="007A6CDC">
        <w:t>redactie-team</w:t>
      </w:r>
      <w:proofErr w:type="spellEnd"/>
      <w:r w:rsidR="007A6CDC">
        <w:t>.</w:t>
      </w:r>
    </w:p>
    <w:p w14:paraId="144E18B3" w14:textId="4E6F4F9C" w:rsidR="00B97763" w:rsidRDefault="00B97763" w:rsidP="00B97763">
      <w:pPr>
        <w:pStyle w:val="Lijstalinea"/>
        <w:numPr>
          <w:ilvl w:val="1"/>
          <w:numId w:val="1"/>
        </w:numPr>
      </w:pPr>
      <w:r>
        <w:t>Vergroten zelfredzaamheid</w:t>
      </w:r>
    </w:p>
    <w:p w14:paraId="1F4DEEA3" w14:textId="4CF08A0B" w:rsidR="007A6CDC" w:rsidRDefault="007A6CDC" w:rsidP="007A6CDC">
      <w:pPr>
        <w:pStyle w:val="Lijstalinea"/>
        <w:numPr>
          <w:ilvl w:val="2"/>
          <w:numId w:val="1"/>
        </w:numPr>
      </w:pPr>
      <w:r>
        <w:t>Volgen proces komt terug in Pijler 3</w:t>
      </w:r>
    </w:p>
    <w:p w14:paraId="5AD0DBAE" w14:textId="44A91759" w:rsidR="00B97763" w:rsidRDefault="00B97763" w:rsidP="00B97763">
      <w:pPr>
        <w:pStyle w:val="Lijstalinea"/>
        <w:numPr>
          <w:ilvl w:val="1"/>
          <w:numId w:val="1"/>
        </w:numPr>
      </w:pPr>
      <w:r>
        <w:t>Lopende projecten</w:t>
      </w:r>
    </w:p>
    <w:p w14:paraId="25F17D76" w14:textId="08AABE08" w:rsidR="00B97763" w:rsidRDefault="00B97763" w:rsidP="00B97763">
      <w:pPr>
        <w:pStyle w:val="Lijstalinea"/>
        <w:numPr>
          <w:ilvl w:val="2"/>
          <w:numId w:val="1"/>
        </w:numPr>
      </w:pPr>
      <w:r>
        <w:t>Uniforme rekenmethodes</w:t>
      </w:r>
    </w:p>
    <w:p w14:paraId="1948E50B" w14:textId="79E2205C" w:rsidR="00B97763" w:rsidRDefault="00B97763" w:rsidP="00B97763">
      <w:pPr>
        <w:pStyle w:val="Lijstalinea"/>
        <w:numPr>
          <w:ilvl w:val="2"/>
          <w:numId w:val="1"/>
        </w:numPr>
      </w:pPr>
      <w:r>
        <w:t xml:space="preserve">Voorkeurstabel afkoppelen en </w:t>
      </w:r>
    </w:p>
    <w:p w14:paraId="09A21095" w14:textId="3D6295C8" w:rsidR="007A6CDC" w:rsidRDefault="00B97763" w:rsidP="007A6CDC">
      <w:pPr>
        <w:pStyle w:val="Lijstalinea"/>
        <w:numPr>
          <w:ilvl w:val="2"/>
          <w:numId w:val="1"/>
        </w:numPr>
      </w:pPr>
      <w:r>
        <w:t>Personele kwetsbaarheid</w:t>
      </w:r>
    </w:p>
    <w:p w14:paraId="5C95176C" w14:textId="77777777" w:rsidR="007A6CDC" w:rsidRDefault="007A6CDC" w:rsidP="007A6CDC">
      <w:pPr>
        <w:pStyle w:val="Lijstalinea"/>
        <w:ind w:left="2160"/>
      </w:pPr>
    </w:p>
    <w:p w14:paraId="1A2C467B" w14:textId="1DAA6045" w:rsidR="00B97763" w:rsidRDefault="00B97763" w:rsidP="00B97763">
      <w:pPr>
        <w:pStyle w:val="Lijstalinea"/>
        <w:numPr>
          <w:ilvl w:val="0"/>
          <w:numId w:val="1"/>
        </w:numPr>
      </w:pPr>
      <w:r>
        <w:t>Agenda BKAL</w:t>
      </w:r>
    </w:p>
    <w:p w14:paraId="2C3BE8BF" w14:textId="30E3D71D" w:rsidR="00B97763" w:rsidRDefault="00B97763" w:rsidP="00B97763">
      <w:pPr>
        <w:pStyle w:val="Lijstalinea"/>
        <w:numPr>
          <w:ilvl w:val="1"/>
          <w:numId w:val="1"/>
        </w:numPr>
      </w:pPr>
      <w:r>
        <w:t>Monitoring en vergelijk uitvoeringsagenda door maarten van der Heijden</w:t>
      </w:r>
    </w:p>
    <w:p w14:paraId="2FC04AE7" w14:textId="30EAF2F1" w:rsidR="00B97763" w:rsidRDefault="00B97763" w:rsidP="00B97763">
      <w:pPr>
        <w:pStyle w:val="Lijstalinea"/>
        <w:numPr>
          <w:ilvl w:val="1"/>
          <w:numId w:val="1"/>
        </w:numPr>
      </w:pPr>
      <w:r>
        <w:t xml:space="preserve">NPLG (informatief – </w:t>
      </w:r>
      <w:r w:rsidRPr="00325970">
        <w:rPr>
          <w:u w:val="single"/>
        </w:rPr>
        <w:t>let op KRW-overstorten</w:t>
      </w:r>
      <w:r>
        <w:t>)</w:t>
      </w:r>
    </w:p>
    <w:p w14:paraId="6E4AB375" w14:textId="4076D33B" w:rsidR="00B97763" w:rsidRDefault="00B97763" w:rsidP="00B97763">
      <w:pPr>
        <w:pStyle w:val="Lijstalinea"/>
        <w:numPr>
          <w:ilvl w:val="1"/>
          <w:numId w:val="1"/>
        </w:numPr>
      </w:pPr>
      <w:r>
        <w:t>WRL</w:t>
      </w:r>
    </w:p>
    <w:p w14:paraId="29924372" w14:textId="7B605440" w:rsidR="00325970" w:rsidRDefault="00325970" w:rsidP="00325970">
      <w:pPr>
        <w:pStyle w:val="Lijstalinea"/>
        <w:numPr>
          <w:ilvl w:val="2"/>
          <w:numId w:val="1"/>
        </w:numPr>
      </w:pPr>
      <w:r>
        <w:t>Inhoudelijk bestuurlijk niet reageren=&gt; te kort tijd (wel ambtelijk)</w:t>
      </w:r>
    </w:p>
    <w:p w14:paraId="583693D3" w14:textId="12957D3A" w:rsidR="00325970" w:rsidRDefault="00325970" w:rsidP="00325970">
      <w:pPr>
        <w:pStyle w:val="Lijstalinea"/>
        <w:numPr>
          <w:ilvl w:val="2"/>
          <w:numId w:val="1"/>
        </w:numPr>
      </w:pPr>
      <w:r>
        <w:t>Bestuurlijk wel procesmatige reactie:</w:t>
      </w:r>
    </w:p>
    <w:p w14:paraId="0BF1C6A8" w14:textId="008CE6E6" w:rsidR="00325970" w:rsidRDefault="00325970" w:rsidP="00325970">
      <w:pPr>
        <w:pStyle w:val="Lijstalinea"/>
        <w:numPr>
          <w:ilvl w:val="3"/>
          <w:numId w:val="1"/>
        </w:numPr>
      </w:pPr>
      <w:r>
        <w:t>Formele aanhaking gemeenten nog steeds niet geregeld</w:t>
      </w:r>
    </w:p>
    <w:p w14:paraId="3882B309" w14:textId="2971136D" w:rsidR="00325970" w:rsidRDefault="00325970" w:rsidP="00325970">
      <w:pPr>
        <w:pStyle w:val="Lijstalinea"/>
        <w:numPr>
          <w:ilvl w:val="3"/>
          <w:numId w:val="1"/>
        </w:numPr>
      </w:pPr>
      <w:r>
        <w:t xml:space="preserve">Eerder toezegging </w:t>
      </w:r>
      <w:proofErr w:type="spellStart"/>
      <w:r>
        <w:t>BKaL</w:t>
      </w:r>
      <w:proofErr w:type="spellEnd"/>
      <w:r>
        <w:t xml:space="preserve"> (nog) niet ingevuld.</w:t>
      </w:r>
    </w:p>
    <w:p w14:paraId="7202F5C4" w14:textId="1FAD4173" w:rsidR="00325970" w:rsidRDefault="00325970" w:rsidP="00325970">
      <w:pPr>
        <w:pStyle w:val="Lijstalinea"/>
        <w:numPr>
          <w:ilvl w:val="3"/>
          <w:numId w:val="1"/>
        </w:numPr>
      </w:pPr>
      <w:proofErr w:type="spellStart"/>
      <w:r>
        <w:t>BKaL</w:t>
      </w:r>
      <w:proofErr w:type="spellEnd"/>
      <w:r>
        <w:t xml:space="preserve"> kan zelfs rol als klankbord niet vervullen.</w:t>
      </w:r>
    </w:p>
    <w:p w14:paraId="54B49D69" w14:textId="425BDDD0" w:rsidR="00325970" w:rsidRDefault="00325970" w:rsidP="00325970">
      <w:pPr>
        <w:pStyle w:val="Lijstalinea"/>
        <w:numPr>
          <w:ilvl w:val="3"/>
          <w:numId w:val="1"/>
        </w:numPr>
      </w:pPr>
      <w:r>
        <w:t>Wat is de (echte) reden dat dit inrichtingsplan op 5 april moet worden vastgesteld.</w:t>
      </w:r>
    </w:p>
    <w:p w14:paraId="59593CDE" w14:textId="19B8369F" w:rsidR="00325970" w:rsidRDefault="00325970" w:rsidP="00325970">
      <w:pPr>
        <w:pStyle w:val="Lijstalinea"/>
        <w:numPr>
          <w:ilvl w:val="3"/>
          <w:numId w:val="1"/>
        </w:numPr>
      </w:pPr>
      <w:r>
        <w:t>Financiën is een black-box</w:t>
      </w:r>
    </w:p>
    <w:p w14:paraId="554D4D4B" w14:textId="57A887CA" w:rsidR="00325970" w:rsidRDefault="007A6CDC" w:rsidP="00325970">
      <w:pPr>
        <w:pStyle w:val="Lijstalinea"/>
        <w:numPr>
          <w:ilvl w:val="3"/>
          <w:numId w:val="1"/>
        </w:numPr>
      </w:pPr>
      <w:r>
        <w:t xml:space="preserve">Los van de Quick-win gaan we vanuit pijler 1 pas in 2028 aan de slag. Dat is gewoon te laat… Mede in relatie tot het tempo rondom NPLG is versnelling en integraliteit van evident belang. </w:t>
      </w:r>
    </w:p>
    <w:p w14:paraId="367E7C5B" w14:textId="4D15D0CD" w:rsidR="00325970" w:rsidRDefault="00325970" w:rsidP="00325970">
      <w:pPr>
        <w:pStyle w:val="Lijstalinea"/>
        <w:numPr>
          <w:ilvl w:val="2"/>
          <w:numId w:val="1"/>
        </w:numPr>
      </w:pPr>
      <w:r>
        <w:t>Vraagtekens bij bestuurlijk draagvlak=&gt;aandachtpunt voor gemeentelijke RAT-leden</w:t>
      </w:r>
    </w:p>
    <w:p w14:paraId="1CEEC8A8" w14:textId="776E0A8E" w:rsidR="00B97763" w:rsidRDefault="00B97763" w:rsidP="00B97763">
      <w:pPr>
        <w:pStyle w:val="Lijstalinea"/>
        <w:numPr>
          <w:ilvl w:val="1"/>
          <w:numId w:val="1"/>
        </w:numPr>
      </w:pPr>
      <w:r>
        <w:t>Proces rondom zoetwaterconvenant</w:t>
      </w:r>
      <w:r w:rsidR="007A6CDC">
        <w:t xml:space="preserve"> (twijfel bij Jos)</w:t>
      </w:r>
    </w:p>
    <w:p w14:paraId="5397F062" w14:textId="77777777" w:rsidR="007A6CDC" w:rsidRDefault="007A6CDC" w:rsidP="007A6CDC">
      <w:pPr>
        <w:pStyle w:val="Lijstalinea"/>
      </w:pPr>
    </w:p>
    <w:p w14:paraId="64371F87" w14:textId="4A311FA2" w:rsidR="00B97763" w:rsidRDefault="007A6CDC" w:rsidP="00B97763">
      <w:pPr>
        <w:pStyle w:val="Lijstalinea"/>
        <w:numPr>
          <w:ilvl w:val="0"/>
          <w:numId w:val="1"/>
        </w:numPr>
      </w:pPr>
      <w:r>
        <w:t>Voorbereiding gesprek as maandag</w:t>
      </w:r>
    </w:p>
    <w:p w14:paraId="283E32CA" w14:textId="77777777" w:rsidR="007A6CDC" w:rsidRDefault="007A6CDC" w:rsidP="007A6CDC">
      <w:pPr>
        <w:pStyle w:val="Lijstalinea"/>
        <w:numPr>
          <w:ilvl w:val="1"/>
          <w:numId w:val="1"/>
        </w:numPr>
      </w:pPr>
      <w:r>
        <w:t>Eigenaarschap van de vergadering: van iedereen of van WL</w:t>
      </w:r>
      <w:r w:rsidRPr="007A6CDC">
        <w:t xml:space="preserve"> </w:t>
      </w:r>
    </w:p>
    <w:p w14:paraId="34C9F358" w14:textId="5D1D6341" w:rsidR="007A6CDC" w:rsidRDefault="007A6CDC" w:rsidP="007A6CDC">
      <w:pPr>
        <w:pStyle w:val="Lijstalinea"/>
        <w:numPr>
          <w:ilvl w:val="1"/>
          <w:numId w:val="1"/>
        </w:numPr>
      </w:pPr>
      <w:r>
        <w:t xml:space="preserve">Vorm van vergaderen =&gt; </w:t>
      </w:r>
      <w:proofErr w:type="gramStart"/>
      <w:r>
        <w:t>eenrichting verkeer</w:t>
      </w:r>
      <w:proofErr w:type="gramEnd"/>
    </w:p>
    <w:p w14:paraId="45CB7FB3" w14:textId="77777777" w:rsidR="007A6CDC" w:rsidRDefault="007A6CDC" w:rsidP="007A6CDC">
      <w:pPr>
        <w:pStyle w:val="Lijstalinea"/>
        <w:numPr>
          <w:ilvl w:val="1"/>
          <w:numId w:val="1"/>
        </w:numPr>
      </w:pPr>
      <w:r>
        <w:t>Agendering =&gt; AKAL of WL</w:t>
      </w:r>
    </w:p>
    <w:p w14:paraId="000FAC9C" w14:textId="4464DA19" w:rsidR="007A6CDC" w:rsidRDefault="007A6CDC" w:rsidP="007A6CDC">
      <w:pPr>
        <w:pStyle w:val="Lijstalinea"/>
        <w:numPr>
          <w:ilvl w:val="1"/>
          <w:numId w:val="1"/>
        </w:numPr>
      </w:pPr>
      <w:r>
        <w:t>Is het BKAL representatief?</w:t>
      </w:r>
    </w:p>
    <w:p w14:paraId="77A7AF6B" w14:textId="5997663D" w:rsidR="007A6CDC" w:rsidRDefault="007A6CDC" w:rsidP="007A6CDC">
      <w:pPr>
        <w:pStyle w:val="Lijstalinea"/>
        <w:numPr>
          <w:ilvl w:val="1"/>
          <w:numId w:val="1"/>
        </w:numPr>
      </w:pPr>
      <w:r>
        <w:t xml:space="preserve">Aanvangstijden </w:t>
      </w:r>
      <w:proofErr w:type="spellStart"/>
      <w:r>
        <w:t>irt</w:t>
      </w:r>
      <w:proofErr w:type="spellEnd"/>
      <w:r>
        <w:t xml:space="preserve"> tot BROL</w:t>
      </w:r>
      <w:r>
        <w:t>.</w:t>
      </w:r>
    </w:p>
    <w:p w14:paraId="203A0A94" w14:textId="6DB49020" w:rsidR="007A6CDC" w:rsidRDefault="007A6CDC" w:rsidP="007A6CDC">
      <w:pPr>
        <w:pStyle w:val="Lijstalinea"/>
      </w:pPr>
    </w:p>
    <w:p w14:paraId="430A1CF4" w14:textId="760583E5" w:rsidR="007A6CDC" w:rsidRDefault="007A6CDC" w:rsidP="007A6CDC">
      <w:pPr>
        <w:pStyle w:val="Lijstalinea"/>
      </w:pPr>
    </w:p>
    <w:p w14:paraId="4CA1DE6E" w14:textId="77777777" w:rsidR="007A6CDC" w:rsidRDefault="007A6CDC" w:rsidP="007A6CDC">
      <w:pPr>
        <w:pStyle w:val="Lijstalinea"/>
      </w:pPr>
    </w:p>
    <w:p w14:paraId="2AE5F6A6" w14:textId="6A125070" w:rsidR="00847B71" w:rsidRDefault="00847B71" w:rsidP="007A6CDC">
      <w:pPr>
        <w:pStyle w:val="Lijstalinea"/>
        <w:numPr>
          <w:ilvl w:val="0"/>
          <w:numId w:val="1"/>
        </w:numPr>
      </w:pPr>
      <w:r>
        <w:t>Rol coördinator waterketen</w:t>
      </w:r>
    </w:p>
    <w:p w14:paraId="4D0A1358" w14:textId="18FE5E99" w:rsidR="00847B71" w:rsidRDefault="00847B71" w:rsidP="00847B71">
      <w:pPr>
        <w:pStyle w:val="Lijstalinea"/>
        <w:numPr>
          <w:ilvl w:val="2"/>
          <w:numId w:val="1"/>
        </w:numPr>
      </w:pPr>
      <w:r>
        <w:t>Beperken waterketen is eigenlijk niet houdbaar, DPRA maar ook andere thema’s zijn te nauw met elkaar verweven</w:t>
      </w:r>
    </w:p>
    <w:p w14:paraId="1B525176" w14:textId="77777777" w:rsidR="007A6CDC" w:rsidRDefault="00847B71" w:rsidP="00847B71">
      <w:pPr>
        <w:pStyle w:val="Lijstalinea"/>
        <w:numPr>
          <w:ilvl w:val="2"/>
          <w:numId w:val="1"/>
        </w:numPr>
      </w:pPr>
      <w:r>
        <w:t xml:space="preserve">Het BROL gebruiken om gemeenten op een lijn te brengen maakt mijn rol heel lastig. Als coördinator zou ik idealiter de samenwerking moeten stimuleren maar nu lijkt het alsof ik vooral voor de gemeenten werk. </w:t>
      </w:r>
    </w:p>
    <w:p w14:paraId="1AED7B38" w14:textId="78DEEDB6" w:rsidR="00847B71" w:rsidRDefault="00847B71" w:rsidP="00847B71">
      <w:pPr>
        <w:pStyle w:val="Lijstalinea"/>
        <w:numPr>
          <w:ilvl w:val="2"/>
          <w:numId w:val="1"/>
        </w:numPr>
      </w:pPr>
      <w:r>
        <w:t xml:space="preserve">Daarnaast is dit symptoombestrijding: Het </w:t>
      </w:r>
      <w:proofErr w:type="spellStart"/>
      <w:r>
        <w:t>BKaL</w:t>
      </w:r>
      <w:proofErr w:type="spellEnd"/>
      <w:r>
        <w:t xml:space="preserve"> werkt niet en het BROL wordt gebruikt om dit te herstellen.</w:t>
      </w:r>
    </w:p>
    <w:p w14:paraId="717FDDD6" w14:textId="2132283A" w:rsidR="00847B71" w:rsidRDefault="00847B71" w:rsidP="007A6CDC">
      <w:pPr>
        <w:ind w:left="1980"/>
      </w:pPr>
    </w:p>
    <w:sectPr w:rsidR="00847B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E3475"/>
    <w:multiLevelType w:val="hybridMultilevel"/>
    <w:tmpl w:val="F35A7E3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39635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63"/>
    <w:rsid w:val="00325970"/>
    <w:rsid w:val="004A5B1C"/>
    <w:rsid w:val="007A6CDC"/>
    <w:rsid w:val="00847B71"/>
    <w:rsid w:val="009263FC"/>
    <w:rsid w:val="00B97763"/>
    <w:rsid w:val="00D82B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FD36861"/>
  <w15:chartTrackingRefBased/>
  <w15:docId w15:val="{3C6E5B8E-13A0-9B4D-B80D-66622484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97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351</Words>
  <Characters>1936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Putmans</dc:creator>
  <cp:keywords/>
  <dc:description/>
  <cp:lastModifiedBy>Marc Putmans</cp:lastModifiedBy>
  <cp:revision>1</cp:revision>
  <cp:lastPrinted>2023-03-10T09:36:00Z</cp:lastPrinted>
  <dcterms:created xsi:type="dcterms:W3CDTF">2023-03-10T08:19:00Z</dcterms:created>
  <dcterms:modified xsi:type="dcterms:W3CDTF">2023-03-10T09:43:00Z</dcterms:modified>
</cp:coreProperties>
</file>