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3330" w14:textId="77777777" w:rsidR="003C1F52" w:rsidRPr="003C1F52" w:rsidRDefault="003C1F52" w:rsidP="003C1F52"/>
    <w:p w14:paraId="4A6494FF" w14:textId="03441F94" w:rsidR="00A32E78" w:rsidRPr="00044AEB" w:rsidRDefault="000B06B1" w:rsidP="00044AEB">
      <w:pPr>
        <w:jc w:val="center"/>
        <w:rPr>
          <w:rFonts w:ascii="Arial" w:hAnsi="Arial" w:cs="Arial"/>
          <w:b/>
          <w:bCs/>
          <w:sz w:val="32"/>
          <w:szCs w:val="32"/>
        </w:rPr>
      </w:pPr>
      <w:r w:rsidRPr="00044AEB">
        <w:rPr>
          <w:rFonts w:ascii="Arial" w:hAnsi="Arial" w:cs="Arial"/>
          <w:b/>
          <w:bCs/>
          <w:sz w:val="32"/>
          <w:szCs w:val="32"/>
        </w:rPr>
        <w:t>Agenda</w:t>
      </w:r>
    </w:p>
    <w:p w14:paraId="79570B4B" w14:textId="77777777" w:rsidR="000B06B1" w:rsidRDefault="000B06B1" w:rsidP="00A32E78"/>
    <w:p w14:paraId="0FB4DBF9" w14:textId="54E17059" w:rsidR="00A32E78" w:rsidRPr="003001FC" w:rsidRDefault="00D92D63" w:rsidP="00044AEB">
      <w:pPr>
        <w:spacing w:line="276" w:lineRule="auto"/>
        <w:rPr>
          <w:rFonts w:ascii="Arial" w:hAnsi="Arial" w:cs="Arial"/>
          <w:b/>
        </w:rPr>
      </w:pPr>
      <w:r>
        <w:rPr>
          <w:rFonts w:ascii="Arial" w:hAnsi="Arial" w:cs="Arial"/>
          <w:b/>
        </w:rPr>
        <w:t xml:space="preserve">Datum: </w:t>
      </w:r>
      <w:r>
        <w:rPr>
          <w:rFonts w:ascii="Arial" w:hAnsi="Arial" w:cs="Arial"/>
          <w:b/>
        </w:rPr>
        <w:tab/>
        <w:t>2</w:t>
      </w:r>
      <w:r w:rsidR="0035199E">
        <w:rPr>
          <w:rFonts w:ascii="Arial" w:hAnsi="Arial" w:cs="Arial"/>
          <w:b/>
        </w:rPr>
        <w:t>9</w:t>
      </w:r>
      <w:r>
        <w:rPr>
          <w:rFonts w:ascii="Arial" w:hAnsi="Arial" w:cs="Arial"/>
          <w:b/>
        </w:rPr>
        <w:t xml:space="preserve"> </w:t>
      </w:r>
      <w:proofErr w:type="spellStart"/>
      <w:r w:rsidR="0035199E">
        <w:rPr>
          <w:rFonts w:ascii="Arial" w:hAnsi="Arial" w:cs="Arial"/>
          <w:b/>
        </w:rPr>
        <w:t>sptember</w:t>
      </w:r>
      <w:proofErr w:type="spellEnd"/>
      <w:r w:rsidR="0035199E">
        <w:rPr>
          <w:rFonts w:ascii="Arial" w:hAnsi="Arial" w:cs="Arial"/>
          <w:b/>
        </w:rPr>
        <w:t xml:space="preserve"> </w:t>
      </w:r>
      <w:r w:rsidR="00AD6F7C">
        <w:rPr>
          <w:rFonts w:ascii="Arial" w:hAnsi="Arial" w:cs="Arial"/>
          <w:b/>
        </w:rPr>
        <w:t>202</w:t>
      </w:r>
      <w:r>
        <w:rPr>
          <w:rFonts w:ascii="Arial" w:hAnsi="Arial" w:cs="Arial"/>
          <w:b/>
        </w:rPr>
        <w:t>2</w:t>
      </w:r>
    </w:p>
    <w:p w14:paraId="28679110" w14:textId="635FDC49" w:rsidR="00A32E78" w:rsidRPr="003001FC" w:rsidRDefault="00A32E78" w:rsidP="00044AEB">
      <w:pPr>
        <w:spacing w:line="276" w:lineRule="auto"/>
        <w:rPr>
          <w:rFonts w:ascii="Arial" w:hAnsi="Arial" w:cs="Arial"/>
          <w:b/>
        </w:rPr>
      </w:pPr>
      <w:r w:rsidRPr="003001FC">
        <w:rPr>
          <w:rFonts w:ascii="Arial" w:hAnsi="Arial" w:cs="Arial"/>
          <w:b/>
          <w:sz w:val="20"/>
          <w:szCs w:val="20"/>
        </w:rPr>
        <w:t>Plaats</w:t>
      </w:r>
      <w:r w:rsidRPr="003001FC">
        <w:rPr>
          <w:rFonts w:ascii="Arial" w:hAnsi="Arial" w:cs="Arial"/>
          <w:b/>
        </w:rPr>
        <w:t xml:space="preserve">: </w:t>
      </w:r>
      <w:r w:rsidRPr="003001FC">
        <w:rPr>
          <w:rFonts w:ascii="Arial" w:hAnsi="Arial" w:cs="Arial"/>
          <w:b/>
        </w:rPr>
        <w:tab/>
      </w:r>
      <w:r w:rsidR="003C1F52">
        <w:rPr>
          <w:rFonts w:ascii="Arial" w:hAnsi="Arial" w:cs="Arial"/>
          <w:b/>
        </w:rPr>
        <w:t xml:space="preserve">Huyskamer </w:t>
      </w:r>
      <w:proofErr w:type="spellStart"/>
      <w:r w:rsidR="003C1F52">
        <w:rPr>
          <w:rFonts w:ascii="Arial" w:hAnsi="Arial" w:cs="Arial"/>
          <w:b/>
        </w:rPr>
        <w:t>Daatjeshoeve</w:t>
      </w:r>
      <w:proofErr w:type="spellEnd"/>
      <w:r w:rsidR="003C1F52">
        <w:rPr>
          <w:rFonts w:ascii="Arial" w:hAnsi="Arial" w:cs="Arial"/>
          <w:b/>
        </w:rPr>
        <w:t xml:space="preserve"> te Nederweert</w:t>
      </w:r>
    </w:p>
    <w:p w14:paraId="2834CFBB" w14:textId="47A5C9F0" w:rsidR="00660BC9" w:rsidRPr="003001FC" w:rsidRDefault="009D79EB" w:rsidP="00044AEB">
      <w:pPr>
        <w:spacing w:line="276" w:lineRule="auto"/>
        <w:rPr>
          <w:rFonts w:ascii="Arial" w:hAnsi="Arial" w:cs="Arial"/>
          <w:b/>
        </w:rPr>
      </w:pPr>
      <w:r>
        <w:rPr>
          <w:rFonts w:ascii="Arial" w:hAnsi="Arial" w:cs="Arial"/>
          <w:b/>
        </w:rPr>
        <w:t>Tijd:</w:t>
      </w:r>
      <w:r>
        <w:rPr>
          <w:rFonts w:ascii="Arial" w:hAnsi="Arial" w:cs="Arial"/>
          <w:b/>
        </w:rPr>
        <w:tab/>
      </w:r>
      <w:r>
        <w:rPr>
          <w:rFonts w:ascii="Arial" w:hAnsi="Arial" w:cs="Arial"/>
          <w:b/>
        </w:rPr>
        <w:tab/>
      </w:r>
      <w:r w:rsidR="000A7EFD" w:rsidRPr="003C1F52">
        <w:rPr>
          <w:rFonts w:ascii="Arial" w:hAnsi="Arial" w:cs="Arial"/>
          <w:b/>
        </w:rPr>
        <w:t>van 1</w:t>
      </w:r>
      <w:r w:rsidR="003C1F52" w:rsidRPr="003C1F52">
        <w:rPr>
          <w:rFonts w:ascii="Arial" w:hAnsi="Arial" w:cs="Arial"/>
          <w:b/>
        </w:rPr>
        <w:t>4</w:t>
      </w:r>
      <w:r w:rsidR="009457C2" w:rsidRPr="003C1F52">
        <w:rPr>
          <w:rFonts w:ascii="Arial" w:hAnsi="Arial" w:cs="Arial"/>
          <w:b/>
        </w:rPr>
        <w:t>.</w:t>
      </w:r>
      <w:r w:rsidR="003C1F52" w:rsidRPr="003C1F52">
        <w:rPr>
          <w:rFonts w:ascii="Arial" w:hAnsi="Arial" w:cs="Arial"/>
          <w:b/>
        </w:rPr>
        <w:t>00</w:t>
      </w:r>
      <w:r w:rsidR="00D92D63" w:rsidRPr="003C1F52">
        <w:rPr>
          <w:rFonts w:ascii="Arial" w:hAnsi="Arial" w:cs="Arial"/>
          <w:b/>
        </w:rPr>
        <w:t xml:space="preserve"> tot 16</w:t>
      </w:r>
      <w:r w:rsidR="004A2A68" w:rsidRPr="003C1F52">
        <w:rPr>
          <w:rFonts w:ascii="Arial" w:hAnsi="Arial" w:cs="Arial"/>
          <w:b/>
        </w:rPr>
        <w:t>.00</w:t>
      </w:r>
      <w:r w:rsidR="00660BC9" w:rsidRPr="003C1F52">
        <w:rPr>
          <w:rFonts w:ascii="Arial" w:hAnsi="Arial" w:cs="Arial"/>
          <w:b/>
        </w:rPr>
        <w:t xml:space="preserve"> uur</w:t>
      </w:r>
    </w:p>
    <w:p w14:paraId="0D120643" w14:textId="5A9B067B" w:rsidR="006F77A1" w:rsidRPr="0046520C" w:rsidRDefault="00AD6F7C" w:rsidP="0046520C">
      <w:pPr>
        <w:rPr>
          <w:rFonts w:ascii="Arial" w:hAnsi="Arial" w:cs="Arial"/>
          <w:b/>
        </w:rPr>
      </w:pPr>
      <w:r>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7"/>
        <w:gridCol w:w="1077"/>
        <w:gridCol w:w="6308"/>
      </w:tblGrid>
      <w:tr w:rsidR="0033274C" w:rsidRPr="00067D98" w14:paraId="60AC6498" w14:textId="77777777" w:rsidTr="0046731F">
        <w:tc>
          <w:tcPr>
            <w:tcW w:w="9212" w:type="dxa"/>
            <w:gridSpan w:val="3"/>
            <w:shd w:val="clear" w:color="auto" w:fill="C0C0C0"/>
          </w:tcPr>
          <w:p w14:paraId="0786FD34" w14:textId="77777777" w:rsidR="0033274C" w:rsidRPr="009748A5" w:rsidRDefault="0033274C" w:rsidP="0090372D">
            <w:pPr>
              <w:tabs>
                <w:tab w:val="left" w:pos="3600"/>
              </w:tabs>
              <w:rPr>
                <w:rFonts w:ascii="Arial" w:hAnsi="Arial" w:cs="Arial"/>
                <w:sz w:val="20"/>
                <w:szCs w:val="20"/>
                <w:highlight w:val="lightGray"/>
              </w:rPr>
            </w:pPr>
            <w:r w:rsidRPr="009748A5">
              <w:rPr>
                <w:rFonts w:ascii="Arial" w:hAnsi="Arial" w:cs="Arial"/>
                <w:b/>
                <w:bCs/>
                <w:sz w:val="20"/>
                <w:szCs w:val="20"/>
                <w:highlight w:val="lightGray"/>
              </w:rPr>
              <w:t>A</w:t>
            </w:r>
            <w:r>
              <w:rPr>
                <w:rFonts w:ascii="Arial" w:hAnsi="Arial" w:cs="Arial"/>
                <w:b/>
                <w:bCs/>
                <w:sz w:val="20"/>
                <w:szCs w:val="20"/>
                <w:highlight w:val="lightGray"/>
              </w:rPr>
              <w:t>ANWEZIGHEID</w:t>
            </w:r>
          </w:p>
        </w:tc>
      </w:tr>
      <w:tr w:rsidR="0033274C" w:rsidRPr="00067D98" w14:paraId="0ABF18F0" w14:textId="77777777" w:rsidTr="0046731F">
        <w:tc>
          <w:tcPr>
            <w:tcW w:w="1690" w:type="dxa"/>
          </w:tcPr>
          <w:p w14:paraId="509BF79B" w14:textId="77777777" w:rsidR="0033274C" w:rsidRPr="00067D98" w:rsidRDefault="006A1335" w:rsidP="0090372D">
            <w:pPr>
              <w:tabs>
                <w:tab w:val="left" w:pos="3600"/>
              </w:tabs>
              <w:rPr>
                <w:rFonts w:ascii="Arial" w:hAnsi="Arial" w:cs="Arial"/>
                <w:b/>
                <w:sz w:val="20"/>
                <w:szCs w:val="20"/>
              </w:rPr>
            </w:pPr>
            <w:r>
              <w:rPr>
                <w:rFonts w:ascii="Arial" w:hAnsi="Arial" w:cs="Arial"/>
                <w:b/>
                <w:sz w:val="20"/>
                <w:szCs w:val="20"/>
              </w:rPr>
              <w:t xml:space="preserve">Technisch </w:t>
            </w:r>
            <w:r w:rsidR="0033274C">
              <w:rPr>
                <w:rFonts w:ascii="Arial" w:hAnsi="Arial" w:cs="Arial"/>
                <w:b/>
                <w:sz w:val="20"/>
                <w:szCs w:val="20"/>
              </w:rPr>
              <w:t>Voorzitter</w:t>
            </w:r>
            <w:r w:rsidR="0033274C" w:rsidRPr="00067D98">
              <w:rPr>
                <w:rFonts w:ascii="Arial" w:hAnsi="Arial" w:cs="Arial"/>
                <w:b/>
                <w:sz w:val="20"/>
                <w:szCs w:val="20"/>
              </w:rPr>
              <w:t>:</w:t>
            </w:r>
          </w:p>
        </w:tc>
        <w:tc>
          <w:tcPr>
            <w:tcW w:w="7522" w:type="dxa"/>
            <w:gridSpan w:val="2"/>
          </w:tcPr>
          <w:p w14:paraId="0A76CDBA" w14:textId="77777777" w:rsidR="0033274C" w:rsidRPr="00067D98" w:rsidRDefault="0033274C" w:rsidP="0090372D">
            <w:pPr>
              <w:rPr>
                <w:rFonts w:ascii="Arial" w:hAnsi="Arial" w:cs="Arial"/>
                <w:sz w:val="20"/>
                <w:szCs w:val="20"/>
              </w:rPr>
            </w:pPr>
            <w:r>
              <w:rPr>
                <w:rFonts w:ascii="Arial" w:hAnsi="Arial" w:cs="Arial"/>
                <w:sz w:val="20"/>
                <w:szCs w:val="20"/>
              </w:rPr>
              <w:t>Leon Geilen</w:t>
            </w:r>
            <w:r w:rsidR="005E2C68">
              <w:rPr>
                <w:rFonts w:ascii="Arial" w:hAnsi="Arial" w:cs="Arial"/>
                <w:sz w:val="20"/>
                <w:szCs w:val="20"/>
              </w:rPr>
              <w:t xml:space="preserve"> (Sittard-Geleen)</w:t>
            </w:r>
          </w:p>
        </w:tc>
      </w:tr>
      <w:tr w:rsidR="0033274C" w:rsidRPr="00067D98" w14:paraId="7DEFE005" w14:textId="77777777" w:rsidTr="0046731F">
        <w:trPr>
          <w:trHeight w:val="258"/>
        </w:trPr>
        <w:tc>
          <w:tcPr>
            <w:tcW w:w="1690" w:type="dxa"/>
            <w:vMerge w:val="restart"/>
          </w:tcPr>
          <w:p w14:paraId="602C63C9" w14:textId="77777777" w:rsidR="0033274C" w:rsidRPr="00067D98" w:rsidRDefault="0033274C" w:rsidP="0090372D">
            <w:pPr>
              <w:tabs>
                <w:tab w:val="left" w:pos="3600"/>
              </w:tabs>
              <w:rPr>
                <w:rFonts w:ascii="Arial" w:hAnsi="Arial" w:cs="Arial"/>
                <w:b/>
                <w:sz w:val="20"/>
                <w:szCs w:val="20"/>
              </w:rPr>
            </w:pPr>
            <w:r>
              <w:rPr>
                <w:rFonts w:ascii="Arial" w:hAnsi="Arial" w:cs="Arial"/>
                <w:b/>
                <w:sz w:val="20"/>
                <w:szCs w:val="20"/>
              </w:rPr>
              <w:t>Leden</w:t>
            </w:r>
            <w:r w:rsidRPr="00067D98">
              <w:rPr>
                <w:rFonts w:ascii="Arial" w:hAnsi="Arial" w:cs="Arial"/>
                <w:b/>
                <w:sz w:val="20"/>
                <w:szCs w:val="20"/>
              </w:rPr>
              <w:t>:</w:t>
            </w:r>
          </w:p>
        </w:tc>
        <w:tc>
          <w:tcPr>
            <w:tcW w:w="1080" w:type="dxa"/>
          </w:tcPr>
          <w:p w14:paraId="21FD037E" w14:textId="77777777" w:rsidR="0033274C" w:rsidRDefault="0033274C" w:rsidP="0090372D">
            <w:pPr>
              <w:rPr>
                <w:rFonts w:ascii="Arial" w:hAnsi="Arial" w:cs="Arial"/>
                <w:sz w:val="20"/>
                <w:szCs w:val="20"/>
              </w:rPr>
            </w:pPr>
            <w:r>
              <w:rPr>
                <w:rFonts w:ascii="Arial" w:hAnsi="Arial" w:cs="Arial"/>
                <w:sz w:val="20"/>
                <w:szCs w:val="20"/>
              </w:rPr>
              <w:t xml:space="preserve">Regio VV </w:t>
            </w:r>
          </w:p>
        </w:tc>
        <w:tc>
          <w:tcPr>
            <w:tcW w:w="6442" w:type="dxa"/>
          </w:tcPr>
          <w:p w14:paraId="027BBAB7" w14:textId="6398DF4C" w:rsidR="0033274C" w:rsidRPr="00F264D3" w:rsidRDefault="00F264D3" w:rsidP="0090372D">
            <w:pPr>
              <w:rPr>
                <w:rFonts w:ascii="Arial" w:hAnsi="Arial" w:cs="Arial"/>
                <w:color w:val="000000" w:themeColor="text1"/>
                <w:sz w:val="20"/>
                <w:szCs w:val="20"/>
              </w:rPr>
            </w:pPr>
            <w:r>
              <w:rPr>
                <w:rFonts w:ascii="Arial" w:hAnsi="Arial" w:cs="Arial"/>
                <w:color w:val="000000" w:themeColor="text1"/>
                <w:sz w:val="20"/>
                <w:szCs w:val="20"/>
              </w:rPr>
              <w:t xml:space="preserve">Dhr. </w:t>
            </w:r>
            <w:r w:rsidR="00D072A3" w:rsidRPr="00F264D3">
              <w:rPr>
                <w:rFonts w:ascii="Arial" w:hAnsi="Arial" w:cs="Arial"/>
                <w:color w:val="000000" w:themeColor="text1"/>
                <w:sz w:val="20"/>
                <w:szCs w:val="20"/>
              </w:rPr>
              <w:t xml:space="preserve">Eric </w:t>
            </w:r>
            <w:proofErr w:type="spellStart"/>
            <w:r w:rsidR="00D072A3" w:rsidRPr="00F264D3">
              <w:rPr>
                <w:rFonts w:ascii="Arial" w:hAnsi="Arial" w:cs="Arial"/>
                <w:color w:val="000000" w:themeColor="text1"/>
                <w:sz w:val="20"/>
                <w:szCs w:val="20"/>
              </w:rPr>
              <w:t>Beurskens</w:t>
            </w:r>
            <w:proofErr w:type="spellEnd"/>
            <w:r w:rsidR="00D072A3" w:rsidRPr="00F264D3">
              <w:rPr>
                <w:rFonts w:ascii="Arial" w:hAnsi="Arial" w:cs="Arial"/>
                <w:color w:val="000000" w:themeColor="text1"/>
                <w:sz w:val="20"/>
                <w:szCs w:val="20"/>
              </w:rPr>
              <w:t xml:space="preserve"> (Horst aan de Maas)</w:t>
            </w:r>
          </w:p>
          <w:p w14:paraId="5FB6ABF6" w14:textId="40C70C5C" w:rsidR="00811D93" w:rsidRPr="003C1F52" w:rsidRDefault="00F264D3" w:rsidP="0090372D">
            <w:pPr>
              <w:rPr>
                <w:rFonts w:ascii="Arial" w:hAnsi="Arial" w:cs="Arial"/>
                <w:sz w:val="20"/>
                <w:szCs w:val="20"/>
                <w:highlight w:val="yellow"/>
              </w:rPr>
            </w:pPr>
            <w:r>
              <w:rPr>
                <w:rFonts w:ascii="Arial" w:hAnsi="Arial" w:cs="Arial"/>
                <w:sz w:val="20"/>
                <w:szCs w:val="20"/>
              </w:rPr>
              <w:t xml:space="preserve">Dhr. </w:t>
            </w:r>
            <w:r w:rsidR="00811D93" w:rsidRPr="00F264D3">
              <w:rPr>
                <w:rFonts w:ascii="Arial" w:hAnsi="Arial" w:cs="Arial"/>
                <w:sz w:val="20"/>
                <w:szCs w:val="20"/>
              </w:rPr>
              <w:t>Marcel Roelofs (Beesel</w:t>
            </w:r>
            <w:r w:rsidRPr="00F264D3">
              <w:rPr>
                <w:rFonts w:ascii="Arial" w:hAnsi="Arial" w:cs="Arial"/>
                <w:sz w:val="20"/>
                <w:szCs w:val="20"/>
              </w:rPr>
              <w:t>)</w:t>
            </w:r>
          </w:p>
        </w:tc>
      </w:tr>
      <w:tr w:rsidR="0033274C" w:rsidRPr="00067D98" w14:paraId="10371CFE" w14:textId="77777777" w:rsidTr="0046731F">
        <w:trPr>
          <w:trHeight w:val="253"/>
        </w:trPr>
        <w:tc>
          <w:tcPr>
            <w:tcW w:w="1690" w:type="dxa"/>
            <w:vMerge/>
          </w:tcPr>
          <w:p w14:paraId="767226FC" w14:textId="77777777" w:rsidR="0033274C" w:rsidRDefault="0033274C" w:rsidP="0090372D">
            <w:pPr>
              <w:tabs>
                <w:tab w:val="left" w:pos="3600"/>
              </w:tabs>
              <w:rPr>
                <w:rFonts w:ascii="Arial" w:hAnsi="Arial" w:cs="Arial"/>
                <w:b/>
                <w:sz w:val="20"/>
                <w:szCs w:val="20"/>
              </w:rPr>
            </w:pPr>
          </w:p>
        </w:tc>
        <w:tc>
          <w:tcPr>
            <w:tcW w:w="1080" w:type="dxa"/>
          </w:tcPr>
          <w:p w14:paraId="144E8577" w14:textId="77777777" w:rsidR="0033274C" w:rsidRDefault="0033274C" w:rsidP="0090372D">
            <w:pPr>
              <w:rPr>
                <w:rFonts w:ascii="Arial" w:hAnsi="Arial" w:cs="Arial"/>
                <w:sz w:val="20"/>
                <w:szCs w:val="20"/>
              </w:rPr>
            </w:pPr>
            <w:r>
              <w:rPr>
                <w:rFonts w:ascii="Arial" w:hAnsi="Arial" w:cs="Arial"/>
                <w:sz w:val="20"/>
                <w:szCs w:val="20"/>
              </w:rPr>
              <w:t>Regio LP</w:t>
            </w:r>
          </w:p>
        </w:tc>
        <w:tc>
          <w:tcPr>
            <w:tcW w:w="6442" w:type="dxa"/>
          </w:tcPr>
          <w:p w14:paraId="2362D9B5" w14:textId="32A3C891" w:rsidR="0033274C" w:rsidRPr="00F264D3" w:rsidRDefault="00F264D3"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Pr="00F264D3">
              <w:rPr>
                <w:rFonts w:ascii="Arial" w:hAnsi="Arial" w:cs="Arial"/>
                <w:color w:val="000000" w:themeColor="text1"/>
                <w:sz w:val="20"/>
                <w:szCs w:val="20"/>
              </w:rPr>
              <w:t>Heleen Wijers Leudal</w:t>
            </w:r>
          </w:p>
          <w:p w14:paraId="2246C66E" w14:textId="669C57C5" w:rsidR="00811D93" w:rsidRPr="003C1F52" w:rsidRDefault="00F264D3" w:rsidP="0090372D">
            <w:pPr>
              <w:rPr>
                <w:rFonts w:ascii="Arial" w:hAnsi="Arial" w:cs="Arial"/>
                <w:sz w:val="20"/>
                <w:szCs w:val="20"/>
                <w:highlight w:val="yellow"/>
              </w:rPr>
            </w:pPr>
            <w:r>
              <w:rPr>
                <w:rFonts w:ascii="Arial" w:hAnsi="Arial" w:cs="Arial"/>
                <w:color w:val="000000" w:themeColor="text1"/>
                <w:sz w:val="20"/>
                <w:szCs w:val="20"/>
              </w:rPr>
              <w:t xml:space="preserve">Mevr. </w:t>
            </w:r>
            <w:r w:rsidRPr="00F264D3">
              <w:rPr>
                <w:rFonts w:ascii="Arial" w:hAnsi="Arial" w:cs="Arial"/>
                <w:color w:val="000000" w:themeColor="text1"/>
                <w:sz w:val="20"/>
                <w:szCs w:val="20"/>
              </w:rPr>
              <w:t xml:space="preserve">Jacqueline </w:t>
            </w:r>
            <w:proofErr w:type="spellStart"/>
            <w:r w:rsidRPr="00F264D3">
              <w:rPr>
                <w:rFonts w:ascii="Arial" w:hAnsi="Arial" w:cs="Arial"/>
                <w:color w:val="000000" w:themeColor="text1"/>
                <w:sz w:val="20"/>
                <w:szCs w:val="20"/>
              </w:rPr>
              <w:t>Westhelle-Aelen</w:t>
            </w:r>
            <w:proofErr w:type="spellEnd"/>
            <w:r w:rsidRPr="00F264D3">
              <w:rPr>
                <w:rFonts w:ascii="Arial" w:hAnsi="Arial" w:cs="Arial"/>
                <w:color w:val="000000" w:themeColor="text1"/>
                <w:sz w:val="20"/>
                <w:szCs w:val="20"/>
              </w:rPr>
              <w:t xml:space="preserve"> (Roerdalen)</w:t>
            </w:r>
          </w:p>
        </w:tc>
      </w:tr>
      <w:tr w:rsidR="0033274C" w:rsidRPr="00067D98" w14:paraId="19BAE442" w14:textId="77777777" w:rsidTr="0046731F">
        <w:trPr>
          <w:trHeight w:val="253"/>
        </w:trPr>
        <w:tc>
          <w:tcPr>
            <w:tcW w:w="1690" w:type="dxa"/>
            <w:vMerge/>
          </w:tcPr>
          <w:p w14:paraId="2D5FE423" w14:textId="77777777" w:rsidR="0033274C" w:rsidRDefault="0033274C" w:rsidP="0090372D">
            <w:pPr>
              <w:tabs>
                <w:tab w:val="left" w:pos="3600"/>
              </w:tabs>
              <w:rPr>
                <w:rFonts w:ascii="Arial" w:hAnsi="Arial" w:cs="Arial"/>
                <w:b/>
                <w:sz w:val="20"/>
                <w:szCs w:val="20"/>
              </w:rPr>
            </w:pPr>
          </w:p>
        </w:tc>
        <w:tc>
          <w:tcPr>
            <w:tcW w:w="1080" w:type="dxa"/>
          </w:tcPr>
          <w:p w14:paraId="52BFDE77" w14:textId="77777777" w:rsidR="0033274C" w:rsidRDefault="0033274C" w:rsidP="0090372D">
            <w:pPr>
              <w:rPr>
                <w:rFonts w:ascii="Arial" w:hAnsi="Arial" w:cs="Arial"/>
                <w:sz w:val="20"/>
                <w:szCs w:val="20"/>
              </w:rPr>
            </w:pPr>
            <w:r>
              <w:rPr>
                <w:rFonts w:ascii="Arial" w:hAnsi="Arial" w:cs="Arial"/>
                <w:sz w:val="20"/>
                <w:szCs w:val="20"/>
              </w:rPr>
              <w:t>Regio WM</w:t>
            </w:r>
          </w:p>
        </w:tc>
        <w:tc>
          <w:tcPr>
            <w:tcW w:w="6442" w:type="dxa"/>
          </w:tcPr>
          <w:p w14:paraId="25C66D93" w14:textId="5B371010" w:rsidR="00811D93" w:rsidRPr="00F264D3" w:rsidRDefault="00F264D3" w:rsidP="0090372D">
            <w:pPr>
              <w:rPr>
                <w:rFonts w:ascii="Arial" w:hAnsi="Arial" w:cs="Arial"/>
                <w:sz w:val="20"/>
                <w:szCs w:val="20"/>
              </w:rPr>
            </w:pPr>
            <w:r>
              <w:rPr>
                <w:rFonts w:ascii="Arial" w:hAnsi="Arial" w:cs="Arial"/>
                <w:sz w:val="20"/>
                <w:szCs w:val="20"/>
              </w:rPr>
              <w:t xml:space="preserve">Dhr. </w:t>
            </w:r>
            <w:r w:rsidR="0033274C" w:rsidRPr="00F264D3">
              <w:rPr>
                <w:rFonts w:ascii="Arial" w:hAnsi="Arial" w:cs="Arial"/>
                <w:sz w:val="20"/>
                <w:szCs w:val="20"/>
              </w:rPr>
              <w:t xml:space="preserve">Leon Geilen (Sittard-Geleen) </w:t>
            </w:r>
            <w:r w:rsidR="00811D93" w:rsidRPr="00F264D3">
              <w:rPr>
                <w:rFonts w:ascii="Arial" w:hAnsi="Arial" w:cs="Arial"/>
                <w:sz w:val="20"/>
                <w:szCs w:val="20"/>
              </w:rPr>
              <w:t xml:space="preserve"> </w:t>
            </w:r>
          </w:p>
          <w:p w14:paraId="48665AEC" w14:textId="11A2DAD8" w:rsidR="0033274C" w:rsidRPr="00F264D3" w:rsidRDefault="00F264D3" w:rsidP="0090372D">
            <w:pPr>
              <w:rPr>
                <w:rFonts w:ascii="Arial" w:hAnsi="Arial" w:cs="Arial"/>
                <w:sz w:val="20"/>
                <w:szCs w:val="20"/>
              </w:rPr>
            </w:pPr>
            <w:r>
              <w:rPr>
                <w:rFonts w:ascii="Arial" w:hAnsi="Arial" w:cs="Arial"/>
                <w:sz w:val="20"/>
                <w:szCs w:val="20"/>
              </w:rPr>
              <w:t xml:space="preserve">Dhr. </w:t>
            </w:r>
            <w:r w:rsidR="00D072A3" w:rsidRPr="00F264D3">
              <w:rPr>
                <w:rFonts w:ascii="Arial" w:hAnsi="Arial" w:cs="Arial"/>
                <w:sz w:val="20"/>
                <w:szCs w:val="20"/>
              </w:rPr>
              <w:t>Danny Hendrix (Stein)</w:t>
            </w:r>
          </w:p>
        </w:tc>
      </w:tr>
      <w:tr w:rsidR="0033274C" w:rsidRPr="00067D98" w14:paraId="737B97BC" w14:textId="77777777" w:rsidTr="0046731F">
        <w:trPr>
          <w:trHeight w:val="253"/>
        </w:trPr>
        <w:tc>
          <w:tcPr>
            <w:tcW w:w="1690" w:type="dxa"/>
            <w:vMerge/>
          </w:tcPr>
          <w:p w14:paraId="31D36742" w14:textId="77777777" w:rsidR="0033274C" w:rsidRDefault="0033274C" w:rsidP="0090372D">
            <w:pPr>
              <w:tabs>
                <w:tab w:val="left" w:pos="3600"/>
              </w:tabs>
              <w:rPr>
                <w:rFonts w:ascii="Arial" w:hAnsi="Arial" w:cs="Arial"/>
                <w:b/>
                <w:sz w:val="20"/>
                <w:szCs w:val="20"/>
              </w:rPr>
            </w:pPr>
          </w:p>
        </w:tc>
        <w:tc>
          <w:tcPr>
            <w:tcW w:w="1080" w:type="dxa"/>
          </w:tcPr>
          <w:p w14:paraId="162D1A0F" w14:textId="77777777" w:rsidR="0033274C" w:rsidRDefault="0033274C" w:rsidP="0090372D">
            <w:pPr>
              <w:rPr>
                <w:rFonts w:ascii="Arial" w:hAnsi="Arial" w:cs="Arial"/>
                <w:sz w:val="20"/>
                <w:szCs w:val="20"/>
              </w:rPr>
            </w:pPr>
            <w:r>
              <w:rPr>
                <w:rFonts w:ascii="Arial" w:hAnsi="Arial" w:cs="Arial"/>
                <w:sz w:val="20"/>
                <w:szCs w:val="20"/>
              </w:rPr>
              <w:t>Regio PS</w:t>
            </w:r>
          </w:p>
        </w:tc>
        <w:tc>
          <w:tcPr>
            <w:tcW w:w="6442" w:type="dxa"/>
          </w:tcPr>
          <w:p w14:paraId="1431A93C" w14:textId="7DD43D33" w:rsidR="00F264D3" w:rsidRPr="00F264D3" w:rsidRDefault="00F264D3" w:rsidP="00D072A3">
            <w:pPr>
              <w:rPr>
                <w:rFonts w:ascii="Arial" w:hAnsi="Arial" w:cs="Arial"/>
                <w:color w:val="000000" w:themeColor="text1"/>
                <w:sz w:val="20"/>
                <w:szCs w:val="20"/>
              </w:rPr>
            </w:pPr>
            <w:r>
              <w:rPr>
                <w:rFonts w:ascii="Arial" w:hAnsi="Arial" w:cs="Arial"/>
                <w:color w:val="000000" w:themeColor="text1"/>
                <w:sz w:val="20"/>
                <w:szCs w:val="20"/>
              </w:rPr>
              <w:t xml:space="preserve">Dhr. </w:t>
            </w:r>
            <w:r w:rsidR="00D072A3" w:rsidRPr="00F264D3">
              <w:rPr>
                <w:rFonts w:ascii="Arial" w:hAnsi="Arial" w:cs="Arial"/>
                <w:color w:val="000000" w:themeColor="text1"/>
                <w:sz w:val="20"/>
                <w:szCs w:val="20"/>
              </w:rPr>
              <w:t>Pierre Verbraak (Voerendaal)</w:t>
            </w:r>
          </w:p>
          <w:p w14:paraId="432B6983" w14:textId="1B862F26" w:rsidR="0033274C" w:rsidRPr="00F264D3" w:rsidRDefault="00F264D3" w:rsidP="00D072A3">
            <w:pPr>
              <w:rPr>
                <w:rFonts w:ascii="Arial" w:hAnsi="Arial" w:cs="Arial"/>
                <w:sz w:val="20"/>
                <w:szCs w:val="20"/>
              </w:rPr>
            </w:pPr>
            <w:r>
              <w:rPr>
                <w:rFonts w:ascii="Arial" w:hAnsi="Arial" w:cs="Arial"/>
                <w:color w:val="000000" w:themeColor="text1"/>
                <w:sz w:val="20"/>
                <w:szCs w:val="20"/>
              </w:rPr>
              <w:t xml:space="preserve">Dhr. </w:t>
            </w:r>
            <w:r w:rsidRPr="00F264D3">
              <w:rPr>
                <w:rFonts w:ascii="Arial" w:hAnsi="Arial" w:cs="Arial"/>
                <w:color w:val="000000" w:themeColor="text1"/>
                <w:sz w:val="20"/>
                <w:szCs w:val="20"/>
              </w:rPr>
              <w:t>Bart Smeets (Landgraaf)</w:t>
            </w:r>
            <w:r w:rsidR="00D072A3" w:rsidRPr="00F264D3">
              <w:rPr>
                <w:rFonts w:ascii="Arial" w:hAnsi="Arial" w:cs="Arial"/>
                <w:color w:val="000000" w:themeColor="text1"/>
                <w:sz w:val="20"/>
                <w:szCs w:val="20"/>
              </w:rPr>
              <w:t xml:space="preserve"> </w:t>
            </w:r>
          </w:p>
        </w:tc>
      </w:tr>
      <w:tr w:rsidR="0033274C" w:rsidRPr="00067D98" w14:paraId="41A69219" w14:textId="77777777" w:rsidTr="0046731F">
        <w:trPr>
          <w:trHeight w:val="253"/>
        </w:trPr>
        <w:tc>
          <w:tcPr>
            <w:tcW w:w="1690" w:type="dxa"/>
            <w:vMerge/>
          </w:tcPr>
          <w:p w14:paraId="6778FCA2" w14:textId="77777777" w:rsidR="0033274C" w:rsidRDefault="0033274C" w:rsidP="0090372D">
            <w:pPr>
              <w:tabs>
                <w:tab w:val="left" w:pos="3600"/>
              </w:tabs>
              <w:rPr>
                <w:rFonts w:ascii="Arial" w:hAnsi="Arial" w:cs="Arial"/>
                <w:b/>
                <w:sz w:val="20"/>
                <w:szCs w:val="20"/>
              </w:rPr>
            </w:pPr>
          </w:p>
        </w:tc>
        <w:tc>
          <w:tcPr>
            <w:tcW w:w="1080" w:type="dxa"/>
          </w:tcPr>
          <w:p w14:paraId="2780BE13" w14:textId="77777777" w:rsidR="0033274C" w:rsidRDefault="0033274C" w:rsidP="0090372D">
            <w:pPr>
              <w:rPr>
                <w:rFonts w:ascii="Arial" w:hAnsi="Arial" w:cs="Arial"/>
                <w:sz w:val="20"/>
                <w:szCs w:val="20"/>
              </w:rPr>
            </w:pPr>
            <w:r>
              <w:rPr>
                <w:rFonts w:ascii="Arial" w:hAnsi="Arial" w:cs="Arial"/>
                <w:sz w:val="20"/>
                <w:szCs w:val="20"/>
              </w:rPr>
              <w:t>Regio MM</w:t>
            </w:r>
          </w:p>
        </w:tc>
        <w:tc>
          <w:tcPr>
            <w:tcW w:w="6442" w:type="dxa"/>
          </w:tcPr>
          <w:p w14:paraId="0DC95807" w14:textId="77777777" w:rsidR="00F264D3" w:rsidRPr="00FE37FB" w:rsidRDefault="00F264D3" w:rsidP="0090372D">
            <w:pPr>
              <w:rPr>
                <w:rFonts w:ascii="Arial" w:hAnsi="Arial" w:cs="Arial"/>
                <w:color w:val="000000" w:themeColor="text1"/>
                <w:sz w:val="20"/>
                <w:szCs w:val="20"/>
              </w:rPr>
            </w:pPr>
            <w:r w:rsidRPr="00FE37FB">
              <w:rPr>
                <w:rFonts w:ascii="Arial" w:hAnsi="Arial" w:cs="Arial"/>
                <w:color w:val="000000" w:themeColor="text1"/>
                <w:sz w:val="20"/>
                <w:szCs w:val="20"/>
              </w:rPr>
              <w:t xml:space="preserve">Dhr. Hubert </w:t>
            </w:r>
            <w:proofErr w:type="spellStart"/>
            <w:r w:rsidRPr="00FE37FB">
              <w:rPr>
                <w:rFonts w:ascii="Arial" w:hAnsi="Arial" w:cs="Arial"/>
                <w:color w:val="000000" w:themeColor="text1"/>
                <w:sz w:val="20"/>
                <w:szCs w:val="20"/>
              </w:rPr>
              <w:t>Mackus</w:t>
            </w:r>
            <w:proofErr w:type="spellEnd"/>
            <w:r w:rsidRPr="00FE37FB">
              <w:rPr>
                <w:rFonts w:ascii="Arial" w:hAnsi="Arial" w:cs="Arial"/>
                <w:color w:val="000000" w:themeColor="text1"/>
                <w:sz w:val="20"/>
                <w:szCs w:val="20"/>
              </w:rPr>
              <w:t xml:space="preserve"> </w:t>
            </w:r>
            <w:r w:rsidR="00811D93" w:rsidRPr="00FE37FB">
              <w:rPr>
                <w:rFonts w:ascii="Arial" w:hAnsi="Arial" w:cs="Arial"/>
                <w:color w:val="000000" w:themeColor="text1"/>
                <w:sz w:val="20"/>
                <w:szCs w:val="20"/>
              </w:rPr>
              <w:t xml:space="preserve">(Maastricht) </w:t>
            </w:r>
          </w:p>
          <w:p w14:paraId="1639C77C" w14:textId="340FBB54" w:rsidR="0033274C" w:rsidRPr="00FE37FB" w:rsidRDefault="00FE37FB" w:rsidP="0090372D">
            <w:pPr>
              <w:rPr>
                <w:rFonts w:ascii="Arial" w:hAnsi="Arial" w:cs="Arial"/>
                <w:color w:val="000000" w:themeColor="text1"/>
                <w:sz w:val="20"/>
                <w:szCs w:val="20"/>
              </w:rPr>
            </w:pPr>
            <w:r w:rsidRPr="00FE37FB">
              <w:rPr>
                <w:rFonts w:ascii="Arial" w:hAnsi="Arial" w:cs="Arial"/>
                <w:color w:val="000000" w:themeColor="text1"/>
                <w:sz w:val="20"/>
                <w:szCs w:val="20"/>
              </w:rPr>
              <w:t xml:space="preserve">Dhr. Niels </w:t>
            </w:r>
            <w:proofErr w:type="spellStart"/>
            <w:r w:rsidRPr="00FE37FB">
              <w:rPr>
                <w:rFonts w:ascii="Arial" w:hAnsi="Arial" w:cs="Arial"/>
                <w:color w:val="000000" w:themeColor="text1"/>
                <w:sz w:val="20"/>
                <w:szCs w:val="20"/>
              </w:rPr>
              <w:t>Dauven</w:t>
            </w:r>
            <w:proofErr w:type="spellEnd"/>
            <w:r w:rsidRPr="00FE37FB">
              <w:rPr>
                <w:rFonts w:ascii="Arial" w:hAnsi="Arial" w:cs="Arial"/>
                <w:color w:val="000000" w:themeColor="text1"/>
                <w:sz w:val="20"/>
                <w:szCs w:val="20"/>
              </w:rPr>
              <w:t xml:space="preserve"> </w:t>
            </w:r>
            <w:r w:rsidR="009D79EB" w:rsidRPr="00FE37FB">
              <w:rPr>
                <w:rFonts w:ascii="Arial" w:hAnsi="Arial" w:cs="Arial"/>
                <w:color w:val="000000" w:themeColor="text1"/>
                <w:sz w:val="20"/>
                <w:szCs w:val="20"/>
              </w:rPr>
              <w:t>(Valkenburg ad. Geul)</w:t>
            </w:r>
            <w:r w:rsidR="00D072A3" w:rsidRPr="00FE37FB">
              <w:rPr>
                <w:rFonts w:ascii="Arial" w:hAnsi="Arial" w:cs="Arial"/>
                <w:color w:val="000000" w:themeColor="text1"/>
                <w:sz w:val="20"/>
                <w:szCs w:val="20"/>
              </w:rPr>
              <w:t xml:space="preserve"> </w:t>
            </w:r>
          </w:p>
        </w:tc>
      </w:tr>
      <w:tr w:rsidR="0033274C" w:rsidRPr="00067D98" w14:paraId="047DAD17" w14:textId="77777777" w:rsidTr="0046731F">
        <w:trPr>
          <w:trHeight w:val="253"/>
        </w:trPr>
        <w:tc>
          <w:tcPr>
            <w:tcW w:w="1690" w:type="dxa"/>
            <w:vMerge/>
          </w:tcPr>
          <w:p w14:paraId="2E3FAFCF" w14:textId="77777777" w:rsidR="0033274C" w:rsidRDefault="0033274C" w:rsidP="0090372D">
            <w:pPr>
              <w:tabs>
                <w:tab w:val="left" w:pos="3600"/>
              </w:tabs>
              <w:rPr>
                <w:rFonts w:ascii="Arial" w:hAnsi="Arial" w:cs="Arial"/>
                <w:b/>
                <w:sz w:val="20"/>
                <w:szCs w:val="20"/>
              </w:rPr>
            </w:pPr>
          </w:p>
        </w:tc>
        <w:tc>
          <w:tcPr>
            <w:tcW w:w="1080" w:type="dxa"/>
          </w:tcPr>
          <w:p w14:paraId="5C487329" w14:textId="77777777" w:rsidR="0033274C" w:rsidRDefault="0033274C" w:rsidP="0090372D">
            <w:pPr>
              <w:rPr>
                <w:rFonts w:ascii="Arial" w:hAnsi="Arial" w:cs="Arial"/>
                <w:sz w:val="20"/>
                <w:szCs w:val="20"/>
              </w:rPr>
            </w:pPr>
            <w:r>
              <w:rPr>
                <w:rFonts w:ascii="Arial" w:hAnsi="Arial" w:cs="Arial"/>
                <w:sz w:val="20"/>
                <w:szCs w:val="20"/>
              </w:rPr>
              <w:t>Provincie</w:t>
            </w:r>
          </w:p>
        </w:tc>
        <w:tc>
          <w:tcPr>
            <w:tcW w:w="6442" w:type="dxa"/>
          </w:tcPr>
          <w:p w14:paraId="6276D95D" w14:textId="1686BBCB" w:rsidR="0033274C" w:rsidRPr="00FE37FB" w:rsidRDefault="00FE37FB"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004F51A2" w:rsidRPr="00FE37FB">
              <w:rPr>
                <w:rFonts w:ascii="Arial" w:hAnsi="Arial" w:cs="Arial"/>
                <w:color w:val="000000" w:themeColor="text1"/>
                <w:sz w:val="20"/>
                <w:szCs w:val="20"/>
              </w:rPr>
              <w:t>Lia Roefs</w:t>
            </w:r>
          </w:p>
        </w:tc>
      </w:tr>
      <w:tr w:rsidR="0033274C" w:rsidRPr="00067D98" w14:paraId="78F78D89" w14:textId="77777777" w:rsidTr="0046731F">
        <w:trPr>
          <w:trHeight w:val="253"/>
        </w:trPr>
        <w:tc>
          <w:tcPr>
            <w:tcW w:w="1690" w:type="dxa"/>
            <w:vMerge/>
          </w:tcPr>
          <w:p w14:paraId="6465F8D6" w14:textId="77777777" w:rsidR="0033274C" w:rsidRDefault="0033274C" w:rsidP="0090372D">
            <w:pPr>
              <w:tabs>
                <w:tab w:val="left" w:pos="3600"/>
              </w:tabs>
              <w:rPr>
                <w:rFonts w:ascii="Arial" w:hAnsi="Arial" w:cs="Arial"/>
                <w:b/>
                <w:sz w:val="20"/>
                <w:szCs w:val="20"/>
              </w:rPr>
            </w:pPr>
          </w:p>
        </w:tc>
        <w:tc>
          <w:tcPr>
            <w:tcW w:w="1080" w:type="dxa"/>
          </w:tcPr>
          <w:p w14:paraId="37080D66" w14:textId="77777777" w:rsidR="0033274C" w:rsidRDefault="0033274C" w:rsidP="0090372D">
            <w:pPr>
              <w:rPr>
                <w:rFonts w:ascii="Arial" w:hAnsi="Arial" w:cs="Arial"/>
                <w:sz w:val="20"/>
                <w:szCs w:val="20"/>
              </w:rPr>
            </w:pPr>
            <w:r>
              <w:rPr>
                <w:rFonts w:ascii="Arial" w:hAnsi="Arial" w:cs="Arial"/>
                <w:sz w:val="20"/>
                <w:szCs w:val="20"/>
              </w:rPr>
              <w:t>WML</w:t>
            </w:r>
          </w:p>
        </w:tc>
        <w:tc>
          <w:tcPr>
            <w:tcW w:w="6442" w:type="dxa"/>
          </w:tcPr>
          <w:p w14:paraId="4AF6CBDC" w14:textId="490CAD3E" w:rsidR="0033274C" w:rsidRPr="00FE37FB" w:rsidRDefault="00FE37FB"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006B479F" w:rsidRPr="00FE37FB">
              <w:rPr>
                <w:rFonts w:ascii="Arial" w:hAnsi="Arial" w:cs="Arial"/>
                <w:color w:val="000000" w:themeColor="text1"/>
                <w:sz w:val="20"/>
                <w:szCs w:val="20"/>
              </w:rPr>
              <w:t>Joyce Nelissen</w:t>
            </w:r>
          </w:p>
        </w:tc>
      </w:tr>
      <w:tr w:rsidR="0033274C" w:rsidRPr="00067D98" w14:paraId="10D22FED" w14:textId="77777777" w:rsidTr="0046731F">
        <w:trPr>
          <w:trHeight w:val="253"/>
        </w:trPr>
        <w:tc>
          <w:tcPr>
            <w:tcW w:w="1690" w:type="dxa"/>
            <w:vMerge/>
          </w:tcPr>
          <w:p w14:paraId="4BFDC013" w14:textId="77777777" w:rsidR="0033274C" w:rsidRDefault="0033274C" w:rsidP="0090372D">
            <w:pPr>
              <w:tabs>
                <w:tab w:val="left" w:pos="3600"/>
              </w:tabs>
              <w:rPr>
                <w:rFonts w:ascii="Arial" w:hAnsi="Arial" w:cs="Arial"/>
                <w:b/>
                <w:sz w:val="20"/>
                <w:szCs w:val="20"/>
              </w:rPr>
            </w:pPr>
          </w:p>
        </w:tc>
        <w:tc>
          <w:tcPr>
            <w:tcW w:w="1080" w:type="dxa"/>
          </w:tcPr>
          <w:p w14:paraId="60BE63C1" w14:textId="77777777" w:rsidR="0033274C" w:rsidRDefault="005E2C68" w:rsidP="0090372D">
            <w:pPr>
              <w:rPr>
                <w:rFonts w:ascii="Arial" w:hAnsi="Arial" w:cs="Arial"/>
                <w:sz w:val="20"/>
                <w:szCs w:val="20"/>
              </w:rPr>
            </w:pPr>
            <w:r>
              <w:rPr>
                <w:rFonts w:ascii="Arial" w:hAnsi="Arial" w:cs="Arial"/>
                <w:sz w:val="20"/>
                <w:szCs w:val="20"/>
              </w:rPr>
              <w:t>WL</w:t>
            </w:r>
          </w:p>
        </w:tc>
        <w:tc>
          <w:tcPr>
            <w:tcW w:w="6442" w:type="dxa"/>
          </w:tcPr>
          <w:p w14:paraId="0305CE91" w14:textId="133395F4" w:rsidR="0033274C" w:rsidRPr="00FE37FB" w:rsidRDefault="00FE37FB"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005E2C68" w:rsidRPr="00FE37FB">
              <w:rPr>
                <w:rFonts w:ascii="Arial" w:hAnsi="Arial" w:cs="Arial"/>
                <w:color w:val="000000" w:themeColor="text1"/>
                <w:sz w:val="20"/>
                <w:szCs w:val="20"/>
              </w:rPr>
              <w:t>Josette van Wersch (</w:t>
            </w:r>
            <w:r w:rsidR="0040347A" w:rsidRPr="00FE37FB">
              <w:rPr>
                <w:rFonts w:ascii="Arial" w:hAnsi="Arial" w:cs="Arial"/>
                <w:color w:val="000000" w:themeColor="text1"/>
                <w:sz w:val="20"/>
                <w:szCs w:val="20"/>
              </w:rPr>
              <w:t>lid</w:t>
            </w:r>
            <w:r w:rsidR="00966A38" w:rsidRPr="00FE37FB">
              <w:rPr>
                <w:rFonts w:ascii="Arial" w:hAnsi="Arial" w:cs="Arial"/>
                <w:color w:val="000000" w:themeColor="text1"/>
                <w:sz w:val="20"/>
                <w:szCs w:val="20"/>
              </w:rPr>
              <w:t xml:space="preserve"> DB WL)</w:t>
            </w:r>
          </w:p>
        </w:tc>
      </w:tr>
      <w:tr w:rsidR="0033274C" w:rsidRPr="00067D98" w14:paraId="78A1E9E9" w14:textId="77777777" w:rsidTr="0046731F">
        <w:tc>
          <w:tcPr>
            <w:tcW w:w="1690" w:type="dxa"/>
          </w:tcPr>
          <w:p w14:paraId="6A8540C2" w14:textId="77777777" w:rsidR="0033274C" w:rsidRPr="00067D98" w:rsidRDefault="000C38E7" w:rsidP="0090372D">
            <w:pPr>
              <w:tabs>
                <w:tab w:val="left" w:pos="3600"/>
              </w:tabs>
              <w:rPr>
                <w:rFonts w:ascii="Arial" w:hAnsi="Arial" w:cs="Arial"/>
                <w:b/>
                <w:sz w:val="20"/>
                <w:szCs w:val="20"/>
              </w:rPr>
            </w:pPr>
            <w:r>
              <w:rPr>
                <w:rFonts w:ascii="Arial" w:hAnsi="Arial" w:cs="Arial"/>
                <w:b/>
                <w:sz w:val="20"/>
                <w:szCs w:val="20"/>
              </w:rPr>
              <w:t>Secretaris</w:t>
            </w:r>
            <w:r w:rsidR="0033274C">
              <w:rPr>
                <w:rFonts w:ascii="Arial" w:hAnsi="Arial" w:cs="Arial"/>
                <w:b/>
                <w:sz w:val="20"/>
                <w:szCs w:val="20"/>
              </w:rPr>
              <w:t>:</w:t>
            </w:r>
          </w:p>
        </w:tc>
        <w:tc>
          <w:tcPr>
            <w:tcW w:w="7522" w:type="dxa"/>
            <w:gridSpan w:val="2"/>
          </w:tcPr>
          <w:p w14:paraId="15124306" w14:textId="30E48CAA" w:rsidR="0033274C" w:rsidRPr="00067D98" w:rsidRDefault="003C1F52" w:rsidP="00ED4F16">
            <w:pPr>
              <w:tabs>
                <w:tab w:val="left" w:pos="3600"/>
              </w:tabs>
              <w:rPr>
                <w:rFonts w:ascii="Arial" w:hAnsi="Arial" w:cs="Arial"/>
                <w:sz w:val="20"/>
                <w:szCs w:val="20"/>
              </w:rPr>
            </w:pPr>
            <w:r>
              <w:rPr>
                <w:rFonts w:ascii="Arial" w:hAnsi="Arial" w:cs="Arial"/>
                <w:sz w:val="20"/>
                <w:szCs w:val="20"/>
              </w:rPr>
              <w:t>Marc Putmans</w:t>
            </w:r>
          </w:p>
        </w:tc>
      </w:tr>
      <w:tr w:rsidR="0033274C" w:rsidRPr="00C521EE" w14:paraId="46FDFCB5" w14:textId="77777777" w:rsidTr="0046731F">
        <w:tc>
          <w:tcPr>
            <w:tcW w:w="1690" w:type="dxa"/>
          </w:tcPr>
          <w:p w14:paraId="76977A57" w14:textId="77777777" w:rsidR="0033274C" w:rsidRPr="00067D98" w:rsidRDefault="0033274C" w:rsidP="0090372D">
            <w:pPr>
              <w:rPr>
                <w:rFonts w:ascii="Arial" w:hAnsi="Arial" w:cs="Arial"/>
                <w:b/>
                <w:bCs/>
                <w:sz w:val="20"/>
                <w:szCs w:val="20"/>
              </w:rPr>
            </w:pPr>
            <w:r>
              <w:rPr>
                <w:rFonts w:ascii="Arial" w:hAnsi="Arial" w:cs="Arial"/>
                <w:b/>
                <w:bCs/>
                <w:sz w:val="20"/>
                <w:szCs w:val="20"/>
              </w:rPr>
              <w:t>Adviseurs:</w:t>
            </w:r>
          </w:p>
        </w:tc>
        <w:tc>
          <w:tcPr>
            <w:tcW w:w="7522" w:type="dxa"/>
            <w:gridSpan w:val="2"/>
          </w:tcPr>
          <w:p w14:paraId="2C3D4E9F" w14:textId="723C0D39" w:rsidR="00433710" w:rsidRPr="007500BA" w:rsidRDefault="003C1F52" w:rsidP="00ED4F16">
            <w:pPr>
              <w:rPr>
                <w:rFonts w:ascii="Arial" w:hAnsi="Arial" w:cs="Arial"/>
                <w:sz w:val="20"/>
                <w:szCs w:val="20"/>
                <w:lang w:val="en-US"/>
              </w:rPr>
            </w:pPr>
            <w:r>
              <w:rPr>
                <w:rFonts w:ascii="Arial" w:hAnsi="Arial" w:cs="Arial"/>
                <w:sz w:val="20"/>
                <w:szCs w:val="20"/>
                <w:lang w:val="en-US"/>
              </w:rPr>
              <w:t>n.v.t.</w:t>
            </w:r>
          </w:p>
        </w:tc>
      </w:tr>
      <w:tr w:rsidR="0033274C" w:rsidRPr="00044AEB" w14:paraId="179ACF7B" w14:textId="77777777" w:rsidTr="0046731F">
        <w:tc>
          <w:tcPr>
            <w:tcW w:w="1690" w:type="dxa"/>
          </w:tcPr>
          <w:p w14:paraId="18D48885" w14:textId="77777777" w:rsidR="0033274C" w:rsidRPr="00067D98" w:rsidRDefault="0033274C" w:rsidP="0090372D">
            <w:pPr>
              <w:rPr>
                <w:rFonts w:ascii="Arial" w:hAnsi="Arial" w:cs="Arial"/>
                <w:sz w:val="20"/>
                <w:szCs w:val="20"/>
              </w:rPr>
            </w:pPr>
            <w:r w:rsidRPr="00067D98">
              <w:rPr>
                <w:rFonts w:ascii="Arial" w:hAnsi="Arial" w:cs="Arial"/>
                <w:b/>
                <w:bCs/>
                <w:sz w:val="20"/>
                <w:szCs w:val="20"/>
              </w:rPr>
              <w:t>Afwezig</w:t>
            </w:r>
            <w:r>
              <w:rPr>
                <w:rFonts w:ascii="Arial" w:hAnsi="Arial" w:cs="Arial"/>
                <w:b/>
                <w:bCs/>
                <w:sz w:val="20"/>
                <w:szCs w:val="20"/>
              </w:rPr>
              <w:t xml:space="preserve"> </w:t>
            </w:r>
            <w:proofErr w:type="spellStart"/>
            <w:r>
              <w:rPr>
                <w:rFonts w:ascii="Arial" w:hAnsi="Arial" w:cs="Arial"/>
                <w:b/>
                <w:bCs/>
                <w:sz w:val="20"/>
                <w:szCs w:val="20"/>
              </w:rPr>
              <w:t>m.k</w:t>
            </w:r>
            <w:proofErr w:type="spellEnd"/>
            <w:r>
              <w:rPr>
                <w:rFonts w:ascii="Arial" w:hAnsi="Arial" w:cs="Arial"/>
                <w:b/>
                <w:bCs/>
                <w:sz w:val="20"/>
                <w:szCs w:val="20"/>
              </w:rPr>
              <w:t>.</w:t>
            </w:r>
            <w:r w:rsidRPr="00067D98">
              <w:rPr>
                <w:rFonts w:ascii="Arial" w:hAnsi="Arial" w:cs="Arial"/>
                <w:b/>
                <w:bCs/>
                <w:sz w:val="20"/>
                <w:szCs w:val="20"/>
              </w:rPr>
              <w:t xml:space="preserve">: </w:t>
            </w:r>
          </w:p>
        </w:tc>
        <w:tc>
          <w:tcPr>
            <w:tcW w:w="7522" w:type="dxa"/>
            <w:gridSpan w:val="2"/>
          </w:tcPr>
          <w:p w14:paraId="2C74CAF4" w14:textId="27E68034" w:rsidR="00D92D63" w:rsidRPr="00044AEB" w:rsidRDefault="00FE37FB" w:rsidP="0090372D">
            <w:pPr>
              <w:rPr>
                <w:rFonts w:ascii="Arial" w:hAnsi="Arial" w:cs="Arial"/>
                <w:sz w:val="20"/>
                <w:szCs w:val="20"/>
                <w:lang w:val="en-US"/>
              </w:rPr>
            </w:pPr>
            <w:r w:rsidRPr="00044AEB">
              <w:rPr>
                <w:rFonts w:ascii="Arial" w:hAnsi="Arial" w:cs="Arial"/>
                <w:sz w:val="20"/>
                <w:szCs w:val="20"/>
                <w:lang w:val="en-US"/>
              </w:rPr>
              <w:t xml:space="preserve">Danny Hendrix, Hubert </w:t>
            </w:r>
            <w:proofErr w:type="spellStart"/>
            <w:r w:rsidRPr="00044AEB">
              <w:rPr>
                <w:rFonts w:ascii="Arial" w:hAnsi="Arial" w:cs="Arial"/>
                <w:sz w:val="20"/>
                <w:szCs w:val="20"/>
                <w:lang w:val="en-US"/>
              </w:rPr>
              <w:t>Mackus</w:t>
            </w:r>
            <w:proofErr w:type="spellEnd"/>
            <w:r w:rsidR="00A324A5" w:rsidRPr="00044AEB">
              <w:rPr>
                <w:rFonts w:ascii="Arial" w:hAnsi="Arial" w:cs="Arial"/>
                <w:sz w:val="20"/>
                <w:szCs w:val="20"/>
                <w:lang w:val="en-US"/>
              </w:rPr>
              <w:t xml:space="preserve">, </w:t>
            </w:r>
            <w:r w:rsidR="00A324A5">
              <w:rPr>
                <w:rFonts w:ascii="Arial" w:hAnsi="Arial" w:cs="Arial"/>
                <w:sz w:val="20"/>
                <w:szCs w:val="20"/>
                <w:lang w:val="en-US"/>
              </w:rPr>
              <w:t xml:space="preserve">Bart </w:t>
            </w:r>
            <w:proofErr w:type="spellStart"/>
            <w:r w:rsidR="00A324A5">
              <w:rPr>
                <w:rFonts w:ascii="Arial" w:hAnsi="Arial" w:cs="Arial"/>
                <w:sz w:val="20"/>
                <w:szCs w:val="20"/>
                <w:lang w:val="en-US"/>
              </w:rPr>
              <w:t>Smeets</w:t>
            </w:r>
            <w:proofErr w:type="spellEnd"/>
            <w:r w:rsidR="00A324A5">
              <w:rPr>
                <w:rFonts w:ascii="Arial" w:hAnsi="Arial" w:cs="Arial"/>
                <w:sz w:val="20"/>
                <w:szCs w:val="20"/>
                <w:lang w:val="en-US"/>
              </w:rPr>
              <w:t xml:space="preserve">, Eric </w:t>
            </w:r>
            <w:proofErr w:type="spellStart"/>
            <w:r w:rsidR="00A324A5">
              <w:rPr>
                <w:rFonts w:ascii="Arial" w:hAnsi="Arial" w:cs="Arial"/>
                <w:sz w:val="20"/>
                <w:szCs w:val="20"/>
                <w:lang w:val="en-US"/>
              </w:rPr>
              <w:t>Beurskens</w:t>
            </w:r>
            <w:proofErr w:type="spellEnd"/>
            <w:r w:rsidR="00A324A5">
              <w:rPr>
                <w:rFonts w:ascii="Arial" w:hAnsi="Arial" w:cs="Arial"/>
                <w:sz w:val="20"/>
                <w:szCs w:val="20"/>
                <w:lang w:val="en-US"/>
              </w:rPr>
              <w:t>,</w:t>
            </w:r>
          </w:p>
        </w:tc>
      </w:tr>
    </w:tbl>
    <w:p w14:paraId="2916572F" w14:textId="77777777" w:rsidR="003001FC" w:rsidRPr="00044AEB" w:rsidRDefault="003001FC" w:rsidP="00F564B4">
      <w:pPr>
        <w:rPr>
          <w:b/>
          <w:lang w:val="en-US"/>
        </w:rPr>
      </w:pPr>
    </w:p>
    <w:p w14:paraId="591B7413" w14:textId="77777777" w:rsidR="002F4295" w:rsidRPr="00513F87" w:rsidRDefault="002F4295" w:rsidP="00513F87">
      <w:pPr>
        <w:shd w:val="clear" w:color="auto" w:fill="EEECE1" w:themeFill="background2"/>
        <w:spacing w:line="276" w:lineRule="auto"/>
        <w:rPr>
          <w:rFonts w:ascii="Arial" w:hAnsi="Arial" w:cs="Arial"/>
          <w:b/>
          <w:color w:val="000000" w:themeColor="text1"/>
          <w:sz w:val="21"/>
          <w:szCs w:val="21"/>
        </w:rPr>
      </w:pPr>
      <w:r w:rsidRPr="00513F87">
        <w:rPr>
          <w:rFonts w:ascii="Arial" w:hAnsi="Arial" w:cs="Arial"/>
          <w:b/>
          <w:color w:val="000000" w:themeColor="text1"/>
          <w:sz w:val="21"/>
          <w:szCs w:val="21"/>
        </w:rPr>
        <w:t>AGENDA</w:t>
      </w:r>
    </w:p>
    <w:p w14:paraId="0D40DA1E" w14:textId="77777777" w:rsidR="002F4295" w:rsidRPr="00513F87" w:rsidRDefault="002F4295" w:rsidP="00513F87">
      <w:pPr>
        <w:spacing w:line="276" w:lineRule="auto"/>
        <w:rPr>
          <w:rFonts w:ascii="Arial" w:hAnsi="Arial" w:cs="Arial"/>
          <w:b/>
          <w:sz w:val="21"/>
          <w:szCs w:val="21"/>
        </w:rPr>
      </w:pPr>
    </w:p>
    <w:p w14:paraId="0BFC62E1" w14:textId="77777777" w:rsidR="000431BB" w:rsidRPr="00513F87" w:rsidRDefault="00F564B4" w:rsidP="00513F87">
      <w:pPr>
        <w:numPr>
          <w:ilvl w:val="0"/>
          <w:numId w:val="2"/>
        </w:numPr>
        <w:shd w:val="clear" w:color="auto" w:fill="EEECE1" w:themeFill="background2"/>
        <w:spacing w:line="276" w:lineRule="auto"/>
        <w:rPr>
          <w:rFonts w:ascii="Arial" w:hAnsi="Arial" w:cs="Arial"/>
          <w:b/>
          <w:sz w:val="21"/>
          <w:szCs w:val="21"/>
        </w:rPr>
      </w:pPr>
      <w:r w:rsidRPr="00513F87">
        <w:rPr>
          <w:rFonts w:ascii="Arial" w:hAnsi="Arial" w:cs="Arial"/>
          <w:b/>
          <w:sz w:val="21"/>
          <w:szCs w:val="21"/>
        </w:rPr>
        <w:t>Opening</w:t>
      </w:r>
    </w:p>
    <w:p w14:paraId="6C6A0B22" w14:textId="77777777" w:rsidR="00F564B4" w:rsidRPr="00513F87" w:rsidRDefault="00F564B4" w:rsidP="00513F87">
      <w:pPr>
        <w:spacing w:line="276" w:lineRule="auto"/>
        <w:ind w:left="360"/>
        <w:rPr>
          <w:rFonts w:ascii="Arial" w:hAnsi="Arial" w:cs="Arial"/>
          <w:b/>
          <w:sz w:val="21"/>
          <w:szCs w:val="21"/>
        </w:rPr>
      </w:pPr>
    </w:p>
    <w:p w14:paraId="3B39F670" w14:textId="77777777" w:rsidR="001F74C3" w:rsidRPr="00513F87" w:rsidRDefault="00F564B4" w:rsidP="00513F87">
      <w:pPr>
        <w:numPr>
          <w:ilvl w:val="0"/>
          <w:numId w:val="2"/>
        </w:numPr>
        <w:shd w:val="clear" w:color="auto" w:fill="EEECE1" w:themeFill="background2"/>
        <w:spacing w:line="276" w:lineRule="auto"/>
        <w:rPr>
          <w:rFonts w:ascii="Arial" w:hAnsi="Arial" w:cs="Arial"/>
          <w:b/>
          <w:sz w:val="21"/>
          <w:szCs w:val="21"/>
        </w:rPr>
      </w:pPr>
      <w:r w:rsidRPr="00513F87">
        <w:rPr>
          <w:rFonts w:ascii="Arial" w:hAnsi="Arial" w:cs="Arial"/>
          <w:b/>
          <w:sz w:val="21"/>
          <w:szCs w:val="21"/>
        </w:rPr>
        <w:t>Vaststelling</w:t>
      </w:r>
      <w:r w:rsidR="000C40F5" w:rsidRPr="00513F87">
        <w:rPr>
          <w:rFonts w:ascii="Arial" w:hAnsi="Arial" w:cs="Arial"/>
          <w:b/>
          <w:sz w:val="21"/>
          <w:szCs w:val="21"/>
        </w:rPr>
        <w:t xml:space="preserve"> agenda</w:t>
      </w:r>
    </w:p>
    <w:p w14:paraId="39AFED7F" w14:textId="77777777" w:rsidR="00831B17" w:rsidRPr="00513F87" w:rsidRDefault="00831B17" w:rsidP="00513F87">
      <w:pPr>
        <w:spacing w:line="276" w:lineRule="auto"/>
        <w:rPr>
          <w:rFonts w:ascii="Arial" w:hAnsi="Arial" w:cs="Arial"/>
          <w:b/>
          <w:sz w:val="21"/>
          <w:szCs w:val="21"/>
        </w:rPr>
      </w:pPr>
    </w:p>
    <w:p w14:paraId="2D36ED91" w14:textId="77777777" w:rsidR="000D3687" w:rsidRPr="00513F87" w:rsidRDefault="000D3687" w:rsidP="00513F87">
      <w:pPr>
        <w:pStyle w:val="Lijstalinea"/>
        <w:numPr>
          <w:ilvl w:val="0"/>
          <w:numId w:val="2"/>
        </w:numPr>
        <w:shd w:val="clear" w:color="auto" w:fill="EEECE1" w:themeFill="background2"/>
        <w:spacing w:line="276" w:lineRule="auto"/>
        <w:rPr>
          <w:rFonts w:ascii="Arial" w:hAnsi="Arial" w:cs="Arial"/>
          <w:b/>
          <w:sz w:val="21"/>
          <w:szCs w:val="21"/>
        </w:rPr>
      </w:pPr>
      <w:r w:rsidRPr="00513F87">
        <w:rPr>
          <w:rFonts w:ascii="Arial" w:hAnsi="Arial" w:cs="Arial"/>
          <w:b/>
          <w:sz w:val="21"/>
          <w:szCs w:val="21"/>
        </w:rPr>
        <w:t>Mededelingen.</w:t>
      </w:r>
    </w:p>
    <w:p w14:paraId="2F4491A5" w14:textId="028BC6E8" w:rsidR="00EB68A7" w:rsidRPr="00044AEB" w:rsidRDefault="00513F87" w:rsidP="00513F87">
      <w:pPr>
        <w:pStyle w:val="Lijstalinea"/>
        <w:numPr>
          <w:ilvl w:val="1"/>
          <w:numId w:val="5"/>
        </w:numPr>
        <w:spacing w:line="276" w:lineRule="auto"/>
        <w:rPr>
          <w:rFonts w:ascii="Arial" w:hAnsi="Arial" w:cs="Arial"/>
          <w:b/>
          <w:sz w:val="20"/>
          <w:szCs w:val="20"/>
        </w:rPr>
      </w:pPr>
      <w:r w:rsidRPr="00044AEB">
        <w:rPr>
          <w:rFonts w:ascii="Arial" w:hAnsi="Arial" w:cs="Arial"/>
          <w:b/>
          <w:sz w:val="20"/>
          <w:szCs w:val="20"/>
        </w:rPr>
        <w:t>Samenwerkingsproject: Act</w:t>
      </w:r>
      <w:r w:rsidR="00EB68A7" w:rsidRPr="00044AEB">
        <w:rPr>
          <w:rFonts w:ascii="Arial" w:hAnsi="Arial" w:cs="Arial"/>
          <w:b/>
          <w:sz w:val="20"/>
          <w:szCs w:val="20"/>
        </w:rPr>
        <w:t xml:space="preserve">ualisatie </w:t>
      </w:r>
      <w:r w:rsidRPr="00044AEB">
        <w:rPr>
          <w:rFonts w:ascii="Arial" w:hAnsi="Arial" w:cs="Arial"/>
          <w:b/>
          <w:sz w:val="20"/>
          <w:szCs w:val="20"/>
        </w:rPr>
        <w:t>voorkeurstabel a</w:t>
      </w:r>
      <w:r w:rsidR="00EB68A7" w:rsidRPr="00044AEB">
        <w:rPr>
          <w:rFonts w:ascii="Arial" w:hAnsi="Arial" w:cs="Arial"/>
          <w:b/>
          <w:sz w:val="20"/>
          <w:szCs w:val="20"/>
        </w:rPr>
        <w:t>fkoppel</w:t>
      </w:r>
      <w:r w:rsidRPr="00044AEB">
        <w:rPr>
          <w:rFonts w:ascii="Arial" w:hAnsi="Arial" w:cs="Arial"/>
          <w:b/>
          <w:sz w:val="20"/>
          <w:szCs w:val="20"/>
        </w:rPr>
        <w:t xml:space="preserve">en </w:t>
      </w:r>
      <w:r w:rsidR="00EB68A7" w:rsidRPr="00044AEB">
        <w:rPr>
          <w:rFonts w:ascii="Arial" w:hAnsi="Arial" w:cs="Arial"/>
          <w:b/>
          <w:sz w:val="20"/>
          <w:szCs w:val="20"/>
        </w:rPr>
        <w:t>Limburg</w:t>
      </w:r>
    </w:p>
    <w:p w14:paraId="749982A4" w14:textId="77777777" w:rsidR="00513F87" w:rsidRPr="00044AEB" w:rsidRDefault="00513F87" w:rsidP="00513F87">
      <w:pPr>
        <w:pStyle w:val="Lijstalinea"/>
        <w:spacing w:line="276" w:lineRule="auto"/>
        <w:ind w:left="1070"/>
        <w:rPr>
          <w:rFonts w:ascii="Arial" w:hAnsi="Arial" w:cs="Arial"/>
          <w:sz w:val="20"/>
          <w:szCs w:val="20"/>
        </w:rPr>
      </w:pPr>
    </w:p>
    <w:p w14:paraId="16D85C66" w14:textId="08547421" w:rsidR="00513F87" w:rsidRPr="00044AEB" w:rsidRDefault="00513F87" w:rsidP="00513F87">
      <w:pPr>
        <w:pStyle w:val="Lijstalinea"/>
        <w:spacing w:line="276" w:lineRule="auto"/>
        <w:ind w:left="1070"/>
        <w:rPr>
          <w:rFonts w:ascii="Arial" w:hAnsi="Arial" w:cs="Arial"/>
          <w:sz w:val="20"/>
          <w:szCs w:val="20"/>
        </w:rPr>
      </w:pPr>
      <w:r w:rsidRPr="00044AEB">
        <w:rPr>
          <w:rFonts w:ascii="Arial" w:hAnsi="Arial" w:cs="Arial"/>
          <w:sz w:val="20"/>
          <w:szCs w:val="20"/>
        </w:rPr>
        <w:t>In het BROL van 26 mei 2021 is het projectformat door het BROL goedgekeurd.</w:t>
      </w:r>
    </w:p>
    <w:p w14:paraId="055D6D08" w14:textId="77777777" w:rsidR="00513F87" w:rsidRPr="00044AEB" w:rsidRDefault="00513F87" w:rsidP="00513F87">
      <w:pPr>
        <w:pStyle w:val="Lijstalinea"/>
        <w:spacing w:line="276" w:lineRule="auto"/>
        <w:ind w:left="1070"/>
        <w:rPr>
          <w:rFonts w:ascii="Arial" w:hAnsi="Arial" w:cs="Arial"/>
          <w:sz w:val="20"/>
          <w:szCs w:val="20"/>
        </w:rPr>
      </w:pPr>
      <w:r w:rsidRPr="00044AEB">
        <w:rPr>
          <w:rFonts w:ascii="Arial" w:hAnsi="Arial" w:cs="Arial"/>
          <w:sz w:val="20"/>
          <w:szCs w:val="20"/>
        </w:rPr>
        <w:t>Het project wordt uitgevoerd via 3 sporen:</w:t>
      </w:r>
    </w:p>
    <w:p w14:paraId="6C2C7351" w14:textId="77777777" w:rsidR="00513F87" w:rsidRPr="00044AEB" w:rsidRDefault="00513F87" w:rsidP="00513F87">
      <w:pPr>
        <w:pStyle w:val="Lijstalinea"/>
        <w:numPr>
          <w:ilvl w:val="0"/>
          <w:numId w:val="9"/>
        </w:numPr>
        <w:spacing w:line="276" w:lineRule="auto"/>
        <w:rPr>
          <w:rFonts w:ascii="Arial" w:hAnsi="Arial" w:cs="Arial"/>
          <w:sz w:val="20"/>
          <w:szCs w:val="20"/>
        </w:rPr>
      </w:pPr>
      <w:r w:rsidRPr="00044AEB">
        <w:rPr>
          <w:rFonts w:ascii="Arial" w:hAnsi="Arial" w:cs="Arial"/>
          <w:sz w:val="20"/>
          <w:szCs w:val="20"/>
        </w:rPr>
        <w:t>Inhoudelijke actualisatie Voorkeurstabel Afkoppelen</w:t>
      </w:r>
    </w:p>
    <w:p w14:paraId="0050D919" w14:textId="77777777" w:rsidR="00513F87" w:rsidRPr="00044AEB" w:rsidRDefault="00513F87" w:rsidP="00513F87">
      <w:pPr>
        <w:pStyle w:val="Lijstalinea"/>
        <w:numPr>
          <w:ilvl w:val="0"/>
          <w:numId w:val="9"/>
        </w:numPr>
        <w:spacing w:line="276" w:lineRule="auto"/>
        <w:rPr>
          <w:rFonts w:ascii="Arial" w:hAnsi="Arial" w:cs="Arial"/>
          <w:sz w:val="20"/>
          <w:szCs w:val="20"/>
        </w:rPr>
      </w:pPr>
      <w:r w:rsidRPr="00044AEB">
        <w:rPr>
          <w:rFonts w:ascii="Arial" w:hAnsi="Arial" w:cs="Arial"/>
          <w:sz w:val="20"/>
          <w:szCs w:val="20"/>
        </w:rPr>
        <w:t>Advies opstellen m.b.t. de borging van de geactualiseerde Voorkeurstabel Afkoppelen</w:t>
      </w:r>
    </w:p>
    <w:p w14:paraId="38A55280" w14:textId="77777777" w:rsidR="00513F87" w:rsidRPr="00044AEB" w:rsidRDefault="00513F87" w:rsidP="00513F87">
      <w:pPr>
        <w:pStyle w:val="Lijstalinea"/>
        <w:numPr>
          <w:ilvl w:val="0"/>
          <w:numId w:val="9"/>
        </w:numPr>
        <w:spacing w:line="276" w:lineRule="auto"/>
        <w:rPr>
          <w:rFonts w:ascii="Arial" w:hAnsi="Arial" w:cs="Arial"/>
          <w:sz w:val="20"/>
          <w:szCs w:val="20"/>
        </w:rPr>
      </w:pPr>
      <w:r w:rsidRPr="00044AEB">
        <w:rPr>
          <w:rFonts w:ascii="Arial" w:hAnsi="Arial" w:cs="Arial"/>
          <w:sz w:val="20"/>
          <w:szCs w:val="20"/>
        </w:rPr>
        <w:t>Communicatie en draagvlak</w:t>
      </w:r>
    </w:p>
    <w:p w14:paraId="395AB7BE" w14:textId="77777777" w:rsidR="00513F87" w:rsidRPr="00044AEB" w:rsidRDefault="00513F87" w:rsidP="00513F87">
      <w:pPr>
        <w:pStyle w:val="Lijstalinea"/>
        <w:spacing w:line="276" w:lineRule="auto"/>
        <w:rPr>
          <w:rFonts w:ascii="Arial" w:hAnsi="Arial" w:cs="Arial"/>
          <w:sz w:val="20"/>
          <w:szCs w:val="20"/>
        </w:rPr>
      </w:pPr>
      <w:r w:rsidRPr="00044AEB">
        <w:rPr>
          <w:rFonts w:ascii="Arial" w:hAnsi="Arial" w:cs="Arial"/>
          <w:sz w:val="20"/>
          <w:szCs w:val="20"/>
        </w:rPr>
        <w:t> </w:t>
      </w:r>
    </w:p>
    <w:p w14:paraId="6847C192" w14:textId="34B431C3" w:rsidR="00513F87" w:rsidRPr="00044AEB" w:rsidRDefault="00513F87" w:rsidP="00513F87">
      <w:pPr>
        <w:pStyle w:val="Lijstalinea"/>
        <w:spacing w:line="276" w:lineRule="auto"/>
        <w:ind w:left="1070"/>
        <w:rPr>
          <w:rFonts w:ascii="Arial" w:hAnsi="Arial" w:cs="Arial"/>
          <w:sz w:val="20"/>
          <w:szCs w:val="20"/>
        </w:rPr>
      </w:pPr>
      <w:r w:rsidRPr="00044AEB">
        <w:rPr>
          <w:rFonts w:ascii="Arial" w:hAnsi="Arial" w:cs="Arial"/>
          <w:sz w:val="20"/>
          <w:szCs w:val="20"/>
        </w:rPr>
        <w:t xml:space="preserve">Op 8 juli 2021 is een eerste ambtelijke workshop met alle waterketen-partners gehouden, waarbij is geïnventariseerd welke vragen, wensen en ideeën er leven rond afkoppelen. We hebben </w:t>
      </w:r>
      <w:proofErr w:type="spellStart"/>
      <w:r w:rsidRPr="00044AEB">
        <w:rPr>
          <w:rFonts w:ascii="Arial" w:hAnsi="Arial" w:cs="Arial"/>
          <w:sz w:val="20"/>
          <w:szCs w:val="20"/>
        </w:rPr>
        <w:t>Deltares</w:t>
      </w:r>
      <w:proofErr w:type="spellEnd"/>
      <w:r w:rsidRPr="00044AEB">
        <w:rPr>
          <w:rFonts w:ascii="Arial" w:hAnsi="Arial" w:cs="Arial"/>
          <w:sz w:val="20"/>
          <w:szCs w:val="20"/>
        </w:rPr>
        <w:t xml:space="preserve"> ingehuurd om op basis van alle input de oude voorkeurstabel te actualiseren. De concept-voorkeurstabel is in een 2</w:t>
      </w:r>
      <w:r w:rsidRPr="00044AEB">
        <w:rPr>
          <w:rFonts w:ascii="Arial" w:hAnsi="Arial" w:cs="Arial"/>
          <w:sz w:val="20"/>
          <w:szCs w:val="20"/>
          <w:vertAlign w:val="superscript"/>
        </w:rPr>
        <w:t>e</w:t>
      </w:r>
      <w:r w:rsidRPr="00044AEB">
        <w:rPr>
          <w:rFonts w:ascii="Arial" w:hAnsi="Arial" w:cs="Arial"/>
          <w:sz w:val="20"/>
          <w:szCs w:val="20"/>
        </w:rPr>
        <w:t> workshop (15-12-2021) aan de waterpartners teruggekoppeld, waarna de concept-voorkeurstabel verder is uitgewerkt en vervolgens</w:t>
      </w:r>
      <w:r w:rsidR="001D12CB">
        <w:rPr>
          <w:rFonts w:ascii="Arial" w:hAnsi="Arial" w:cs="Arial"/>
          <w:sz w:val="20"/>
          <w:szCs w:val="20"/>
        </w:rPr>
        <w:t xml:space="preserve"> aan</w:t>
      </w:r>
      <w:r w:rsidRPr="00044AEB">
        <w:rPr>
          <w:rFonts w:ascii="Arial" w:hAnsi="Arial" w:cs="Arial"/>
          <w:sz w:val="20"/>
          <w:szCs w:val="20"/>
        </w:rPr>
        <w:t xml:space="preserve"> alle samenwerkingsregio’s is voorgelegd. </w:t>
      </w:r>
    </w:p>
    <w:p w14:paraId="23D9FE2B" w14:textId="77777777" w:rsidR="00513F87" w:rsidRPr="00044AEB" w:rsidRDefault="00513F87" w:rsidP="00513F87">
      <w:pPr>
        <w:pStyle w:val="Lijstalinea"/>
        <w:spacing w:line="276" w:lineRule="auto"/>
        <w:rPr>
          <w:rFonts w:ascii="Arial" w:hAnsi="Arial" w:cs="Arial"/>
          <w:sz w:val="20"/>
          <w:szCs w:val="20"/>
        </w:rPr>
      </w:pPr>
      <w:r w:rsidRPr="00044AEB">
        <w:rPr>
          <w:rFonts w:ascii="Arial" w:hAnsi="Arial" w:cs="Arial"/>
          <w:sz w:val="20"/>
          <w:szCs w:val="20"/>
        </w:rPr>
        <w:t> </w:t>
      </w:r>
    </w:p>
    <w:p w14:paraId="07B0EA75" w14:textId="7ED34D94" w:rsidR="00090C90" w:rsidRPr="00044AEB" w:rsidRDefault="00513F87" w:rsidP="00513F87">
      <w:pPr>
        <w:pStyle w:val="Lijstalinea"/>
        <w:spacing w:line="276" w:lineRule="auto"/>
        <w:ind w:left="1070"/>
        <w:rPr>
          <w:rFonts w:ascii="Arial" w:hAnsi="Arial" w:cs="Arial"/>
          <w:sz w:val="20"/>
          <w:szCs w:val="20"/>
        </w:rPr>
      </w:pPr>
      <w:r w:rsidRPr="00044AEB">
        <w:rPr>
          <w:rFonts w:ascii="Arial" w:hAnsi="Arial" w:cs="Arial"/>
          <w:sz w:val="20"/>
          <w:szCs w:val="20"/>
        </w:rPr>
        <w:lastRenderedPageBreak/>
        <w:t>Op 20 juni 2022 heeft een 3</w:t>
      </w:r>
      <w:r w:rsidRPr="00044AEB">
        <w:rPr>
          <w:rFonts w:ascii="Arial" w:hAnsi="Arial" w:cs="Arial"/>
          <w:sz w:val="20"/>
          <w:szCs w:val="20"/>
          <w:vertAlign w:val="superscript"/>
        </w:rPr>
        <w:t>e</w:t>
      </w:r>
      <w:r w:rsidRPr="00044AEB">
        <w:rPr>
          <w:rFonts w:ascii="Arial" w:hAnsi="Arial" w:cs="Arial"/>
          <w:sz w:val="20"/>
          <w:szCs w:val="20"/>
        </w:rPr>
        <w:t> workshop plaatsgevonden, waarin het eind-concept is gepresenteerd. Hiermee is spoor 1 afgerond. Ook is tijdens de workshop de aanpak van spoor 2 (advies borging) en spoor 3 (communicatie en draagvlak) besproken</w:t>
      </w:r>
      <w:r w:rsidR="001D12CB">
        <w:rPr>
          <w:rFonts w:ascii="Arial" w:hAnsi="Arial" w:cs="Arial"/>
          <w:sz w:val="20"/>
          <w:szCs w:val="20"/>
        </w:rPr>
        <w:t>. Hierbij worden we</w:t>
      </w:r>
      <w:r w:rsidRPr="00044AEB">
        <w:rPr>
          <w:rFonts w:ascii="Arial" w:hAnsi="Arial" w:cs="Arial"/>
          <w:sz w:val="20"/>
          <w:szCs w:val="20"/>
        </w:rPr>
        <w:t xml:space="preserve"> ondersteund door Gert Dekker van bureau Ambient. Momenteel worden de concept-producten van spoor 2 aan de regio’s voorgelegd en wordt input voor spoor 3 opgehaald. Na verwerking van de input, volgt nog een laatste ronde met de conceptproducten langs de regio’s. Afhankelijk van de behoefte van de regio’s wordt eind 2022/</w:t>
      </w:r>
      <w:r w:rsidR="001D12CB">
        <w:rPr>
          <w:rFonts w:ascii="Arial" w:hAnsi="Arial" w:cs="Arial"/>
          <w:sz w:val="20"/>
          <w:szCs w:val="20"/>
        </w:rPr>
        <w:t>begin</w:t>
      </w:r>
      <w:r w:rsidRPr="00044AEB">
        <w:rPr>
          <w:rFonts w:ascii="Arial" w:hAnsi="Arial" w:cs="Arial"/>
          <w:sz w:val="20"/>
          <w:szCs w:val="20"/>
        </w:rPr>
        <w:t xml:space="preserve"> 2023 nog een afsluitende workshop </w:t>
      </w:r>
      <w:r w:rsidR="00090C90" w:rsidRPr="00044AEB">
        <w:rPr>
          <w:rFonts w:ascii="Arial" w:hAnsi="Arial" w:cs="Arial"/>
          <w:sz w:val="20"/>
          <w:szCs w:val="20"/>
        </w:rPr>
        <w:t>g</w:t>
      </w:r>
      <w:r w:rsidRPr="00044AEB">
        <w:rPr>
          <w:rFonts w:ascii="Arial" w:hAnsi="Arial" w:cs="Arial"/>
          <w:sz w:val="20"/>
          <w:szCs w:val="20"/>
        </w:rPr>
        <w:t>eorganiseerd. </w:t>
      </w:r>
    </w:p>
    <w:p w14:paraId="7CF88252" w14:textId="74C0134A" w:rsidR="00513F87" w:rsidRPr="00044AEB" w:rsidRDefault="00513F87" w:rsidP="00513F87">
      <w:pPr>
        <w:pStyle w:val="Lijstalinea"/>
        <w:spacing w:line="276" w:lineRule="auto"/>
        <w:ind w:left="1070"/>
        <w:rPr>
          <w:rFonts w:ascii="Arial" w:hAnsi="Arial" w:cs="Arial"/>
          <w:sz w:val="20"/>
          <w:szCs w:val="20"/>
        </w:rPr>
      </w:pPr>
      <w:r w:rsidRPr="00044AEB">
        <w:rPr>
          <w:rFonts w:ascii="Arial" w:hAnsi="Arial" w:cs="Arial"/>
          <w:sz w:val="20"/>
          <w:szCs w:val="20"/>
        </w:rPr>
        <w:t>De eindproducten worden naar verwachting in Q1 van 2023 aan het BROL voorgelegd. </w:t>
      </w:r>
    </w:p>
    <w:p w14:paraId="64AC87A9" w14:textId="77777777" w:rsidR="00513F87" w:rsidRPr="00044AEB" w:rsidRDefault="00513F87" w:rsidP="00513F87">
      <w:pPr>
        <w:pStyle w:val="Lijstalinea"/>
        <w:spacing w:line="276" w:lineRule="auto"/>
        <w:rPr>
          <w:rFonts w:ascii="Arial" w:hAnsi="Arial" w:cs="Arial"/>
          <w:sz w:val="20"/>
          <w:szCs w:val="20"/>
        </w:rPr>
      </w:pPr>
      <w:r w:rsidRPr="00044AEB">
        <w:rPr>
          <w:rFonts w:ascii="Arial" w:hAnsi="Arial" w:cs="Arial"/>
          <w:sz w:val="20"/>
          <w:szCs w:val="20"/>
        </w:rPr>
        <w:t> </w:t>
      </w:r>
    </w:p>
    <w:p w14:paraId="689F997F" w14:textId="2143AFE4" w:rsidR="00513F87" w:rsidRPr="00044AEB" w:rsidRDefault="00513F87" w:rsidP="00513F87">
      <w:pPr>
        <w:pStyle w:val="Lijstalinea"/>
        <w:spacing w:line="276" w:lineRule="auto"/>
        <w:ind w:left="1070"/>
        <w:rPr>
          <w:rFonts w:ascii="Arial" w:hAnsi="Arial" w:cs="Arial"/>
          <w:sz w:val="20"/>
          <w:szCs w:val="20"/>
        </w:rPr>
      </w:pPr>
      <w:r w:rsidRPr="00044AEB">
        <w:rPr>
          <w:rFonts w:ascii="Arial" w:hAnsi="Arial" w:cs="Arial"/>
          <w:sz w:val="20"/>
          <w:szCs w:val="20"/>
        </w:rPr>
        <w:t>De achterstand ten opzichte van de oorspronkelijke planning hebben we in de voorbije periode niet kunnen inlopen, omdat het goed meenemen van alle partners (kwaliteit product en draagvlak) om een zorgvuldig proces vraagt. En dat kost meer (doorloop)tijd dan vooraf ingeschat. Financieel blijft het project binnen de begroting.</w:t>
      </w:r>
    </w:p>
    <w:p w14:paraId="2269D8C6" w14:textId="77777777" w:rsidR="00E7056B" w:rsidRPr="00044AEB" w:rsidRDefault="00E7056B" w:rsidP="00513F87">
      <w:pPr>
        <w:pStyle w:val="Lijstalinea"/>
        <w:spacing w:line="276" w:lineRule="auto"/>
        <w:ind w:left="1070"/>
        <w:rPr>
          <w:rFonts w:ascii="Arial" w:hAnsi="Arial" w:cs="Arial"/>
          <w:sz w:val="20"/>
          <w:szCs w:val="20"/>
        </w:rPr>
      </w:pPr>
    </w:p>
    <w:p w14:paraId="314684A5" w14:textId="77777777" w:rsidR="00EB68A7" w:rsidRPr="00044AEB" w:rsidRDefault="00EB68A7" w:rsidP="00513F87">
      <w:pPr>
        <w:pStyle w:val="Lijstalinea"/>
        <w:spacing w:line="276" w:lineRule="auto"/>
        <w:ind w:left="1070"/>
        <w:rPr>
          <w:rFonts w:ascii="Arial" w:hAnsi="Arial" w:cs="Arial"/>
          <w:b/>
          <w:sz w:val="20"/>
          <w:szCs w:val="20"/>
        </w:rPr>
      </w:pPr>
      <w:r w:rsidRPr="00044AEB">
        <w:rPr>
          <w:rFonts w:ascii="Arial" w:hAnsi="Arial" w:cs="Arial"/>
          <w:b/>
          <w:sz w:val="20"/>
          <w:szCs w:val="20"/>
        </w:rPr>
        <w:t>Voorstel:</w:t>
      </w:r>
    </w:p>
    <w:p w14:paraId="795B6D67" w14:textId="77777777" w:rsidR="00EB68A7" w:rsidRPr="00044AEB" w:rsidRDefault="00EB68A7" w:rsidP="00513F87">
      <w:pPr>
        <w:pStyle w:val="Lijstalinea"/>
        <w:spacing w:line="276" w:lineRule="auto"/>
        <w:ind w:left="1070"/>
        <w:rPr>
          <w:rFonts w:ascii="Arial" w:hAnsi="Arial" w:cs="Arial"/>
          <w:sz w:val="20"/>
          <w:szCs w:val="20"/>
        </w:rPr>
      </w:pPr>
      <w:r w:rsidRPr="00044AEB">
        <w:rPr>
          <w:rFonts w:ascii="Arial" w:hAnsi="Arial" w:cs="Arial"/>
          <w:sz w:val="20"/>
          <w:szCs w:val="20"/>
        </w:rPr>
        <w:t>Mededeling voor kennisgeving aannemen.</w:t>
      </w:r>
    </w:p>
    <w:p w14:paraId="438102DA" w14:textId="77777777" w:rsidR="00EB68A7" w:rsidRPr="00044AEB" w:rsidRDefault="00EB68A7" w:rsidP="00513F87">
      <w:pPr>
        <w:pStyle w:val="Lijstalinea"/>
        <w:spacing w:line="276" w:lineRule="auto"/>
        <w:ind w:left="1070"/>
        <w:rPr>
          <w:rFonts w:ascii="Arial" w:hAnsi="Arial" w:cs="Arial"/>
          <w:sz w:val="20"/>
          <w:szCs w:val="20"/>
        </w:rPr>
      </w:pPr>
    </w:p>
    <w:p w14:paraId="4757378B" w14:textId="77777777" w:rsidR="00EC0362" w:rsidRPr="00044AEB" w:rsidRDefault="00EC0362" w:rsidP="00513F87">
      <w:pPr>
        <w:pStyle w:val="Lijstalinea"/>
        <w:numPr>
          <w:ilvl w:val="1"/>
          <w:numId w:val="5"/>
        </w:numPr>
        <w:spacing w:line="276" w:lineRule="auto"/>
        <w:rPr>
          <w:rFonts w:ascii="Arial" w:hAnsi="Arial" w:cs="Arial"/>
          <w:b/>
          <w:sz w:val="20"/>
          <w:szCs w:val="20"/>
        </w:rPr>
      </w:pPr>
      <w:r w:rsidRPr="00044AEB">
        <w:rPr>
          <w:rFonts w:ascii="Arial" w:hAnsi="Arial" w:cs="Arial"/>
          <w:b/>
          <w:sz w:val="20"/>
          <w:szCs w:val="20"/>
        </w:rPr>
        <w:t>Uniforme Rekenmethode</w:t>
      </w:r>
    </w:p>
    <w:p w14:paraId="37522451" w14:textId="77777777" w:rsidR="00C80471" w:rsidRPr="00044AEB" w:rsidRDefault="00C80471" w:rsidP="004269F0">
      <w:pPr>
        <w:pStyle w:val="Lijstalinea"/>
        <w:spacing w:line="276" w:lineRule="auto"/>
        <w:ind w:left="1070"/>
        <w:rPr>
          <w:rFonts w:ascii="Arial" w:hAnsi="Arial" w:cs="Arial"/>
          <w:sz w:val="20"/>
          <w:szCs w:val="20"/>
        </w:rPr>
      </w:pPr>
    </w:p>
    <w:p w14:paraId="58A58E3F" w14:textId="4E8C9A72" w:rsidR="00E7056B" w:rsidRPr="00044AEB" w:rsidRDefault="00C80471" w:rsidP="00C80471">
      <w:pPr>
        <w:pStyle w:val="Lijstalinea"/>
        <w:spacing w:line="276" w:lineRule="auto"/>
        <w:ind w:left="1070"/>
        <w:rPr>
          <w:rFonts w:ascii="Arial" w:hAnsi="Arial" w:cs="Arial"/>
          <w:sz w:val="20"/>
          <w:szCs w:val="20"/>
        </w:rPr>
      </w:pPr>
      <w:r w:rsidRPr="00044AEB">
        <w:rPr>
          <w:rFonts w:ascii="Arial" w:hAnsi="Arial" w:cs="Arial"/>
          <w:sz w:val="20"/>
          <w:szCs w:val="20"/>
        </w:rPr>
        <w:t xml:space="preserve">Korte mondelinge toelichting in vergadering </w:t>
      </w:r>
    </w:p>
    <w:p w14:paraId="624EF15C" w14:textId="471CD2BF" w:rsidR="00E7056B" w:rsidRPr="00044AEB" w:rsidRDefault="00E7056B" w:rsidP="00513F87">
      <w:pPr>
        <w:spacing w:line="276" w:lineRule="auto"/>
        <w:ind w:left="1070"/>
        <w:rPr>
          <w:rFonts w:ascii="Arial" w:hAnsi="Arial" w:cs="Arial"/>
          <w:b/>
          <w:sz w:val="20"/>
          <w:szCs w:val="20"/>
        </w:rPr>
      </w:pPr>
      <w:r w:rsidRPr="00044AEB">
        <w:rPr>
          <w:rFonts w:ascii="Arial" w:hAnsi="Arial" w:cs="Arial"/>
          <w:b/>
          <w:sz w:val="20"/>
          <w:szCs w:val="20"/>
        </w:rPr>
        <w:t xml:space="preserve">(Bijlagen </w:t>
      </w:r>
      <w:r w:rsidR="00C80471" w:rsidRPr="00044AEB">
        <w:rPr>
          <w:rFonts w:ascii="Arial" w:hAnsi="Arial" w:cs="Arial"/>
          <w:b/>
          <w:sz w:val="20"/>
          <w:szCs w:val="20"/>
        </w:rPr>
        <w:t>n.v.t.</w:t>
      </w:r>
      <w:r w:rsidRPr="00044AEB">
        <w:rPr>
          <w:rFonts w:ascii="Arial" w:hAnsi="Arial" w:cs="Arial"/>
          <w:b/>
          <w:sz w:val="20"/>
          <w:szCs w:val="20"/>
        </w:rPr>
        <w:t>)</w:t>
      </w:r>
    </w:p>
    <w:p w14:paraId="098E3489" w14:textId="77777777" w:rsidR="00EB68A7" w:rsidRPr="00044AEB" w:rsidRDefault="00EB68A7" w:rsidP="00513F87">
      <w:pPr>
        <w:pStyle w:val="Lijstalinea"/>
        <w:spacing w:line="276" w:lineRule="auto"/>
        <w:ind w:left="1070"/>
        <w:rPr>
          <w:rFonts w:ascii="Arial" w:hAnsi="Arial" w:cs="Arial"/>
          <w:sz w:val="20"/>
          <w:szCs w:val="20"/>
        </w:rPr>
      </w:pPr>
    </w:p>
    <w:p w14:paraId="2F8224A4" w14:textId="15657664" w:rsidR="00EB68A7" w:rsidRPr="00044AEB" w:rsidRDefault="00EB68A7" w:rsidP="00513F87">
      <w:pPr>
        <w:numPr>
          <w:ilvl w:val="0"/>
          <w:numId w:val="2"/>
        </w:numPr>
        <w:shd w:val="clear" w:color="auto" w:fill="EEECE1" w:themeFill="background2"/>
        <w:spacing w:line="276" w:lineRule="auto"/>
        <w:rPr>
          <w:rFonts w:ascii="Arial" w:eastAsiaTheme="minorEastAsia" w:hAnsi="Arial" w:cs="Arial"/>
          <w:b/>
          <w:sz w:val="20"/>
          <w:szCs w:val="20"/>
          <w:lang w:eastAsia="en-US"/>
        </w:rPr>
      </w:pPr>
      <w:r w:rsidRPr="00044AEB">
        <w:rPr>
          <w:rFonts w:ascii="Arial" w:eastAsiaTheme="minorEastAsia" w:hAnsi="Arial" w:cs="Arial"/>
          <w:b/>
          <w:sz w:val="20"/>
          <w:szCs w:val="20"/>
          <w:lang w:eastAsia="en-US"/>
        </w:rPr>
        <w:t>Vast</w:t>
      </w:r>
      <w:r w:rsidR="001D12CB">
        <w:rPr>
          <w:rFonts w:ascii="Arial" w:eastAsiaTheme="minorEastAsia" w:hAnsi="Arial" w:cs="Arial"/>
          <w:b/>
          <w:sz w:val="20"/>
          <w:szCs w:val="20"/>
          <w:lang w:eastAsia="en-US"/>
        </w:rPr>
        <w:t>st</w:t>
      </w:r>
      <w:r w:rsidRPr="00044AEB">
        <w:rPr>
          <w:rFonts w:ascii="Arial" w:eastAsiaTheme="minorEastAsia" w:hAnsi="Arial" w:cs="Arial"/>
          <w:b/>
          <w:sz w:val="20"/>
          <w:szCs w:val="20"/>
          <w:lang w:eastAsia="en-US"/>
        </w:rPr>
        <w:t xml:space="preserve">elling </w:t>
      </w:r>
      <w:r w:rsidR="000B4B1A" w:rsidRPr="00044AEB">
        <w:rPr>
          <w:rFonts w:ascii="Arial" w:eastAsiaTheme="minorEastAsia" w:hAnsi="Arial" w:cs="Arial"/>
          <w:b/>
          <w:sz w:val="20"/>
          <w:szCs w:val="20"/>
          <w:lang w:eastAsia="en-US"/>
        </w:rPr>
        <w:t>besluitenlijst BROL</w:t>
      </w:r>
      <w:r w:rsidRPr="00044AEB">
        <w:rPr>
          <w:rFonts w:ascii="Arial" w:eastAsiaTheme="minorEastAsia" w:hAnsi="Arial" w:cs="Arial"/>
          <w:b/>
          <w:sz w:val="20"/>
          <w:szCs w:val="20"/>
          <w:lang w:eastAsia="en-US"/>
        </w:rPr>
        <w:t xml:space="preserve"> </w:t>
      </w:r>
      <w:r w:rsidR="001D12CB">
        <w:rPr>
          <w:rFonts w:ascii="Arial" w:eastAsiaTheme="minorEastAsia" w:hAnsi="Arial" w:cs="Arial"/>
          <w:b/>
          <w:sz w:val="20"/>
          <w:szCs w:val="20"/>
          <w:lang w:eastAsia="en-US"/>
        </w:rPr>
        <w:t xml:space="preserve">23 februari </w:t>
      </w:r>
      <w:r w:rsidRPr="00044AEB">
        <w:rPr>
          <w:rFonts w:ascii="Arial" w:eastAsiaTheme="minorEastAsia" w:hAnsi="Arial" w:cs="Arial"/>
          <w:b/>
          <w:sz w:val="20"/>
          <w:szCs w:val="20"/>
          <w:lang w:eastAsia="en-US"/>
        </w:rPr>
        <w:t>202</w:t>
      </w:r>
      <w:r w:rsidR="001D12CB">
        <w:rPr>
          <w:rFonts w:ascii="Arial" w:eastAsiaTheme="minorEastAsia" w:hAnsi="Arial" w:cs="Arial"/>
          <w:b/>
          <w:sz w:val="20"/>
          <w:szCs w:val="20"/>
          <w:lang w:eastAsia="en-US"/>
        </w:rPr>
        <w:t>2</w:t>
      </w:r>
    </w:p>
    <w:p w14:paraId="2EC47C40" w14:textId="77777777" w:rsidR="00EB68A7" w:rsidRPr="00044AEB" w:rsidRDefault="00EB68A7" w:rsidP="00513F87">
      <w:pPr>
        <w:pStyle w:val="Lijstalinea"/>
        <w:spacing w:line="276" w:lineRule="auto"/>
        <w:rPr>
          <w:rFonts w:ascii="Arial" w:hAnsi="Arial" w:cs="Arial"/>
          <w:b/>
          <w:sz w:val="20"/>
          <w:szCs w:val="20"/>
        </w:rPr>
      </w:pPr>
    </w:p>
    <w:p w14:paraId="42DF6077" w14:textId="77777777" w:rsidR="00EB68A7" w:rsidRPr="00044AEB" w:rsidRDefault="00EB68A7" w:rsidP="00513F87">
      <w:pPr>
        <w:pStyle w:val="Lijstalinea"/>
        <w:spacing w:line="276" w:lineRule="auto"/>
        <w:rPr>
          <w:rFonts w:ascii="Arial" w:hAnsi="Arial" w:cs="Arial"/>
          <w:b/>
          <w:sz w:val="20"/>
          <w:szCs w:val="20"/>
        </w:rPr>
      </w:pPr>
      <w:r w:rsidRPr="00044AEB">
        <w:rPr>
          <w:rFonts w:ascii="Arial" w:hAnsi="Arial" w:cs="Arial"/>
          <w:b/>
          <w:sz w:val="20"/>
          <w:szCs w:val="20"/>
          <w:highlight w:val="lightGray"/>
        </w:rPr>
        <w:t>Voorstel:</w:t>
      </w:r>
    </w:p>
    <w:p w14:paraId="0E849E6F" w14:textId="0BB9CA92" w:rsidR="00EB68A7" w:rsidRPr="00044AEB" w:rsidRDefault="00EB68A7" w:rsidP="00513F87">
      <w:pPr>
        <w:pStyle w:val="Lijstalinea"/>
        <w:spacing w:line="276" w:lineRule="auto"/>
        <w:rPr>
          <w:rFonts w:ascii="Arial" w:hAnsi="Arial" w:cs="Arial"/>
          <w:sz w:val="20"/>
          <w:szCs w:val="20"/>
        </w:rPr>
      </w:pPr>
      <w:r w:rsidRPr="00044AEB">
        <w:rPr>
          <w:rFonts w:ascii="Arial" w:hAnsi="Arial" w:cs="Arial"/>
          <w:sz w:val="20"/>
          <w:szCs w:val="20"/>
        </w:rPr>
        <w:t xml:space="preserve">De besluitenlijst van de op </w:t>
      </w:r>
      <w:r w:rsidR="00207B57" w:rsidRPr="00044AEB">
        <w:rPr>
          <w:rFonts w:ascii="Arial" w:hAnsi="Arial" w:cs="Arial"/>
          <w:sz w:val="20"/>
          <w:szCs w:val="20"/>
        </w:rPr>
        <w:t xml:space="preserve">15 februari </w:t>
      </w:r>
      <w:r w:rsidRPr="00044AEB">
        <w:rPr>
          <w:rFonts w:ascii="Arial" w:hAnsi="Arial" w:cs="Arial"/>
          <w:sz w:val="20"/>
          <w:szCs w:val="20"/>
        </w:rPr>
        <w:t>202</w:t>
      </w:r>
      <w:r w:rsidR="00207B57" w:rsidRPr="00044AEB">
        <w:rPr>
          <w:rFonts w:ascii="Arial" w:hAnsi="Arial" w:cs="Arial"/>
          <w:sz w:val="20"/>
          <w:szCs w:val="20"/>
        </w:rPr>
        <w:t>2</w:t>
      </w:r>
      <w:r w:rsidRPr="00044AEB">
        <w:rPr>
          <w:rFonts w:ascii="Arial" w:hAnsi="Arial" w:cs="Arial"/>
          <w:sz w:val="20"/>
          <w:szCs w:val="20"/>
        </w:rPr>
        <w:t xml:space="preserve"> gehouden BROL-vergadering vaststellen.</w:t>
      </w:r>
    </w:p>
    <w:p w14:paraId="26333772" w14:textId="77777777" w:rsidR="00041519" w:rsidRDefault="00041519" w:rsidP="00513F87">
      <w:pPr>
        <w:spacing w:line="276" w:lineRule="auto"/>
        <w:ind w:firstLine="708"/>
        <w:rPr>
          <w:rFonts w:ascii="Arial" w:hAnsi="Arial" w:cs="Arial"/>
          <w:b/>
          <w:sz w:val="20"/>
          <w:szCs w:val="20"/>
        </w:rPr>
      </w:pPr>
    </w:p>
    <w:p w14:paraId="10BEBCB4" w14:textId="26D0755D" w:rsidR="00EB68A7" w:rsidRPr="00044AEB" w:rsidRDefault="00EB68A7" w:rsidP="00513F87">
      <w:pPr>
        <w:spacing w:line="276" w:lineRule="auto"/>
        <w:ind w:firstLine="708"/>
        <w:rPr>
          <w:rFonts w:ascii="Arial" w:hAnsi="Arial" w:cs="Arial"/>
          <w:b/>
          <w:sz w:val="20"/>
          <w:szCs w:val="20"/>
        </w:rPr>
      </w:pPr>
      <w:r w:rsidRPr="00044AEB">
        <w:rPr>
          <w:rFonts w:ascii="Arial" w:hAnsi="Arial" w:cs="Arial"/>
          <w:b/>
          <w:sz w:val="20"/>
          <w:szCs w:val="20"/>
        </w:rPr>
        <w:t>(Bijlage 0</w:t>
      </w:r>
      <w:r w:rsidR="00207B57" w:rsidRPr="00044AEB">
        <w:rPr>
          <w:rFonts w:ascii="Arial" w:hAnsi="Arial" w:cs="Arial"/>
          <w:b/>
          <w:sz w:val="20"/>
          <w:szCs w:val="20"/>
        </w:rPr>
        <w:t>1</w:t>
      </w:r>
      <w:r w:rsidR="000B06B1">
        <w:rPr>
          <w:rFonts w:ascii="Arial" w:hAnsi="Arial" w:cs="Arial"/>
          <w:b/>
          <w:sz w:val="20"/>
          <w:szCs w:val="20"/>
        </w:rPr>
        <w:t>: Concept Besluitenlijst BROL 23 februari</w:t>
      </w:r>
      <w:r w:rsidR="00041519">
        <w:rPr>
          <w:rFonts w:ascii="Arial" w:hAnsi="Arial" w:cs="Arial"/>
          <w:b/>
          <w:sz w:val="20"/>
          <w:szCs w:val="20"/>
        </w:rPr>
        <w:t xml:space="preserve"> 2022</w:t>
      </w:r>
      <w:r w:rsidRPr="00044AEB">
        <w:rPr>
          <w:rFonts w:ascii="Arial" w:hAnsi="Arial" w:cs="Arial"/>
          <w:b/>
          <w:sz w:val="20"/>
          <w:szCs w:val="20"/>
        </w:rPr>
        <w:t>)</w:t>
      </w:r>
    </w:p>
    <w:p w14:paraId="2DE725C7" w14:textId="77777777" w:rsidR="00885883" w:rsidRPr="00044AEB" w:rsidRDefault="00885883" w:rsidP="00513F87">
      <w:pPr>
        <w:spacing w:line="276" w:lineRule="auto"/>
        <w:ind w:firstLine="708"/>
        <w:rPr>
          <w:rFonts w:ascii="Arial" w:hAnsi="Arial" w:cs="Arial"/>
          <w:b/>
          <w:sz w:val="20"/>
          <w:szCs w:val="20"/>
        </w:rPr>
      </w:pPr>
    </w:p>
    <w:p w14:paraId="0059F799" w14:textId="77777777" w:rsidR="00EB68A7" w:rsidRPr="00044AEB" w:rsidRDefault="00EB68A7" w:rsidP="00513F87">
      <w:pPr>
        <w:spacing w:line="276" w:lineRule="auto"/>
        <w:rPr>
          <w:rFonts w:ascii="Arial" w:hAnsi="Arial" w:cs="Arial"/>
          <w:sz w:val="20"/>
          <w:szCs w:val="20"/>
        </w:rPr>
      </w:pPr>
    </w:p>
    <w:p w14:paraId="7A14B128" w14:textId="22171A0B" w:rsidR="009159BB" w:rsidRPr="00044AEB" w:rsidRDefault="00447654" w:rsidP="00513F87">
      <w:pPr>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 xml:space="preserve">Doorontwikkeling AROL-BROL </w:t>
      </w:r>
      <w:r w:rsidR="00071008" w:rsidRPr="00044AEB">
        <w:rPr>
          <w:rFonts w:ascii="Arial" w:hAnsi="Arial" w:cs="Arial"/>
          <w:b/>
          <w:sz w:val="20"/>
          <w:szCs w:val="20"/>
        </w:rPr>
        <w:t>Samenwerkingsagenda waterketen</w:t>
      </w:r>
    </w:p>
    <w:p w14:paraId="5868A4B5" w14:textId="77777777" w:rsidR="00071008" w:rsidRPr="00044AEB" w:rsidRDefault="00071008" w:rsidP="00513F87">
      <w:pPr>
        <w:shd w:val="clear" w:color="auto" w:fill="FFFFFF" w:themeFill="background1"/>
        <w:spacing w:line="276" w:lineRule="auto"/>
        <w:ind w:left="720"/>
        <w:rPr>
          <w:rFonts w:ascii="Arial" w:hAnsi="Arial" w:cs="Arial"/>
          <w:sz w:val="20"/>
          <w:szCs w:val="20"/>
        </w:rPr>
      </w:pPr>
    </w:p>
    <w:p w14:paraId="14876B3E" w14:textId="707BA2DB" w:rsidR="00DB5591" w:rsidRPr="00044AEB" w:rsidRDefault="009915F3"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In uw vergadering van 1</w:t>
      </w:r>
      <w:r w:rsidR="00F9500C" w:rsidRPr="00044AEB">
        <w:rPr>
          <w:rFonts w:ascii="Arial" w:hAnsi="Arial" w:cs="Arial"/>
          <w:sz w:val="20"/>
          <w:szCs w:val="20"/>
        </w:rPr>
        <w:t xml:space="preserve">5 februari </w:t>
      </w:r>
      <w:r w:rsidRPr="00044AEB">
        <w:rPr>
          <w:rFonts w:ascii="Arial" w:hAnsi="Arial" w:cs="Arial"/>
          <w:sz w:val="20"/>
          <w:szCs w:val="20"/>
        </w:rPr>
        <w:t>j</w:t>
      </w:r>
      <w:r w:rsidR="001D12CB">
        <w:rPr>
          <w:rFonts w:ascii="Arial" w:hAnsi="Arial" w:cs="Arial"/>
          <w:sz w:val="20"/>
          <w:szCs w:val="20"/>
        </w:rPr>
        <w:t>ongstleden</w:t>
      </w:r>
      <w:r w:rsidRPr="00044AEB">
        <w:rPr>
          <w:rFonts w:ascii="Arial" w:hAnsi="Arial" w:cs="Arial"/>
          <w:sz w:val="20"/>
          <w:szCs w:val="20"/>
        </w:rPr>
        <w:t xml:space="preserve"> heeft u </w:t>
      </w:r>
      <w:r w:rsidR="00DC58A6" w:rsidRPr="00044AEB">
        <w:rPr>
          <w:rFonts w:ascii="Arial" w:hAnsi="Arial" w:cs="Arial"/>
          <w:sz w:val="20"/>
          <w:szCs w:val="20"/>
        </w:rPr>
        <w:t xml:space="preserve">ingestemd met </w:t>
      </w:r>
      <w:r w:rsidR="00071008" w:rsidRPr="00044AEB">
        <w:rPr>
          <w:rFonts w:ascii="Arial" w:hAnsi="Arial" w:cs="Arial"/>
          <w:sz w:val="20"/>
          <w:szCs w:val="20"/>
        </w:rPr>
        <w:t xml:space="preserve">een </w:t>
      </w:r>
      <w:r w:rsidR="00DC58A6" w:rsidRPr="00044AEB">
        <w:rPr>
          <w:rFonts w:ascii="Arial" w:hAnsi="Arial" w:cs="Arial"/>
          <w:sz w:val="20"/>
          <w:szCs w:val="20"/>
        </w:rPr>
        <w:t xml:space="preserve">notitie </w:t>
      </w:r>
      <w:r w:rsidR="00DB5591" w:rsidRPr="00044AEB">
        <w:rPr>
          <w:rFonts w:ascii="Arial" w:hAnsi="Arial" w:cs="Arial"/>
          <w:sz w:val="20"/>
          <w:szCs w:val="20"/>
        </w:rPr>
        <w:t xml:space="preserve">over de doorontwikkeling </w:t>
      </w:r>
      <w:r w:rsidR="00DC58A6" w:rsidRPr="00044AEB">
        <w:rPr>
          <w:rFonts w:ascii="Arial" w:hAnsi="Arial" w:cs="Arial"/>
          <w:sz w:val="20"/>
          <w:szCs w:val="20"/>
        </w:rPr>
        <w:t>AROL-BROL</w:t>
      </w:r>
      <w:r w:rsidR="00DB5591" w:rsidRPr="00044AEB">
        <w:rPr>
          <w:rFonts w:ascii="Arial" w:hAnsi="Arial" w:cs="Arial"/>
          <w:sz w:val="20"/>
          <w:szCs w:val="20"/>
        </w:rPr>
        <w:t xml:space="preserve">. </w:t>
      </w:r>
      <w:r w:rsidR="00885883" w:rsidRPr="00044AEB">
        <w:rPr>
          <w:rFonts w:ascii="Arial" w:hAnsi="Arial" w:cs="Arial"/>
          <w:sz w:val="20"/>
          <w:szCs w:val="20"/>
        </w:rPr>
        <w:t xml:space="preserve">Hierbij willen we u graag informeren over de stand van zaken met betrekking tot het proces. </w:t>
      </w:r>
    </w:p>
    <w:p w14:paraId="252C825C" w14:textId="77777777" w:rsidR="00DB5591" w:rsidRPr="00044AEB" w:rsidRDefault="00DB5591" w:rsidP="00513F87">
      <w:pPr>
        <w:shd w:val="clear" w:color="auto" w:fill="FFFFFF" w:themeFill="background1"/>
        <w:spacing w:line="276" w:lineRule="auto"/>
        <w:ind w:left="720"/>
        <w:rPr>
          <w:rFonts w:ascii="Arial" w:hAnsi="Arial" w:cs="Arial"/>
          <w:sz w:val="20"/>
          <w:szCs w:val="20"/>
        </w:rPr>
      </w:pPr>
    </w:p>
    <w:p w14:paraId="3F6979EE" w14:textId="77777777" w:rsidR="00E55163" w:rsidRPr="00044AEB" w:rsidRDefault="00E55163" w:rsidP="00E55163">
      <w:pPr>
        <w:shd w:val="clear" w:color="auto" w:fill="FFFFFF" w:themeFill="background1"/>
        <w:spacing w:line="276" w:lineRule="auto"/>
        <w:ind w:left="720"/>
        <w:rPr>
          <w:rFonts w:ascii="Arial" w:hAnsi="Arial" w:cs="Arial"/>
          <w:sz w:val="20"/>
          <w:szCs w:val="20"/>
          <w:u w:val="single"/>
        </w:rPr>
      </w:pPr>
      <w:r w:rsidRPr="00044AEB">
        <w:rPr>
          <w:rFonts w:ascii="Arial" w:hAnsi="Arial" w:cs="Arial"/>
          <w:sz w:val="20"/>
          <w:szCs w:val="20"/>
          <w:u w:val="single"/>
        </w:rPr>
        <w:t>Terugdringen bestuurlijke drukte</w:t>
      </w:r>
    </w:p>
    <w:p w14:paraId="1BB2C4DC" w14:textId="5223A52B" w:rsidR="00216D17" w:rsidRPr="00044AEB" w:rsidRDefault="00216D17" w:rsidP="00216D1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Voor de BROL vergaderingen stellen wij voor om de vergaderfrequentie terug te brengen tot 2 maal per jaar, hierbij volgen we de begrotingscycli. In het najaar stelt u de begroting voor het komende jaar vast, stelt u projectplannen vast en wordt u geïnformeerd over de voortgang van de projecten. In het voorjaar wordt verantwoording afgelegd over het voorbije jaar, stelt u eventuele projectresultaten vast en wordt u geïnformeerd over de voortgang van de lopende projecten.</w:t>
      </w:r>
    </w:p>
    <w:p w14:paraId="3436DA9A" w14:textId="77777777" w:rsidR="00216D17" w:rsidRPr="00044AEB" w:rsidRDefault="00216D17" w:rsidP="00216D17">
      <w:pPr>
        <w:shd w:val="clear" w:color="auto" w:fill="FFFFFF" w:themeFill="background1"/>
        <w:spacing w:line="276" w:lineRule="auto"/>
        <w:ind w:left="720"/>
        <w:rPr>
          <w:rFonts w:ascii="Arial" w:hAnsi="Arial" w:cs="Arial"/>
          <w:sz w:val="20"/>
          <w:szCs w:val="20"/>
        </w:rPr>
      </w:pPr>
    </w:p>
    <w:p w14:paraId="376D2601" w14:textId="3C8434F8" w:rsidR="00216D17" w:rsidRPr="00044AEB" w:rsidRDefault="00216D17" w:rsidP="00216D1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Het BROL is formeel bestuurlijk opdrachtgever van de verschillende lopende projecten. De coördinatorwaterketen vervult de rol van ambtelijk opdrachtgever, waarbij de voorzitter van het BROL gemandateerd bestuurlijk opdrachtgever is voor lopende zaken. Projecten worden </w:t>
      </w:r>
      <w:r w:rsidRPr="00044AEB">
        <w:rPr>
          <w:rFonts w:ascii="Arial" w:hAnsi="Arial" w:cs="Arial"/>
          <w:sz w:val="20"/>
          <w:szCs w:val="20"/>
        </w:rPr>
        <w:lastRenderedPageBreak/>
        <w:t>uitgevoerd door te vormen projectteams waar altijd tenminste 1 lid van het AROL in is vertegenwoordig.</w:t>
      </w:r>
    </w:p>
    <w:p w14:paraId="0251E8B2" w14:textId="36F0D979" w:rsidR="00E55163" w:rsidRPr="00044AEB" w:rsidRDefault="00E55163" w:rsidP="00E55163">
      <w:pPr>
        <w:shd w:val="clear" w:color="auto" w:fill="FFFFFF" w:themeFill="background1"/>
        <w:spacing w:line="276" w:lineRule="auto"/>
        <w:ind w:left="720"/>
        <w:rPr>
          <w:rFonts w:ascii="Arial" w:hAnsi="Arial" w:cs="Arial"/>
          <w:sz w:val="20"/>
          <w:szCs w:val="20"/>
        </w:rPr>
      </w:pPr>
    </w:p>
    <w:p w14:paraId="1F684C96" w14:textId="39C8186E" w:rsidR="00E55163" w:rsidRPr="00044AEB" w:rsidRDefault="00E55163" w:rsidP="00E55163">
      <w:pPr>
        <w:shd w:val="clear" w:color="auto" w:fill="FFFFFF" w:themeFill="background1"/>
        <w:spacing w:line="276" w:lineRule="auto"/>
        <w:ind w:left="720"/>
        <w:rPr>
          <w:rFonts w:ascii="Arial" w:hAnsi="Arial" w:cs="Arial"/>
          <w:sz w:val="20"/>
          <w:szCs w:val="20"/>
          <w:u w:val="single"/>
        </w:rPr>
      </w:pPr>
      <w:r w:rsidRPr="00044AEB">
        <w:rPr>
          <w:rFonts w:ascii="Arial" w:hAnsi="Arial" w:cs="Arial"/>
          <w:sz w:val="20"/>
          <w:szCs w:val="20"/>
          <w:u w:val="single"/>
        </w:rPr>
        <w:t>Samenvoegen AROL met kernteam AKAL/BKAL</w:t>
      </w:r>
    </w:p>
    <w:p w14:paraId="2BD9C564" w14:textId="24E63C78" w:rsidR="00EA6708" w:rsidRPr="00044AEB" w:rsidRDefault="00606170"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Tijdens </w:t>
      </w:r>
      <w:r w:rsidR="00DB5591" w:rsidRPr="00044AEB">
        <w:rPr>
          <w:rFonts w:ascii="Arial" w:hAnsi="Arial" w:cs="Arial"/>
          <w:sz w:val="20"/>
          <w:szCs w:val="20"/>
        </w:rPr>
        <w:t xml:space="preserve">een implementatie overleg tussen de partners is </w:t>
      </w:r>
      <w:r w:rsidR="00EA6708" w:rsidRPr="00044AEB">
        <w:rPr>
          <w:rFonts w:ascii="Arial" w:hAnsi="Arial" w:cs="Arial"/>
          <w:sz w:val="20"/>
          <w:szCs w:val="20"/>
        </w:rPr>
        <w:t>geconstateerd</w:t>
      </w:r>
      <w:r w:rsidR="00DB5591" w:rsidRPr="00044AEB">
        <w:rPr>
          <w:rFonts w:ascii="Arial" w:hAnsi="Arial" w:cs="Arial"/>
          <w:sz w:val="20"/>
          <w:szCs w:val="20"/>
        </w:rPr>
        <w:t xml:space="preserve"> dat een directe samenvoeging </w:t>
      </w:r>
      <w:r w:rsidR="00EA6708" w:rsidRPr="00044AEB">
        <w:rPr>
          <w:rFonts w:ascii="Arial" w:hAnsi="Arial" w:cs="Arial"/>
          <w:sz w:val="20"/>
          <w:szCs w:val="20"/>
        </w:rPr>
        <w:t xml:space="preserve">nog een brug te ver is </w:t>
      </w:r>
      <w:r w:rsidR="00DB5591" w:rsidRPr="00044AEB">
        <w:rPr>
          <w:rFonts w:ascii="Arial" w:hAnsi="Arial" w:cs="Arial"/>
          <w:sz w:val="20"/>
          <w:szCs w:val="20"/>
        </w:rPr>
        <w:t xml:space="preserve">omdat het AROL-overleg deels inhoudelijk is en het kernteam AKAL/BKAL enkel </w:t>
      </w:r>
      <w:r w:rsidR="00071008" w:rsidRPr="00044AEB">
        <w:rPr>
          <w:rFonts w:ascii="Arial" w:hAnsi="Arial" w:cs="Arial"/>
          <w:sz w:val="20"/>
          <w:szCs w:val="20"/>
        </w:rPr>
        <w:t xml:space="preserve">procesmatig </w:t>
      </w:r>
      <w:r w:rsidR="00EA6708" w:rsidRPr="00044AEB">
        <w:rPr>
          <w:rFonts w:ascii="Arial" w:hAnsi="Arial" w:cs="Arial"/>
          <w:sz w:val="20"/>
          <w:szCs w:val="20"/>
        </w:rPr>
        <w:t xml:space="preserve">van opzet is. Vooralsnog zorgt de coördinator waterketen met de </w:t>
      </w:r>
      <w:r w:rsidR="00BB108B" w:rsidRPr="00044AEB">
        <w:rPr>
          <w:rFonts w:ascii="Arial" w:hAnsi="Arial" w:cs="Arial"/>
          <w:sz w:val="20"/>
          <w:szCs w:val="20"/>
        </w:rPr>
        <w:t xml:space="preserve">ambtelijk </w:t>
      </w:r>
      <w:r w:rsidR="00EA6708" w:rsidRPr="00044AEB">
        <w:rPr>
          <w:rFonts w:ascii="Arial" w:hAnsi="Arial" w:cs="Arial"/>
          <w:sz w:val="20"/>
          <w:szCs w:val="20"/>
        </w:rPr>
        <w:t xml:space="preserve">trekker van de klimaattafels voor </w:t>
      </w:r>
      <w:r w:rsidR="00BB108B" w:rsidRPr="00044AEB">
        <w:rPr>
          <w:rFonts w:ascii="Arial" w:hAnsi="Arial" w:cs="Arial"/>
          <w:sz w:val="20"/>
          <w:szCs w:val="20"/>
        </w:rPr>
        <w:t xml:space="preserve">de </w:t>
      </w:r>
      <w:r w:rsidR="00EA6708" w:rsidRPr="00044AEB">
        <w:rPr>
          <w:rFonts w:ascii="Arial" w:hAnsi="Arial" w:cs="Arial"/>
          <w:sz w:val="20"/>
          <w:szCs w:val="20"/>
        </w:rPr>
        <w:t>afstemming tussen de agenda van beide gremia.</w:t>
      </w:r>
    </w:p>
    <w:p w14:paraId="3234A0DA" w14:textId="77777777" w:rsidR="00216D17" w:rsidRPr="00044AEB" w:rsidRDefault="00216D17" w:rsidP="00216D1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De vergadermomenten van het AROL worden verder beperkt tot 2 maal per jaar, waarbij wel de optie wordt opengelaten om tussentijdens een digitaal bijpraatmoment te prikken over actualiteiten binnen de waterketen. </w:t>
      </w:r>
    </w:p>
    <w:p w14:paraId="42292977" w14:textId="402892F2" w:rsidR="009915F3" w:rsidRPr="00044AEB" w:rsidRDefault="009915F3" w:rsidP="00513F87">
      <w:pPr>
        <w:shd w:val="clear" w:color="auto" w:fill="FFFFFF" w:themeFill="background1"/>
        <w:spacing w:line="276" w:lineRule="auto"/>
        <w:ind w:left="720"/>
        <w:rPr>
          <w:rFonts w:ascii="Arial" w:hAnsi="Arial" w:cs="Arial"/>
          <w:sz w:val="20"/>
          <w:szCs w:val="20"/>
        </w:rPr>
      </w:pPr>
    </w:p>
    <w:p w14:paraId="6617878D" w14:textId="730BFF8E" w:rsidR="00E55163" w:rsidRPr="00044AEB" w:rsidRDefault="00E55163" w:rsidP="00513F87">
      <w:pPr>
        <w:shd w:val="clear" w:color="auto" w:fill="FFFFFF" w:themeFill="background1"/>
        <w:spacing w:line="276" w:lineRule="auto"/>
        <w:ind w:left="720"/>
        <w:rPr>
          <w:rFonts w:ascii="Arial" w:hAnsi="Arial" w:cs="Arial"/>
          <w:sz w:val="20"/>
          <w:szCs w:val="20"/>
          <w:u w:val="single"/>
        </w:rPr>
      </w:pPr>
      <w:r w:rsidRPr="00044AEB">
        <w:rPr>
          <w:rFonts w:ascii="Arial" w:hAnsi="Arial" w:cs="Arial"/>
          <w:sz w:val="20"/>
          <w:szCs w:val="20"/>
          <w:u w:val="single"/>
        </w:rPr>
        <w:t>Agenda AROL/BROL</w:t>
      </w:r>
    </w:p>
    <w:p w14:paraId="7670F245" w14:textId="0271E2D4" w:rsidR="009301DC" w:rsidRPr="00044AEB" w:rsidRDefault="009301DC"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De leden van het AROL hebben een </w:t>
      </w:r>
      <w:r w:rsidR="00617486" w:rsidRPr="00044AEB">
        <w:rPr>
          <w:rFonts w:ascii="Arial" w:hAnsi="Arial" w:cs="Arial"/>
          <w:sz w:val="20"/>
          <w:szCs w:val="20"/>
        </w:rPr>
        <w:t>concept-</w:t>
      </w:r>
      <w:r w:rsidRPr="00044AEB">
        <w:rPr>
          <w:rFonts w:ascii="Arial" w:hAnsi="Arial" w:cs="Arial"/>
          <w:sz w:val="20"/>
          <w:szCs w:val="20"/>
        </w:rPr>
        <w:t xml:space="preserve">samenwerkingsagenda opgesteld die op de korte termijn </w:t>
      </w:r>
      <w:r w:rsidR="00A3545B" w:rsidRPr="00044AEB">
        <w:rPr>
          <w:rFonts w:ascii="Arial" w:hAnsi="Arial" w:cs="Arial"/>
          <w:sz w:val="20"/>
          <w:szCs w:val="20"/>
        </w:rPr>
        <w:t>kan dienen als houvast voor onze samenwerking</w:t>
      </w:r>
      <w:r w:rsidR="00D20E5B" w:rsidRPr="00044AEB">
        <w:rPr>
          <w:rFonts w:ascii="Arial" w:hAnsi="Arial" w:cs="Arial"/>
          <w:sz w:val="20"/>
          <w:szCs w:val="20"/>
        </w:rPr>
        <w:t>. Uiteraard dient deze voor de toekomst permanent te worden bijgewerkt en eventueel aangevuld.</w:t>
      </w:r>
      <w:r w:rsidR="00A3545B" w:rsidRPr="00044AEB">
        <w:rPr>
          <w:rFonts w:ascii="Arial" w:hAnsi="Arial" w:cs="Arial"/>
          <w:sz w:val="20"/>
          <w:szCs w:val="20"/>
        </w:rPr>
        <w:t xml:space="preserve"> De samenwerkingsagenda is toegevoegd als bijlage 2.</w:t>
      </w:r>
      <w:r w:rsidR="00617486" w:rsidRPr="00044AEB">
        <w:rPr>
          <w:rFonts w:ascii="Arial" w:hAnsi="Arial" w:cs="Arial"/>
          <w:sz w:val="20"/>
          <w:szCs w:val="20"/>
        </w:rPr>
        <w:t xml:space="preserve"> Hierna </w:t>
      </w:r>
      <w:r w:rsidR="00BB108B" w:rsidRPr="00044AEB">
        <w:rPr>
          <w:rFonts w:ascii="Arial" w:hAnsi="Arial" w:cs="Arial"/>
          <w:sz w:val="20"/>
          <w:szCs w:val="20"/>
        </w:rPr>
        <w:t xml:space="preserve">wordt </w:t>
      </w:r>
      <w:r w:rsidR="00617486" w:rsidRPr="00044AEB">
        <w:rPr>
          <w:rFonts w:ascii="Arial" w:hAnsi="Arial" w:cs="Arial"/>
          <w:sz w:val="20"/>
          <w:szCs w:val="20"/>
        </w:rPr>
        <w:t xml:space="preserve">kort </w:t>
      </w:r>
      <w:r w:rsidR="00D20E5B" w:rsidRPr="00044AEB">
        <w:rPr>
          <w:rFonts w:ascii="Arial" w:hAnsi="Arial" w:cs="Arial"/>
          <w:sz w:val="20"/>
          <w:szCs w:val="20"/>
        </w:rPr>
        <w:t>toe</w:t>
      </w:r>
      <w:r w:rsidR="00BB108B" w:rsidRPr="00044AEB">
        <w:rPr>
          <w:rFonts w:ascii="Arial" w:hAnsi="Arial" w:cs="Arial"/>
          <w:sz w:val="20"/>
          <w:szCs w:val="20"/>
        </w:rPr>
        <w:t>ge</w:t>
      </w:r>
      <w:r w:rsidR="00D20E5B" w:rsidRPr="00044AEB">
        <w:rPr>
          <w:rFonts w:ascii="Arial" w:hAnsi="Arial" w:cs="Arial"/>
          <w:sz w:val="20"/>
          <w:szCs w:val="20"/>
        </w:rPr>
        <w:t>licht</w:t>
      </w:r>
      <w:r w:rsidR="00BB108B" w:rsidRPr="00044AEB">
        <w:rPr>
          <w:rFonts w:ascii="Arial" w:hAnsi="Arial" w:cs="Arial"/>
          <w:sz w:val="20"/>
          <w:szCs w:val="20"/>
        </w:rPr>
        <w:t xml:space="preserve"> hoe deze samenwerkingsagenda tot stand is gekomen</w:t>
      </w:r>
      <w:r w:rsidR="00617486" w:rsidRPr="00044AEB">
        <w:rPr>
          <w:rFonts w:ascii="Arial" w:hAnsi="Arial" w:cs="Arial"/>
          <w:sz w:val="20"/>
          <w:szCs w:val="20"/>
        </w:rPr>
        <w:t>.</w:t>
      </w:r>
    </w:p>
    <w:p w14:paraId="33BF0D1C" w14:textId="4366AB9C" w:rsidR="00617486" w:rsidRPr="00044AEB" w:rsidRDefault="00617486" w:rsidP="00513F87">
      <w:pPr>
        <w:shd w:val="clear" w:color="auto" w:fill="FFFFFF" w:themeFill="background1"/>
        <w:spacing w:line="276" w:lineRule="auto"/>
        <w:ind w:left="720"/>
        <w:rPr>
          <w:rFonts w:ascii="Arial" w:hAnsi="Arial" w:cs="Arial"/>
          <w:sz w:val="20"/>
          <w:szCs w:val="20"/>
        </w:rPr>
      </w:pPr>
    </w:p>
    <w:p w14:paraId="753D41A9" w14:textId="3CDED9CA" w:rsidR="00D20E5B" w:rsidRPr="00044AEB" w:rsidRDefault="00617486"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De leden van het AROL hebben op basis van de beschikbare documenten, zoals het visiedocument waardevol groeien, een overzicht gemaakt van taken en opgaven die in het verleden zijn </w:t>
      </w:r>
      <w:r w:rsidR="00791223" w:rsidRPr="00044AEB">
        <w:rPr>
          <w:rFonts w:ascii="Arial" w:hAnsi="Arial" w:cs="Arial"/>
          <w:sz w:val="20"/>
          <w:szCs w:val="20"/>
        </w:rPr>
        <w:t xml:space="preserve">aangemerkt als kansrijke samenwerkingsthema’s. Deze </w:t>
      </w:r>
      <w:r w:rsidR="00D20E5B" w:rsidRPr="00044AEB">
        <w:rPr>
          <w:rFonts w:ascii="Arial" w:hAnsi="Arial" w:cs="Arial"/>
          <w:sz w:val="20"/>
          <w:szCs w:val="20"/>
        </w:rPr>
        <w:t xml:space="preserve">thema’s, </w:t>
      </w:r>
      <w:r w:rsidR="00791223" w:rsidRPr="00044AEB">
        <w:rPr>
          <w:rFonts w:ascii="Arial" w:hAnsi="Arial" w:cs="Arial"/>
          <w:sz w:val="20"/>
          <w:szCs w:val="20"/>
        </w:rPr>
        <w:t xml:space="preserve">projecten en opgaven zijn door het AROL verdeeld in grofweg 2 categorieën. </w:t>
      </w:r>
    </w:p>
    <w:p w14:paraId="4C55E9F5" w14:textId="77777777" w:rsidR="00BB108B" w:rsidRPr="00044AEB" w:rsidRDefault="00BB108B" w:rsidP="00513F87">
      <w:pPr>
        <w:shd w:val="clear" w:color="auto" w:fill="FFFFFF" w:themeFill="background1"/>
        <w:spacing w:line="276" w:lineRule="auto"/>
        <w:ind w:left="720"/>
        <w:rPr>
          <w:rFonts w:ascii="Arial" w:hAnsi="Arial" w:cs="Arial"/>
          <w:sz w:val="20"/>
          <w:szCs w:val="20"/>
        </w:rPr>
      </w:pPr>
    </w:p>
    <w:p w14:paraId="28E5BC97" w14:textId="50D3C675" w:rsidR="00D20E5B" w:rsidRPr="00044AEB" w:rsidRDefault="00D20E5B" w:rsidP="00D20E5B">
      <w:pPr>
        <w:pStyle w:val="Lijstalinea"/>
        <w:numPr>
          <w:ilvl w:val="0"/>
          <w:numId w:val="10"/>
        </w:numPr>
        <w:shd w:val="clear" w:color="auto" w:fill="FFFFFF" w:themeFill="background1"/>
        <w:spacing w:line="276" w:lineRule="auto"/>
        <w:rPr>
          <w:rFonts w:ascii="Arial" w:hAnsi="Arial" w:cs="Arial"/>
          <w:sz w:val="20"/>
          <w:szCs w:val="20"/>
        </w:rPr>
      </w:pPr>
      <w:r w:rsidRPr="00044AEB">
        <w:rPr>
          <w:rFonts w:ascii="Arial" w:hAnsi="Arial" w:cs="Arial"/>
          <w:sz w:val="20"/>
          <w:szCs w:val="20"/>
        </w:rPr>
        <w:t>Onderwerpen, projecten en thema</w:t>
      </w:r>
      <w:r w:rsidR="00041519">
        <w:rPr>
          <w:rFonts w:ascii="Arial" w:hAnsi="Arial" w:cs="Arial"/>
          <w:sz w:val="20"/>
          <w:szCs w:val="20"/>
        </w:rPr>
        <w:t>’</w:t>
      </w:r>
      <w:r w:rsidRPr="00044AEB">
        <w:rPr>
          <w:rFonts w:ascii="Arial" w:hAnsi="Arial" w:cs="Arial"/>
          <w:sz w:val="20"/>
          <w:szCs w:val="20"/>
        </w:rPr>
        <w:t>s waarbij een bovenregionale aanpak van toegevoegde waarde is en waarbij bestuurlijke besluitvorming (en afstemming) op bovenregionale schaal is gewenst of vereist.</w:t>
      </w:r>
    </w:p>
    <w:p w14:paraId="0A77B79C" w14:textId="77777777" w:rsidR="00BB108B" w:rsidRPr="00044AEB" w:rsidRDefault="00BB108B" w:rsidP="00BB108B">
      <w:pPr>
        <w:pStyle w:val="Lijstalinea"/>
        <w:shd w:val="clear" w:color="auto" w:fill="FFFFFF" w:themeFill="background1"/>
        <w:spacing w:line="276" w:lineRule="auto"/>
        <w:ind w:left="1080"/>
        <w:rPr>
          <w:rFonts w:ascii="Arial" w:hAnsi="Arial" w:cs="Arial"/>
          <w:sz w:val="20"/>
          <w:szCs w:val="20"/>
        </w:rPr>
      </w:pPr>
    </w:p>
    <w:p w14:paraId="0020E942" w14:textId="09A13DBB" w:rsidR="00BB108B" w:rsidRPr="00044AEB" w:rsidRDefault="00BB108B" w:rsidP="00D20E5B">
      <w:pPr>
        <w:pStyle w:val="Lijstalinea"/>
        <w:numPr>
          <w:ilvl w:val="0"/>
          <w:numId w:val="10"/>
        </w:numPr>
        <w:shd w:val="clear" w:color="auto" w:fill="FFFFFF" w:themeFill="background1"/>
        <w:spacing w:line="276" w:lineRule="auto"/>
        <w:rPr>
          <w:rFonts w:ascii="Arial" w:hAnsi="Arial" w:cs="Arial"/>
          <w:sz w:val="20"/>
          <w:szCs w:val="20"/>
        </w:rPr>
      </w:pPr>
      <w:r w:rsidRPr="00044AEB">
        <w:rPr>
          <w:rFonts w:ascii="Arial" w:hAnsi="Arial" w:cs="Arial"/>
          <w:sz w:val="20"/>
          <w:szCs w:val="20"/>
        </w:rPr>
        <w:t>Onderwerpen waarbij we gezamenlijk de landelijke ontwikkelingen willen volgen en de opgedane kennis en ervaringen met elkaar willen delen.</w:t>
      </w:r>
    </w:p>
    <w:p w14:paraId="275294FE" w14:textId="77777777" w:rsidR="00041519" w:rsidRDefault="00041519" w:rsidP="00044AEB">
      <w:pPr>
        <w:pStyle w:val="Lijstalinea"/>
        <w:rPr>
          <w:rFonts w:ascii="Arial" w:hAnsi="Arial" w:cs="Arial"/>
          <w:sz w:val="20"/>
          <w:szCs w:val="20"/>
        </w:rPr>
      </w:pPr>
    </w:p>
    <w:p w14:paraId="3E6082BE" w14:textId="17849914" w:rsidR="00617486" w:rsidRPr="00044AEB" w:rsidRDefault="00617486" w:rsidP="00513F87">
      <w:pPr>
        <w:shd w:val="clear" w:color="auto" w:fill="FFFFFF" w:themeFill="background1"/>
        <w:spacing w:line="276" w:lineRule="auto"/>
        <w:ind w:left="720"/>
        <w:rPr>
          <w:rFonts w:ascii="Arial" w:hAnsi="Arial" w:cs="Arial"/>
          <w:sz w:val="20"/>
          <w:szCs w:val="20"/>
        </w:rPr>
      </w:pPr>
    </w:p>
    <w:p w14:paraId="1186D0FC" w14:textId="677145A0" w:rsidR="0082186B" w:rsidRPr="00044AEB" w:rsidRDefault="0082186B"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De projecten die vallen in de </w:t>
      </w:r>
      <w:r w:rsidR="00BB108B" w:rsidRPr="00044AEB">
        <w:rPr>
          <w:rFonts w:ascii="Arial" w:hAnsi="Arial" w:cs="Arial"/>
          <w:sz w:val="20"/>
          <w:szCs w:val="20"/>
        </w:rPr>
        <w:t>A</w:t>
      </w:r>
      <w:r w:rsidRPr="00044AEB">
        <w:rPr>
          <w:rFonts w:ascii="Arial" w:hAnsi="Arial" w:cs="Arial"/>
          <w:sz w:val="20"/>
          <w:szCs w:val="20"/>
        </w:rPr>
        <w:t xml:space="preserve"> categorie worden opgepakt en uitgevoerd onder regie van het BROL. De overige thema</w:t>
      </w:r>
      <w:r w:rsidR="00041519">
        <w:rPr>
          <w:rFonts w:ascii="Arial" w:hAnsi="Arial" w:cs="Arial"/>
          <w:sz w:val="20"/>
          <w:szCs w:val="20"/>
        </w:rPr>
        <w:t>’</w:t>
      </w:r>
      <w:r w:rsidRPr="00044AEB">
        <w:rPr>
          <w:rFonts w:ascii="Arial" w:hAnsi="Arial" w:cs="Arial"/>
          <w:sz w:val="20"/>
          <w:szCs w:val="20"/>
        </w:rPr>
        <w:t xml:space="preserve">s en opgaven zijn vooral ambtelijke aangelegenheden en zullen worden gecoördineerd door de coördinatorwaterketen. </w:t>
      </w:r>
    </w:p>
    <w:p w14:paraId="72D5759A" w14:textId="77777777" w:rsidR="0082186B" w:rsidRPr="00044AEB" w:rsidRDefault="0082186B" w:rsidP="00513F87">
      <w:pPr>
        <w:shd w:val="clear" w:color="auto" w:fill="FFFFFF" w:themeFill="background1"/>
        <w:spacing w:line="276" w:lineRule="auto"/>
        <w:ind w:left="720"/>
        <w:rPr>
          <w:rFonts w:ascii="Arial" w:hAnsi="Arial" w:cs="Arial"/>
          <w:sz w:val="20"/>
          <w:szCs w:val="20"/>
        </w:rPr>
      </w:pPr>
    </w:p>
    <w:p w14:paraId="24A95F75" w14:textId="606A990F" w:rsidR="006D6208" w:rsidRPr="00044AEB" w:rsidRDefault="006D6208"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Op dit moment </w:t>
      </w:r>
      <w:r w:rsidR="00BB108B" w:rsidRPr="00044AEB">
        <w:rPr>
          <w:rFonts w:ascii="Arial" w:hAnsi="Arial" w:cs="Arial"/>
          <w:sz w:val="20"/>
          <w:szCs w:val="20"/>
        </w:rPr>
        <w:t xml:space="preserve">identificeren </w:t>
      </w:r>
      <w:r w:rsidRPr="00044AEB">
        <w:rPr>
          <w:rFonts w:ascii="Arial" w:hAnsi="Arial" w:cs="Arial"/>
          <w:sz w:val="20"/>
          <w:szCs w:val="20"/>
        </w:rPr>
        <w:t xml:space="preserve">we 6 projecten die </w:t>
      </w:r>
      <w:proofErr w:type="gramStart"/>
      <w:r w:rsidRPr="00044AEB">
        <w:rPr>
          <w:rFonts w:ascii="Arial" w:hAnsi="Arial" w:cs="Arial"/>
          <w:sz w:val="20"/>
          <w:szCs w:val="20"/>
        </w:rPr>
        <w:t>reeds</w:t>
      </w:r>
      <w:proofErr w:type="gramEnd"/>
      <w:r w:rsidRPr="00044AEB">
        <w:rPr>
          <w:rFonts w:ascii="Arial" w:hAnsi="Arial" w:cs="Arial"/>
          <w:sz w:val="20"/>
          <w:szCs w:val="20"/>
        </w:rPr>
        <w:t xml:space="preserve"> onder regie van het BROL worden opgepakt </w:t>
      </w:r>
      <w:r w:rsidRPr="00044AEB">
        <w:rPr>
          <w:rFonts w:ascii="Arial" w:hAnsi="Arial" w:cs="Arial"/>
          <w:b/>
          <w:bCs/>
          <w:sz w:val="20"/>
          <w:szCs w:val="20"/>
        </w:rPr>
        <w:t>of</w:t>
      </w:r>
      <w:r w:rsidRPr="00044AEB">
        <w:rPr>
          <w:rFonts w:ascii="Arial" w:hAnsi="Arial" w:cs="Arial"/>
          <w:sz w:val="20"/>
          <w:szCs w:val="20"/>
        </w:rPr>
        <w:t xml:space="preserve"> die in de toekomst door het BROL </w:t>
      </w:r>
      <w:r w:rsidR="00BB108B" w:rsidRPr="00044AEB">
        <w:rPr>
          <w:rFonts w:ascii="Arial" w:hAnsi="Arial" w:cs="Arial"/>
          <w:sz w:val="20"/>
          <w:szCs w:val="20"/>
        </w:rPr>
        <w:t xml:space="preserve">opgepakt </w:t>
      </w:r>
      <w:r w:rsidRPr="00044AEB">
        <w:rPr>
          <w:rFonts w:ascii="Arial" w:hAnsi="Arial" w:cs="Arial"/>
          <w:sz w:val="20"/>
          <w:szCs w:val="20"/>
        </w:rPr>
        <w:t>zouden kunnen worden</w:t>
      </w:r>
      <w:r w:rsidR="00DE72A8" w:rsidRPr="00044AEB">
        <w:rPr>
          <w:rFonts w:ascii="Arial" w:hAnsi="Arial" w:cs="Arial"/>
          <w:sz w:val="20"/>
          <w:szCs w:val="20"/>
        </w:rPr>
        <w:t>. In volgorde van de samenwerkingsagenda:</w:t>
      </w:r>
    </w:p>
    <w:p w14:paraId="2B5E4332" w14:textId="77777777" w:rsidR="006D6208" w:rsidRPr="00044AEB" w:rsidRDefault="006D6208" w:rsidP="00513F87">
      <w:pPr>
        <w:shd w:val="clear" w:color="auto" w:fill="FFFFFF" w:themeFill="background1"/>
        <w:spacing w:line="276" w:lineRule="auto"/>
        <w:ind w:left="720"/>
        <w:rPr>
          <w:rFonts w:ascii="Arial" w:hAnsi="Arial" w:cs="Arial"/>
          <w:sz w:val="20"/>
          <w:szCs w:val="20"/>
        </w:rPr>
      </w:pPr>
    </w:p>
    <w:p w14:paraId="16795C5E" w14:textId="15BB567D" w:rsidR="006D6208" w:rsidRPr="00044AEB" w:rsidRDefault="006D6208" w:rsidP="006D6208">
      <w:pPr>
        <w:pStyle w:val="Lijstalinea"/>
        <w:numPr>
          <w:ilvl w:val="0"/>
          <w:numId w:val="11"/>
        </w:numPr>
        <w:shd w:val="clear" w:color="auto" w:fill="FFFFFF" w:themeFill="background1"/>
        <w:spacing w:line="276" w:lineRule="auto"/>
        <w:rPr>
          <w:rFonts w:ascii="Arial" w:hAnsi="Arial" w:cs="Arial"/>
          <w:sz w:val="20"/>
          <w:szCs w:val="20"/>
        </w:rPr>
      </w:pPr>
      <w:r w:rsidRPr="00044AEB">
        <w:rPr>
          <w:rFonts w:ascii="Arial" w:hAnsi="Arial" w:cs="Arial"/>
          <w:sz w:val="20"/>
          <w:szCs w:val="20"/>
        </w:rPr>
        <w:t>Project Uniforme rekenmethodes</w:t>
      </w:r>
    </w:p>
    <w:p w14:paraId="4EF1AC83" w14:textId="287522C1" w:rsidR="006D6208" w:rsidRPr="00044AEB" w:rsidRDefault="006D6208" w:rsidP="006D6208">
      <w:pPr>
        <w:pStyle w:val="Lijstalinea"/>
        <w:shd w:val="clear" w:color="auto" w:fill="FFFFFF" w:themeFill="background1"/>
        <w:spacing w:line="276" w:lineRule="auto"/>
        <w:ind w:left="1080"/>
        <w:rPr>
          <w:rFonts w:ascii="Arial" w:hAnsi="Arial" w:cs="Arial"/>
          <w:i/>
          <w:iCs/>
          <w:sz w:val="20"/>
          <w:szCs w:val="20"/>
        </w:rPr>
      </w:pPr>
      <w:r w:rsidRPr="00044AEB">
        <w:rPr>
          <w:rFonts w:ascii="Arial" w:hAnsi="Arial" w:cs="Arial"/>
          <w:i/>
          <w:iCs/>
          <w:sz w:val="20"/>
          <w:szCs w:val="20"/>
        </w:rPr>
        <w:t>Lopend project: zie agendapunt 3.2</w:t>
      </w:r>
    </w:p>
    <w:p w14:paraId="468542EA" w14:textId="2BFE3AF2" w:rsidR="006D6208" w:rsidRPr="00044AEB" w:rsidRDefault="006D6208" w:rsidP="006D6208">
      <w:pPr>
        <w:pStyle w:val="Lijstalinea"/>
        <w:numPr>
          <w:ilvl w:val="0"/>
          <w:numId w:val="11"/>
        </w:numPr>
        <w:shd w:val="clear" w:color="auto" w:fill="FFFFFF" w:themeFill="background1"/>
        <w:spacing w:line="276" w:lineRule="auto"/>
        <w:rPr>
          <w:rFonts w:ascii="Arial" w:hAnsi="Arial" w:cs="Arial"/>
          <w:sz w:val="20"/>
          <w:szCs w:val="20"/>
        </w:rPr>
      </w:pPr>
      <w:r w:rsidRPr="00044AEB">
        <w:rPr>
          <w:rFonts w:ascii="Arial" w:hAnsi="Arial" w:cs="Arial"/>
          <w:sz w:val="20"/>
          <w:szCs w:val="20"/>
        </w:rPr>
        <w:t>Bovenregionale stress-testen</w:t>
      </w:r>
    </w:p>
    <w:p w14:paraId="53280EB5" w14:textId="322DD476" w:rsidR="006D6208" w:rsidRPr="00044AEB" w:rsidRDefault="006D6208" w:rsidP="006D6208">
      <w:pPr>
        <w:pStyle w:val="Lijstalinea"/>
        <w:shd w:val="clear" w:color="auto" w:fill="FFFFFF" w:themeFill="background1"/>
        <w:spacing w:line="276" w:lineRule="auto"/>
        <w:ind w:left="1080"/>
        <w:rPr>
          <w:rFonts w:ascii="Arial" w:hAnsi="Arial" w:cs="Arial"/>
          <w:i/>
          <w:iCs/>
          <w:sz w:val="20"/>
          <w:szCs w:val="20"/>
        </w:rPr>
      </w:pPr>
      <w:r w:rsidRPr="00044AEB">
        <w:rPr>
          <w:rFonts w:ascii="Arial" w:hAnsi="Arial" w:cs="Arial"/>
          <w:i/>
          <w:iCs/>
          <w:sz w:val="20"/>
          <w:szCs w:val="20"/>
        </w:rPr>
        <w:t>Volgen landelijk ontwikkeling, indien van toepassing gezamenlijk projectplan opstellen</w:t>
      </w:r>
    </w:p>
    <w:p w14:paraId="62444012" w14:textId="233C7541" w:rsidR="006D6208" w:rsidRPr="00044AEB" w:rsidRDefault="006D6208" w:rsidP="006D6208">
      <w:pPr>
        <w:pStyle w:val="Lijstalinea"/>
        <w:numPr>
          <w:ilvl w:val="0"/>
          <w:numId w:val="11"/>
        </w:numPr>
        <w:shd w:val="clear" w:color="auto" w:fill="FFFFFF" w:themeFill="background1"/>
        <w:spacing w:line="276" w:lineRule="auto"/>
        <w:rPr>
          <w:rFonts w:ascii="Arial" w:hAnsi="Arial" w:cs="Arial"/>
          <w:sz w:val="20"/>
          <w:szCs w:val="20"/>
        </w:rPr>
      </w:pPr>
      <w:r w:rsidRPr="00044AEB">
        <w:rPr>
          <w:rFonts w:ascii="Arial" w:hAnsi="Arial" w:cs="Arial"/>
          <w:sz w:val="20"/>
          <w:szCs w:val="20"/>
        </w:rPr>
        <w:t>Verminderen (personele) kwetsbaarheid</w:t>
      </w:r>
    </w:p>
    <w:p w14:paraId="616B15E7" w14:textId="107CCFC9" w:rsidR="006D6208" w:rsidRPr="00044AEB" w:rsidRDefault="00CB1451" w:rsidP="006D6208">
      <w:pPr>
        <w:pStyle w:val="Lijstalinea"/>
        <w:shd w:val="clear" w:color="auto" w:fill="FFFFFF" w:themeFill="background1"/>
        <w:spacing w:line="276" w:lineRule="auto"/>
        <w:ind w:left="1080"/>
        <w:rPr>
          <w:rFonts w:ascii="Arial" w:hAnsi="Arial" w:cs="Arial"/>
          <w:i/>
          <w:iCs/>
          <w:sz w:val="20"/>
          <w:szCs w:val="20"/>
        </w:rPr>
      </w:pPr>
      <w:r w:rsidRPr="00044AEB">
        <w:rPr>
          <w:rFonts w:ascii="Arial" w:hAnsi="Arial" w:cs="Arial"/>
          <w:i/>
          <w:iCs/>
          <w:sz w:val="20"/>
          <w:szCs w:val="20"/>
        </w:rPr>
        <w:t>Projectplan</w:t>
      </w:r>
      <w:r w:rsidR="009A680E" w:rsidRPr="00044AEB">
        <w:rPr>
          <w:rFonts w:ascii="Arial" w:hAnsi="Arial" w:cs="Arial"/>
          <w:i/>
          <w:iCs/>
          <w:sz w:val="20"/>
          <w:szCs w:val="20"/>
        </w:rPr>
        <w:t>/-format</w:t>
      </w:r>
      <w:r w:rsidRPr="00044AEB">
        <w:rPr>
          <w:rFonts w:ascii="Arial" w:hAnsi="Arial" w:cs="Arial"/>
          <w:i/>
          <w:iCs/>
          <w:sz w:val="20"/>
          <w:szCs w:val="20"/>
        </w:rPr>
        <w:t xml:space="preserve"> opstellen gericht op benaderen onderwijs om de watersector te promoten. </w:t>
      </w:r>
    </w:p>
    <w:p w14:paraId="2F86D090" w14:textId="4015092A" w:rsidR="006D6208" w:rsidRPr="00044AEB" w:rsidRDefault="006D6208" w:rsidP="006D6208">
      <w:pPr>
        <w:pStyle w:val="Lijstalinea"/>
        <w:numPr>
          <w:ilvl w:val="0"/>
          <w:numId w:val="11"/>
        </w:numPr>
        <w:shd w:val="clear" w:color="auto" w:fill="FFFFFF" w:themeFill="background1"/>
        <w:spacing w:line="276" w:lineRule="auto"/>
        <w:rPr>
          <w:rFonts w:ascii="Arial" w:hAnsi="Arial" w:cs="Arial"/>
          <w:sz w:val="20"/>
          <w:szCs w:val="20"/>
        </w:rPr>
      </w:pPr>
      <w:r w:rsidRPr="00044AEB">
        <w:rPr>
          <w:rFonts w:ascii="Arial" w:hAnsi="Arial" w:cs="Arial"/>
          <w:sz w:val="20"/>
          <w:szCs w:val="20"/>
        </w:rPr>
        <w:t>Vergroten bewustwording inwoners van Limburg</w:t>
      </w:r>
    </w:p>
    <w:p w14:paraId="020D6B00" w14:textId="7F890421" w:rsidR="00CB1451" w:rsidRPr="00044AEB" w:rsidRDefault="00CB1451" w:rsidP="00CB1451">
      <w:pPr>
        <w:pStyle w:val="Lijstalinea"/>
        <w:shd w:val="clear" w:color="auto" w:fill="FFFFFF" w:themeFill="background1"/>
        <w:spacing w:line="276" w:lineRule="auto"/>
        <w:ind w:left="1080"/>
        <w:rPr>
          <w:rFonts w:ascii="Arial" w:hAnsi="Arial" w:cs="Arial"/>
          <w:i/>
          <w:iCs/>
          <w:sz w:val="20"/>
          <w:szCs w:val="20"/>
        </w:rPr>
      </w:pPr>
      <w:r w:rsidRPr="00044AEB">
        <w:rPr>
          <w:rFonts w:ascii="Arial" w:hAnsi="Arial" w:cs="Arial"/>
          <w:i/>
          <w:iCs/>
          <w:sz w:val="20"/>
          <w:szCs w:val="20"/>
        </w:rPr>
        <w:lastRenderedPageBreak/>
        <w:t xml:space="preserve">Zie separaat agendapunt 6 communicatie </w:t>
      </w:r>
      <w:r w:rsidR="00041519">
        <w:rPr>
          <w:rFonts w:ascii="Arial" w:hAnsi="Arial" w:cs="Arial"/>
          <w:i/>
          <w:iCs/>
          <w:sz w:val="20"/>
          <w:szCs w:val="20"/>
        </w:rPr>
        <w:t>–</w:t>
      </w:r>
      <w:r w:rsidRPr="00044AEB">
        <w:rPr>
          <w:rFonts w:ascii="Arial" w:hAnsi="Arial" w:cs="Arial"/>
          <w:i/>
          <w:iCs/>
          <w:sz w:val="20"/>
          <w:szCs w:val="20"/>
        </w:rPr>
        <w:t xml:space="preserve"> </w:t>
      </w:r>
      <w:proofErr w:type="spellStart"/>
      <w:r w:rsidRPr="00044AEB">
        <w:rPr>
          <w:rFonts w:ascii="Arial" w:hAnsi="Arial" w:cs="Arial"/>
          <w:i/>
          <w:iCs/>
          <w:sz w:val="20"/>
          <w:szCs w:val="20"/>
        </w:rPr>
        <w:t>waterklaar</w:t>
      </w:r>
      <w:proofErr w:type="spellEnd"/>
    </w:p>
    <w:p w14:paraId="3A049FEC" w14:textId="08BFC85F" w:rsidR="006D6208" w:rsidRPr="00044AEB" w:rsidRDefault="006D6208" w:rsidP="006D6208">
      <w:pPr>
        <w:pStyle w:val="Lijstalinea"/>
        <w:numPr>
          <w:ilvl w:val="0"/>
          <w:numId w:val="11"/>
        </w:numPr>
        <w:shd w:val="clear" w:color="auto" w:fill="FFFFFF" w:themeFill="background1"/>
        <w:spacing w:line="276" w:lineRule="auto"/>
        <w:rPr>
          <w:rFonts w:ascii="Arial" w:hAnsi="Arial" w:cs="Arial"/>
          <w:sz w:val="20"/>
          <w:szCs w:val="20"/>
        </w:rPr>
      </w:pPr>
      <w:r w:rsidRPr="00044AEB">
        <w:rPr>
          <w:rFonts w:ascii="Arial" w:hAnsi="Arial" w:cs="Arial"/>
          <w:sz w:val="20"/>
          <w:szCs w:val="20"/>
        </w:rPr>
        <w:t>Actualisatie voorkeurstabel afkoppelen Limburg</w:t>
      </w:r>
    </w:p>
    <w:p w14:paraId="40769AAF" w14:textId="172CC7EB" w:rsidR="006D6208" w:rsidRPr="00044AEB" w:rsidRDefault="006D6208" w:rsidP="006D6208">
      <w:pPr>
        <w:pStyle w:val="Lijstalinea"/>
        <w:shd w:val="clear" w:color="auto" w:fill="FFFFFF" w:themeFill="background1"/>
        <w:spacing w:line="276" w:lineRule="auto"/>
        <w:ind w:left="1080"/>
        <w:rPr>
          <w:rFonts w:ascii="Arial" w:hAnsi="Arial" w:cs="Arial"/>
          <w:i/>
          <w:iCs/>
          <w:sz w:val="20"/>
          <w:szCs w:val="20"/>
        </w:rPr>
      </w:pPr>
      <w:r w:rsidRPr="00044AEB">
        <w:rPr>
          <w:rFonts w:ascii="Arial" w:hAnsi="Arial" w:cs="Arial"/>
          <w:i/>
          <w:iCs/>
          <w:sz w:val="20"/>
          <w:szCs w:val="20"/>
        </w:rPr>
        <w:t>Lopend project: zie agendapunt 3.1</w:t>
      </w:r>
    </w:p>
    <w:p w14:paraId="55A02958" w14:textId="1E4B3FCF" w:rsidR="006D6208" w:rsidRPr="00044AEB" w:rsidRDefault="006D6208" w:rsidP="006D6208">
      <w:pPr>
        <w:pStyle w:val="Lijstalinea"/>
        <w:numPr>
          <w:ilvl w:val="0"/>
          <w:numId w:val="11"/>
        </w:numPr>
        <w:shd w:val="clear" w:color="auto" w:fill="FFFFFF" w:themeFill="background1"/>
        <w:spacing w:line="276" w:lineRule="auto"/>
        <w:rPr>
          <w:rFonts w:ascii="Arial" w:hAnsi="Arial" w:cs="Arial"/>
          <w:sz w:val="20"/>
          <w:szCs w:val="20"/>
        </w:rPr>
      </w:pPr>
      <w:r w:rsidRPr="00044AEB">
        <w:rPr>
          <w:rFonts w:ascii="Arial" w:hAnsi="Arial" w:cs="Arial"/>
          <w:sz w:val="20"/>
          <w:szCs w:val="20"/>
        </w:rPr>
        <w:t>Vergroten zelfredzaamheid inwoners van Limburg</w:t>
      </w:r>
    </w:p>
    <w:p w14:paraId="5F03FBC1" w14:textId="630FC079" w:rsidR="00216D17" w:rsidRPr="00044AEB" w:rsidRDefault="00117143" w:rsidP="00117143">
      <w:pPr>
        <w:pStyle w:val="Lijstalinea"/>
        <w:shd w:val="clear" w:color="auto" w:fill="FFFFFF" w:themeFill="background1"/>
        <w:spacing w:line="276" w:lineRule="auto"/>
        <w:ind w:left="1080"/>
        <w:rPr>
          <w:rFonts w:ascii="Arial" w:hAnsi="Arial" w:cs="Arial"/>
          <w:sz w:val="20"/>
          <w:szCs w:val="20"/>
        </w:rPr>
      </w:pPr>
      <w:r w:rsidRPr="00044AEB">
        <w:rPr>
          <w:rFonts w:ascii="Arial" w:hAnsi="Arial" w:cs="Arial"/>
          <w:i/>
          <w:iCs/>
          <w:sz w:val="20"/>
          <w:szCs w:val="20"/>
        </w:rPr>
        <w:t>Zie separaat agendapunt 7 vergroten zelfredzaamheid van burgers</w:t>
      </w:r>
    </w:p>
    <w:p w14:paraId="6C7675EE" w14:textId="17972C91" w:rsidR="0082186B" w:rsidRPr="00044AEB" w:rsidRDefault="0082186B" w:rsidP="00513F87">
      <w:pPr>
        <w:shd w:val="clear" w:color="auto" w:fill="FFFFFF" w:themeFill="background1"/>
        <w:spacing w:line="276" w:lineRule="auto"/>
        <w:ind w:left="720"/>
        <w:rPr>
          <w:rFonts w:ascii="Arial" w:hAnsi="Arial" w:cs="Arial"/>
          <w:sz w:val="20"/>
          <w:szCs w:val="20"/>
        </w:rPr>
      </w:pPr>
    </w:p>
    <w:p w14:paraId="4CF2D987" w14:textId="77777777" w:rsidR="00DC58A6" w:rsidRPr="00044AEB" w:rsidRDefault="00DC58A6" w:rsidP="00513F87">
      <w:pPr>
        <w:shd w:val="clear" w:color="auto" w:fill="FFFFFF" w:themeFill="background1"/>
        <w:spacing w:line="276" w:lineRule="auto"/>
        <w:ind w:left="708"/>
        <w:rPr>
          <w:rFonts w:ascii="Arial" w:hAnsi="Arial" w:cs="Arial"/>
          <w:sz w:val="20"/>
          <w:szCs w:val="20"/>
        </w:rPr>
      </w:pPr>
    </w:p>
    <w:p w14:paraId="1B8FE8C3" w14:textId="77777777" w:rsidR="00DC58A6" w:rsidRPr="00044AEB" w:rsidRDefault="00DC58A6" w:rsidP="00513F87">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highlight w:val="lightGray"/>
        </w:rPr>
        <w:t>Voorstel:</w:t>
      </w:r>
    </w:p>
    <w:p w14:paraId="42B43ABE" w14:textId="4D34BD8F" w:rsidR="00703D15" w:rsidRPr="00044AEB" w:rsidRDefault="00447654" w:rsidP="00513F87">
      <w:pPr>
        <w:pStyle w:val="Lijstalinea"/>
        <w:numPr>
          <w:ilvl w:val="0"/>
          <w:numId w:val="3"/>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Kennisnemen van de stand van zaken </w:t>
      </w:r>
      <w:r w:rsidR="00703D15" w:rsidRPr="00044AEB">
        <w:rPr>
          <w:rFonts w:ascii="Arial" w:hAnsi="Arial" w:cs="Arial"/>
          <w:sz w:val="20"/>
          <w:szCs w:val="20"/>
        </w:rPr>
        <w:t>over</w:t>
      </w:r>
      <w:r w:rsidRPr="00044AEB">
        <w:rPr>
          <w:rFonts w:ascii="Arial" w:hAnsi="Arial" w:cs="Arial"/>
          <w:sz w:val="20"/>
          <w:szCs w:val="20"/>
        </w:rPr>
        <w:t xml:space="preserve"> de</w:t>
      </w:r>
      <w:r w:rsidR="00703D15" w:rsidRPr="00044AEB">
        <w:rPr>
          <w:rFonts w:ascii="Arial" w:hAnsi="Arial" w:cs="Arial"/>
          <w:sz w:val="20"/>
          <w:szCs w:val="20"/>
        </w:rPr>
        <w:t xml:space="preserve"> doorontwikkeling, in het bijzonder de vergaderfrequenties, verantwoordingscycli en projectsturing en -organisatie.</w:t>
      </w:r>
    </w:p>
    <w:p w14:paraId="6FD7CF15" w14:textId="7B948279" w:rsidR="009A680E" w:rsidRPr="00044AEB" w:rsidRDefault="00703D15" w:rsidP="00513F87">
      <w:pPr>
        <w:pStyle w:val="Lijstalinea"/>
        <w:numPr>
          <w:ilvl w:val="0"/>
          <w:numId w:val="3"/>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Kennisnemen van de 6 </w:t>
      </w:r>
      <w:r w:rsidR="009A680E" w:rsidRPr="00044AEB">
        <w:rPr>
          <w:rFonts w:ascii="Arial" w:hAnsi="Arial" w:cs="Arial"/>
          <w:sz w:val="20"/>
          <w:szCs w:val="20"/>
        </w:rPr>
        <w:t xml:space="preserve">projecten uit de samenwerkingsagenda. </w:t>
      </w:r>
    </w:p>
    <w:p w14:paraId="1C9CDB96" w14:textId="759B824D" w:rsidR="009A680E" w:rsidRPr="00044AEB" w:rsidRDefault="009A680E" w:rsidP="00044AEB">
      <w:pPr>
        <w:pStyle w:val="Lijstalinea"/>
        <w:numPr>
          <w:ilvl w:val="0"/>
          <w:numId w:val="3"/>
        </w:numPr>
        <w:shd w:val="clear" w:color="auto" w:fill="FFFFFF" w:themeFill="background1"/>
        <w:spacing w:line="276" w:lineRule="auto"/>
        <w:rPr>
          <w:rFonts w:ascii="Arial" w:hAnsi="Arial" w:cs="Arial"/>
          <w:sz w:val="20"/>
          <w:szCs w:val="20"/>
        </w:rPr>
      </w:pPr>
      <w:r w:rsidRPr="00044AEB">
        <w:rPr>
          <w:rFonts w:ascii="Arial" w:hAnsi="Arial" w:cs="Arial"/>
          <w:sz w:val="20"/>
          <w:szCs w:val="20"/>
        </w:rPr>
        <w:t>Besluit</w:t>
      </w:r>
      <w:r w:rsidR="00041519">
        <w:rPr>
          <w:rFonts w:ascii="Arial" w:hAnsi="Arial" w:cs="Arial"/>
          <w:sz w:val="20"/>
          <w:szCs w:val="20"/>
        </w:rPr>
        <w:t>en</w:t>
      </w:r>
      <w:r w:rsidRPr="00044AEB">
        <w:rPr>
          <w:rFonts w:ascii="Arial" w:hAnsi="Arial" w:cs="Arial"/>
          <w:sz w:val="20"/>
          <w:szCs w:val="20"/>
        </w:rPr>
        <w:t xml:space="preserve"> </w:t>
      </w:r>
      <w:r w:rsidR="00041519">
        <w:rPr>
          <w:rFonts w:ascii="Arial" w:hAnsi="Arial" w:cs="Arial"/>
          <w:sz w:val="20"/>
          <w:szCs w:val="20"/>
        </w:rPr>
        <w:t xml:space="preserve">om </w:t>
      </w:r>
      <w:r w:rsidRPr="00044AEB">
        <w:rPr>
          <w:rFonts w:ascii="Arial" w:hAnsi="Arial" w:cs="Arial"/>
          <w:sz w:val="20"/>
          <w:szCs w:val="20"/>
        </w:rPr>
        <w:t xml:space="preserve">het AROL </w:t>
      </w:r>
      <w:r w:rsidR="005A3517" w:rsidRPr="00044AEB">
        <w:rPr>
          <w:rFonts w:ascii="Arial" w:hAnsi="Arial" w:cs="Arial"/>
          <w:sz w:val="20"/>
          <w:szCs w:val="20"/>
        </w:rPr>
        <w:t xml:space="preserve">de </w:t>
      </w:r>
      <w:r w:rsidRPr="00044AEB">
        <w:rPr>
          <w:rFonts w:ascii="Arial" w:hAnsi="Arial" w:cs="Arial"/>
          <w:sz w:val="20"/>
          <w:szCs w:val="20"/>
        </w:rPr>
        <w:t>opdracht te geven om voor project 3 (verminderen personele kwetsbaarheid)</w:t>
      </w:r>
      <w:r w:rsidR="007E7734" w:rsidRPr="00044AEB">
        <w:rPr>
          <w:rFonts w:ascii="Arial" w:hAnsi="Arial" w:cs="Arial"/>
          <w:sz w:val="20"/>
          <w:szCs w:val="20"/>
        </w:rPr>
        <w:t xml:space="preserve"> </w:t>
      </w:r>
      <w:r w:rsidRPr="00044AEB">
        <w:rPr>
          <w:rFonts w:ascii="Arial" w:hAnsi="Arial" w:cs="Arial"/>
          <w:sz w:val="20"/>
          <w:szCs w:val="20"/>
        </w:rPr>
        <w:t>een projectplan</w:t>
      </w:r>
      <w:r w:rsidR="005A3517" w:rsidRPr="00044AEB">
        <w:rPr>
          <w:rFonts w:ascii="Arial" w:hAnsi="Arial" w:cs="Arial"/>
          <w:sz w:val="20"/>
          <w:szCs w:val="20"/>
        </w:rPr>
        <w:t>/-format</w:t>
      </w:r>
      <w:r w:rsidRPr="00044AEB">
        <w:rPr>
          <w:rFonts w:ascii="Arial" w:hAnsi="Arial" w:cs="Arial"/>
          <w:sz w:val="20"/>
          <w:szCs w:val="20"/>
        </w:rPr>
        <w:t xml:space="preserve"> uit te werken. </w:t>
      </w:r>
    </w:p>
    <w:p w14:paraId="2794AE33" w14:textId="77777777" w:rsidR="00117143" w:rsidRPr="00044AEB" w:rsidRDefault="00117143" w:rsidP="009A680E">
      <w:pPr>
        <w:pStyle w:val="Lijstalinea"/>
        <w:shd w:val="clear" w:color="auto" w:fill="FFFFFF" w:themeFill="background1"/>
        <w:spacing w:line="276" w:lineRule="auto"/>
        <w:ind w:left="1068"/>
        <w:rPr>
          <w:rFonts w:ascii="Arial" w:hAnsi="Arial" w:cs="Arial"/>
          <w:b/>
          <w:bCs/>
          <w:sz w:val="20"/>
          <w:szCs w:val="20"/>
          <w:highlight w:val="yellow"/>
        </w:rPr>
      </w:pPr>
    </w:p>
    <w:p w14:paraId="38F3A67B" w14:textId="3735BC0F" w:rsidR="001605A9" w:rsidRPr="00044AEB" w:rsidRDefault="00041519" w:rsidP="009A680E">
      <w:pPr>
        <w:pStyle w:val="Lijstalinea"/>
        <w:shd w:val="clear" w:color="auto" w:fill="FFFFFF" w:themeFill="background1"/>
        <w:spacing w:line="276" w:lineRule="auto"/>
        <w:ind w:left="1068"/>
        <w:rPr>
          <w:rFonts w:ascii="Arial" w:hAnsi="Arial" w:cs="Arial"/>
          <w:b/>
          <w:bCs/>
          <w:sz w:val="20"/>
          <w:szCs w:val="20"/>
        </w:rPr>
      </w:pPr>
      <w:r w:rsidRPr="00044AEB">
        <w:rPr>
          <w:rFonts w:ascii="Arial" w:hAnsi="Arial" w:cs="Arial"/>
          <w:b/>
          <w:bCs/>
          <w:sz w:val="20"/>
          <w:szCs w:val="20"/>
        </w:rPr>
        <w:t>Bijlage 2 Samenwerking</w:t>
      </w:r>
      <w:r>
        <w:rPr>
          <w:rFonts w:ascii="Arial" w:hAnsi="Arial" w:cs="Arial"/>
          <w:b/>
          <w:bCs/>
          <w:sz w:val="20"/>
          <w:szCs w:val="20"/>
        </w:rPr>
        <w:t>s</w:t>
      </w:r>
      <w:r w:rsidRPr="00044AEB">
        <w:rPr>
          <w:rFonts w:ascii="Arial" w:hAnsi="Arial" w:cs="Arial"/>
          <w:b/>
          <w:bCs/>
          <w:sz w:val="20"/>
          <w:szCs w:val="20"/>
        </w:rPr>
        <w:t>agenda BROL-versie 290222</w:t>
      </w:r>
      <w:r w:rsidR="00407A84" w:rsidRPr="00044AEB">
        <w:rPr>
          <w:rFonts w:ascii="Arial" w:hAnsi="Arial" w:cs="Arial"/>
          <w:b/>
          <w:bCs/>
          <w:sz w:val="20"/>
          <w:szCs w:val="20"/>
        </w:rPr>
        <w:t xml:space="preserve">. </w:t>
      </w:r>
    </w:p>
    <w:p w14:paraId="4B681F2D" w14:textId="7480ED04" w:rsidR="00447654" w:rsidRPr="00044AEB" w:rsidRDefault="00447654" w:rsidP="00513F87">
      <w:pPr>
        <w:pStyle w:val="Geenafstand"/>
        <w:spacing w:line="276" w:lineRule="auto"/>
        <w:ind w:firstLine="708"/>
        <w:rPr>
          <w:rFonts w:ascii="Arial" w:hAnsi="Arial" w:cs="Arial"/>
          <w:b/>
          <w:bCs/>
          <w:lang w:val="nl-NL"/>
        </w:rPr>
      </w:pPr>
    </w:p>
    <w:p w14:paraId="6F198789" w14:textId="4EF804A4" w:rsidR="00447654" w:rsidRPr="00044AEB" w:rsidRDefault="00447654" w:rsidP="00513F87">
      <w:pPr>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 xml:space="preserve">Communicatie – Waterklaar </w:t>
      </w:r>
    </w:p>
    <w:p w14:paraId="417193CC" w14:textId="77777777" w:rsidR="00447654" w:rsidRPr="00044AEB" w:rsidRDefault="00447654" w:rsidP="00513F87">
      <w:pPr>
        <w:shd w:val="clear" w:color="auto" w:fill="FFFFFF" w:themeFill="background1"/>
        <w:spacing w:line="276" w:lineRule="auto"/>
        <w:ind w:left="720"/>
        <w:rPr>
          <w:rFonts w:ascii="Arial" w:hAnsi="Arial" w:cs="Arial"/>
          <w:sz w:val="20"/>
          <w:szCs w:val="20"/>
        </w:rPr>
      </w:pPr>
    </w:p>
    <w:p w14:paraId="125BD964" w14:textId="25FC240A" w:rsidR="00745DF9" w:rsidRPr="00044AEB" w:rsidRDefault="00745DF9"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Waterschap Limburg, </w:t>
      </w:r>
      <w:r w:rsidR="008C3F34" w:rsidRPr="00044AEB">
        <w:rPr>
          <w:rFonts w:ascii="Arial" w:hAnsi="Arial" w:cs="Arial"/>
          <w:sz w:val="20"/>
          <w:szCs w:val="20"/>
        </w:rPr>
        <w:t xml:space="preserve">WBL, </w:t>
      </w:r>
      <w:r w:rsidRPr="00044AEB">
        <w:rPr>
          <w:rFonts w:ascii="Arial" w:hAnsi="Arial" w:cs="Arial"/>
          <w:sz w:val="20"/>
          <w:szCs w:val="20"/>
        </w:rPr>
        <w:t>Waterleidingmaatschappij Limburg</w:t>
      </w:r>
      <w:r w:rsidR="008C3F34" w:rsidRPr="00044AEB">
        <w:rPr>
          <w:rFonts w:ascii="Arial" w:hAnsi="Arial" w:cs="Arial"/>
          <w:sz w:val="20"/>
          <w:szCs w:val="20"/>
        </w:rPr>
        <w:t>, Provincie Limburg</w:t>
      </w:r>
      <w:r w:rsidRPr="00044AEB">
        <w:rPr>
          <w:rFonts w:ascii="Arial" w:hAnsi="Arial" w:cs="Arial"/>
          <w:sz w:val="20"/>
          <w:szCs w:val="20"/>
        </w:rPr>
        <w:t xml:space="preserve"> en de Limburgse gemeenten </w:t>
      </w:r>
      <w:r w:rsidR="008C3F34" w:rsidRPr="00044AEB">
        <w:rPr>
          <w:rFonts w:ascii="Arial" w:hAnsi="Arial" w:cs="Arial"/>
          <w:sz w:val="20"/>
          <w:szCs w:val="20"/>
        </w:rPr>
        <w:t xml:space="preserve">hebben een gezamenlijk platform Waterklaar </w:t>
      </w:r>
      <w:r w:rsidRPr="00044AEB">
        <w:rPr>
          <w:rFonts w:ascii="Arial" w:hAnsi="Arial" w:cs="Arial"/>
          <w:sz w:val="20"/>
          <w:szCs w:val="20"/>
        </w:rPr>
        <w:t>om inwoners</w:t>
      </w:r>
      <w:r w:rsidR="008C3F34" w:rsidRPr="00044AEB">
        <w:rPr>
          <w:rFonts w:ascii="Arial" w:hAnsi="Arial" w:cs="Arial"/>
          <w:sz w:val="20"/>
          <w:szCs w:val="20"/>
        </w:rPr>
        <w:t>, woningbouwcorporaties</w:t>
      </w:r>
      <w:r w:rsidRPr="00044AEB">
        <w:rPr>
          <w:rFonts w:ascii="Arial" w:hAnsi="Arial" w:cs="Arial"/>
          <w:sz w:val="20"/>
          <w:szCs w:val="20"/>
        </w:rPr>
        <w:t xml:space="preserve"> en bedrijven bewust te maken van de gevolgen van klimaatverandering in hun leefomgeving</w:t>
      </w:r>
      <w:r w:rsidR="008C3F34" w:rsidRPr="00044AEB">
        <w:rPr>
          <w:rFonts w:ascii="Arial" w:hAnsi="Arial" w:cs="Arial"/>
          <w:sz w:val="20"/>
          <w:szCs w:val="20"/>
        </w:rPr>
        <w:t xml:space="preserve"> en hen concrete handelingsperspectieven te bieden om klimaatadaptieve maatregelen te nemen</w:t>
      </w:r>
      <w:r w:rsidRPr="00044AEB">
        <w:rPr>
          <w:rFonts w:ascii="Arial" w:hAnsi="Arial" w:cs="Arial"/>
          <w:sz w:val="20"/>
          <w:szCs w:val="20"/>
        </w:rPr>
        <w:t xml:space="preserve">. </w:t>
      </w:r>
    </w:p>
    <w:p w14:paraId="68AF85B3" w14:textId="77777777" w:rsidR="00745DF9" w:rsidRPr="00044AEB" w:rsidRDefault="00745DF9" w:rsidP="00513F87">
      <w:pPr>
        <w:shd w:val="clear" w:color="auto" w:fill="FFFFFF" w:themeFill="background1"/>
        <w:spacing w:line="276" w:lineRule="auto"/>
        <w:ind w:left="720"/>
        <w:rPr>
          <w:rFonts w:ascii="Arial" w:hAnsi="Arial" w:cs="Arial"/>
          <w:sz w:val="20"/>
          <w:szCs w:val="20"/>
        </w:rPr>
      </w:pPr>
    </w:p>
    <w:p w14:paraId="0FF5547E" w14:textId="12971A05" w:rsidR="00745DF9" w:rsidRPr="00044AEB" w:rsidRDefault="00745DF9"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De website Waterklaar is </w:t>
      </w:r>
      <w:r w:rsidR="00260EF9" w:rsidRPr="00044AEB">
        <w:rPr>
          <w:rFonts w:ascii="Arial" w:hAnsi="Arial" w:cs="Arial"/>
          <w:sz w:val="20"/>
          <w:szCs w:val="20"/>
        </w:rPr>
        <w:t>de</w:t>
      </w:r>
      <w:r w:rsidRPr="00044AEB">
        <w:rPr>
          <w:rFonts w:ascii="Arial" w:hAnsi="Arial" w:cs="Arial"/>
          <w:sz w:val="20"/>
          <w:szCs w:val="20"/>
        </w:rPr>
        <w:t xml:space="preserve"> gezamenlijke </w:t>
      </w:r>
      <w:r w:rsidR="008C3F34" w:rsidRPr="00044AEB">
        <w:rPr>
          <w:rFonts w:ascii="Arial" w:hAnsi="Arial" w:cs="Arial"/>
          <w:sz w:val="20"/>
          <w:szCs w:val="20"/>
        </w:rPr>
        <w:t xml:space="preserve">website </w:t>
      </w:r>
      <w:r w:rsidR="00260EF9" w:rsidRPr="00044AEB">
        <w:rPr>
          <w:rFonts w:ascii="Arial" w:hAnsi="Arial" w:cs="Arial"/>
          <w:sz w:val="20"/>
          <w:szCs w:val="20"/>
        </w:rPr>
        <w:t>voor</w:t>
      </w:r>
      <w:r w:rsidRPr="00044AEB">
        <w:rPr>
          <w:rFonts w:ascii="Arial" w:hAnsi="Arial" w:cs="Arial"/>
          <w:sz w:val="20"/>
          <w:szCs w:val="20"/>
        </w:rPr>
        <w:t xml:space="preserve"> de thema’s wateroverlast, droogte, hittestress en waterkwaliteit. Gekoppeld aan deze thema’s geeft de website, met jaarlijks ruim 100.000 bezoekers </w:t>
      </w:r>
      <w:r w:rsidR="008C3F34" w:rsidRPr="00044AEB">
        <w:rPr>
          <w:rFonts w:ascii="Arial" w:hAnsi="Arial" w:cs="Arial"/>
          <w:sz w:val="20"/>
          <w:szCs w:val="20"/>
        </w:rPr>
        <w:t xml:space="preserve">veel informatie en </w:t>
      </w:r>
      <w:r w:rsidRPr="00044AEB">
        <w:rPr>
          <w:rFonts w:ascii="Arial" w:hAnsi="Arial" w:cs="Arial"/>
          <w:sz w:val="20"/>
          <w:szCs w:val="20"/>
        </w:rPr>
        <w:t xml:space="preserve">tal van maatregelen die in de eigen leefomgeving genomen kunnen worden. </w:t>
      </w:r>
      <w:r w:rsidR="008C3F34" w:rsidRPr="00044AEB">
        <w:rPr>
          <w:rFonts w:ascii="Arial" w:hAnsi="Arial" w:cs="Arial"/>
          <w:sz w:val="20"/>
          <w:szCs w:val="20"/>
        </w:rPr>
        <w:t>Ook kunnen burgers, bedrijven en woningbouwcorporaties een aanvraag doen voor de gezamenlijke “Vervolg stimuleringsregeling afkoppelen”. Daarnaast worden onder de vl</w:t>
      </w:r>
      <w:r w:rsidR="004077DD" w:rsidRPr="00044AEB">
        <w:rPr>
          <w:rFonts w:ascii="Arial" w:hAnsi="Arial" w:cs="Arial"/>
          <w:sz w:val="20"/>
          <w:szCs w:val="20"/>
        </w:rPr>
        <w:t>a</w:t>
      </w:r>
      <w:r w:rsidR="008C3F34" w:rsidRPr="00044AEB">
        <w:rPr>
          <w:rFonts w:ascii="Arial" w:hAnsi="Arial" w:cs="Arial"/>
          <w:sz w:val="20"/>
          <w:szCs w:val="20"/>
        </w:rPr>
        <w:t xml:space="preserve">g van Waterklaar </w:t>
      </w:r>
      <w:r w:rsidR="004077DD" w:rsidRPr="00044AEB">
        <w:rPr>
          <w:rFonts w:ascii="Arial" w:hAnsi="Arial" w:cs="Arial"/>
          <w:sz w:val="20"/>
          <w:szCs w:val="20"/>
        </w:rPr>
        <w:t xml:space="preserve">publiekscampagnes gelanceerd, zowel </w:t>
      </w:r>
      <w:r w:rsidR="00260EF9" w:rsidRPr="00044AEB">
        <w:rPr>
          <w:rFonts w:ascii="Arial" w:hAnsi="Arial" w:cs="Arial"/>
          <w:sz w:val="20"/>
          <w:szCs w:val="20"/>
        </w:rPr>
        <w:t>Limburgbrede</w:t>
      </w:r>
      <w:r w:rsidR="004077DD" w:rsidRPr="00044AEB">
        <w:rPr>
          <w:rFonts w:ascii="Arial" w:hAnsi="Arial" w:cs="Arial"/>
          <w:sz w:val="20"/>
          <w:szCs w:val="20"/>
        </w:rPr>
        <w:t xml:space="preserve"> campagnes als regionale campagnes.</w:t>
      </w:r>
    </w:p>
    <w:p w14:paraId="040DBF63" w14:textId="77777777" w:rsidR="00745DF9" w:rsidRPr="00044AEB" w:rsidRDefault="00745DF9" w:rsidP="00DE72A8">
      <w:pPr>
        <w:shd w:val="clear" w:color="auto" w:fill="FFFFFF" w:themeFill="background1"/>
        <w:spacing w:line="276" w:lineRule="auto"/>
        <w:rPr>
          <w:rFonts w:ascii="Arial" w:hAnsi="Arial" w:cs="Arial"/>
          <w:sz w:val="20"/>
          <w:szCs w:val="20"/>
        </w:rPr>
      </w:pPr>
    </w:p>
    <w:p w14:paraId="1E73DF8E" w14:textId="77777777" w:rsidR="00745DF9" w:rsidRPr="00044AEB" w:rsidRDefault="00745DF9" w:rsidP="00513F87">
      <w:pPr>
        <w:shd w:val="clear" w:color="auto" w:fill="FFFFFF" w:themeFill="background1"/>
        <w:spacing w:line="276" w:lineRule="auto"/>
        <w:ind w:left="720"/>
        <w:rPr>
          <w:rFonts w:ascii="Arial" w:hAnsi="Arial" w:cs="Arial"/>
          <w:sz w:val="20"/>
          <w:szCs w:val="20"/>
          <w:u w:val="single"/>
        </w:rPr>
      </w:pPr>
      <w:r w:rsidRPr="00044AEB">
        <w:rPr>
          <w:rFonts w:ascii="Arial" w:hAnsi="Arial" w:cs="Arial"/>
          <w:sz w:val="20"/>
          <w:szCs w:val="20"/>
          <w:u w:val="single"/>
        </w:rPr>
        <w:t>Evaluatie Waterklaar communicatie</w:t>
      </w:r>
    </w:p>
    <w:p w14:paraId="5E5412F7" w14:textId="699B68BD" w:rsidR="00745DF9" w:rsidRPr="00044AEB" w:rsidRDefault="004077DD"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A</w:t>
      </w:r>
      <w:r w:rsidR="00745DF9" w:rsidRPr="00044AEB">
        <w:rPr>
          <w:rFonts w:ascii="Arial" w:hAnsi="Arial" w:cs="Arial"/>
          <w:sz w:val="20"/>
          <w:szCs w:val="20"/>
        </w:rPr>
        <w:t xml:space="preserve">fgelopen zomer </w:t>
      </w:r>
      <w:r w:rsidRPr="00044AEB">
        <w:rPr>
          <w:rFonts w:ascii="Arial" w:hAnsi="Arial" w:cs="Arial"/>
          <w:sz w:val="20"/>
          <w:szCs w:val="20"/>
        </w:rPr>
        <w:t xml:space="preserve">is </w:t>
      </w:r>
      <w:r w:rsidR="00745DF9" w:rsidRPr="00044AEB">
        <w:rPr>
          <w:rFonts w:ascii="Arial" w:hAnsi="Arial" w:cs="Arial"/>
          <w:sz w:val="20"/>
          <w:szCs w:val="20"/>
        </w:rPr>
        <w:t>een marktonderzoek naar Waterklaar uitge</w:t>
      </w:r>
      <w:r w:rsidRPr="00044AEB">
        <w:rPr>
          <w:rFonts w:ascii="Arial" w:hAnsi="Arial" w:cs="Arial"/>
          <w:sz w:val="20"/>
          <w:szCs w:val="20"/>
        </w:rPr>
        <w:t xml:space="preserve">voerd </w:t>
      </w:r>
      <w:r w:rsidR="00745DF9" w:rsidRPr="00044AEB">
        <w:rPr>
          <w:rFonts w:ascii="Arial" w:hAnsi="Arial" w:cs="Arial"/>
          <w:sz w:val="20"/>
          <w:szCs w:val="20"/>
        </w:rPr>
        <w:t xml:space="preserve">waaraan 7.499 respondenten hebben deelgenomen. Door het onderzoek is een helder beeld ontstaan over de huidige situatie op het gebied van naamsbekendheid, associatie, actiebereidheid en zijn inzichten verkregen voor de in te zetten communicatiestrategie voor de komende periode. </w:t>
      </w:r>
    </w:p>
    <w:p w14:paraId="21EF64C1" w14:textId="39DCDF61" w:rsidR="00F608EB" w:rsidRPr="00044AEB" w:rsidRDefault="00F608EB"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De </w:t>
      </w:r>
      <w:r w:rsidR="008353C2" w:rsidRPr="00044AEB">
        <w:rPr>
          <w:rFonts w:ascii="Arial" w:hAnsi="Arial" w:cs="Arial"/>
          <w:sz w:val="20"/>
          <w:szCs w:val="20"/>
        </w:rPr>
        <w:t xml:space="preserve">samenvatting van het onderzoek is als bijlage </w:t>
      </w:r>
      <w:r w:rsidR="00DE72A8" w:rsidRPr="00044AEB">
        <w:rPr>
          <w:rFonts w:ascii="Arial" w:hAnsi="Arial" w:cs="Arial"/>
          <w:sz w:val="20"/>
          <w:szCs w:val="20"/>
        </w:rPr>
        <w:t>3</w:t>
      </w:r>
      <w:r w:rsidR="008353C2" w:rsidRPr="00044AEB">
        <w:rPr>
          <w:rFonts w:ascii="Arial" w:hAnsi="Arial" w:cs="Arial"/>
          <w:sz w:val="20"/>
          <w:szCs w:val="20"/>
        </w:rPr>
        <w:t xml:space="preserve"> toegevoegd aan uw stukken.</w:t>
      </w:r>
    </w:p>
    <w:p w14:paraId="2AED5837" w14:textId="77777777" w:rsidR="00745DF9" w:rsidRPr="00044AEB" w:rsidRDefault="00745DF9" w:rsidP="00513F87">
      <w:pPr>
        <w:shd w:val="clear" w:color="auto" w:fill="FFFFFF" w:themeFill="background1"/>
        <w:spacing w:line="276" w:lineRule="auto"/>
        <w:ind w:left="720"/>
        <w:rPr>
          <w:rFonts w:ascii="Arial" w:hAnsi="Arial" w:cs="Arial"/>
          <w:sz w:val="20"/>
          <w:szCs w:val="20"/>
        </w:rPr>
      </w:pPr>
    </w:p>
    <w:p w14:paraId="6E5E0002" w14:textId="13DB8D67" w:rsidR="00745DF9" w:rsidRPr="00044AEB" w:rsidRDefault="004077DD" w:rsidP="00513F87">
      <w:pPr>
        <w:shd w:val="clear" w:color="auto" w:fill="FFFFFF" w:themeFill="background1"/>
        <w:spacing w:line="276" w:lineRule="auto"/>
        <w:ind w:left="720"/>
        <w:rPr>
          <w:rFonts w:ascii="Arial" w:hAnsi="Arial" w:cs="Arial"/>
          <w:sz w:val="20"/>
          <w:szCs w:val="20"/>
          <w:u w:val="single"/>
        </w:rPr>
      </w:pPr>
      <w:r w:rsidRPr="00044AEB">
        <w:rPr>
          <w:rFonts w:ascii="Arial" w:hAnsi="Arial" w:cs="Arial"/>
          <w:sz w:val="20"/>
          <w:szCs w:val="20"/>
          <w:u w:val="single"/>
        </w:rPr>
        <w:t>Huidige o</w:t>
      </w:r>
      <w:r w:rsidR="00745DF9" w:rsidRPr="00044AEB">
        <w:rPr>
          <w:rFonts w:ascii="Arial" w:hAnsi="Arial" w:cs="Arial"/>
          <w:sz w:val="20"/>
          <w:szCs w:val="20"/>
          <w:u w:val="single"/>
        </w:rPr>
        <w:t xml:space="preserve">rganisatie van de </w:t>
      </w:r>
      <w:r w:rsidRPr="00044AEB">
        <w:rPr>
          <w:rFonts w:ascii="Arial" w:hAnsi="Arial" w:cs="Arial"/>
          <w:sz w:val="20"/>
          <w:szCs w:val="20"/>
          <w:u w:val="single"/>
        </w:rPr>
        <w:t>publieks</w:t>
      </w:r>
      <w:r w:rsidR="00745DF9" w:rsidRPr="00044AEB">
        <w:rPr>
          <w:rFonts w:ascii="Arial" w:hAnsi="Arial" w:cs="Arial"/>
          <w:sz w:val="20"/>
          <w:szCs w:val="20"/>
          <w:u w:val="single"/>
        </w:rPr>
        <w:t>communicatie</w:t>
      </w:r>
    </w:p>
    <w:p w14:paraId="7301BBE6" w14:textId="381B1D3A" w:rsidR="00745DF9" w:rsidRPr="00044AEB" w:rsidRDefault="00745DF9"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Alle vier de afzonderlijke Limburgse regio’s Waterpanel Noord, Parkstad, Maas en</w:t>
      </w:r>
      <w:r w:rsidR="00260EF9" w:rsidRPr="00044AEB">
        <w:rPr>
          <w:rFonts w:ascii="Arial" w:hAnsi="Arial" w:cs="Arial"/>
          <w:sz w:val="20"/>
          <w:szCs w:val="20"/>
        </w:rPr>
        <w:t xml:space="preserve"> Mergelland</w:t>
      </w:r>
      <w:r w:rsidRPr="00044AEB">
        <w:rPr>
          <w:rFonts w:ascii="Arial" w:hAnsi="Arial" w:cs="Arial"/>
          <w:sz w:val="20"/>
          <w:szCs w:val="20"/>
        </w:rPr>
        <w:t xml:space="preserve"> en Westelijke Mijnstreek huren voor de </w:t>
      </w:r>
      <w:r w:rsidR="008353C2" w:rsidRPr="00044AEB">
        <w:rPr>
          <w:rFonts w:ascii="Arial" w:hAnsi="Arial" w:cs="Arial"/>
          <w:sz w:val="20"/>
          <w:szCs w:val="20"/>
        </w:rPr>
        <w:t>coördinatie</w:t>
      </w:r>
      <w:r w:rsidRPr="00044AEB">
        <w:rPr>
          <w:rFonts w:ascii="Arial" w:hAnsi="Arial" w:cs="Arial"/>
          <w:sz w:val="20"/>
          <w:szCs w:val="20"/>
        </w:rPr>
        <w:t xml:space="preserve"> en organisatie een extern </w:t>
      </w:r>
      <w:r w:rsidR="00486955" w:rsidRPr="00044AEB">
        <w:rPr>
          <w:rFonts w:ascii="Arial" w:hAnsi="Arial" w:cs="Arial"/>
          <w:sz w:val="20"/>
          <w:szCs w:val="20"/>
        </w:rPr>
        <w:t>communicatieadviseur.</w:t>
      </w:r>
      <w:r w:rsidRPr="00044AEB">
        <w:rPr>
          <w:rFonts w:ascii="Arial" w:hAnsi="Arial" w:cs="Arial"/>
          <w:sz w:val="20"/>
          <w:szCs w:val="20"/>
        </w:rPr>
        <w:t xml:space="preserve"> Deze </w:t>
      </w:r>
      <w:r w:rsidR="00486955" w:rsidRPr="00044AEB">
        <w:rPr>
          <w:rFonts w:ascii="Arial" w:hAnsi="Arial" w:cs="Arial"/>
          <w:sz w:val="20"/>
          <w:szCs w:val="20"/>
        </w:rPr>
        <w:t xml:space="preserve">adviseur </w:t>
      </w:r>
      <w:r w:rsidRPr="00044AEB">
        <w:rPr>
          <w:rFonts w:ascii="Arial" w:hAnsi="Arial" w:cs="Arial"/>
          <w:sz w:val="20"/>
          <w:szCs w:val="20"/>
        </w:rPr>
        <w:t xml:space="preserve">heeft voor alle vier de regio’s een redactieteam georganiseerd voor de coördinatie van alle Waterklaar communicatie. Daarnaast draagt zij zorg voor de afstemming tussen de regio’s door het voorzitten en organiseren van het Limburgbrede redactieteam Waterklaar. </w:t>
      </w:r>
    </w:p>
    <w:p w14:paraId="24925FCA" w14:textId="77777777" w:rsidR="00745DF9" w:rsidRPr="00044AEB" w:rsidRDefault="00745DF9" w:rsidP="00513F87">
      <w:pPr>
        <w:shd w:val="clear" w:color="auto" w:fill="FFFFFF" w:themeFill="background1"/>
        <w:spacing w:line="276" w:lineRule="auto"/>
        <w:ind w:left="720"/>
        <w:rPr>
          <w:rFonts w:ascii="Arial" w:hAnsi="Arial" w:cs="Arial"/>
          <w:sz w:val="20"/>
          <w:szCs w:val="20"/>
        </w:rPr>
      </w:pPr>
    </w:p>
    <w:p w14:paraId="1E719E54" w14:textId="4A736DB2" w:rsidR="00745DF9" w:rsidRPr="00044AEB" w:rsidRDefault="00745DF9"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lastRenderedPageBreak/>
        <w:t xml:space="preserve">Deelname van de regio’s aan </w:t>
      </w:r>
      <w:proofErr w:type="spellStart"/>
      <w:r w:rsidRPr="00044AEB">
        <w:rPr>
          <w:rFonts w:ascii="Arial" w:hAnsi="Arial" w:cs="Arial"/>
          <w:sz w:val="20"/>
          <w:szCs w:val="20"/>
        </w:rPr>
        <w:t>Waterklaar</w:t>
      </w:r>
      <w:r w:rsidR="004077DD" w:rsidRPr="00044AEB">
        <w:rPr>
          <w:rFonts w:ascii="Arial" w:hAnsi="Arial" w:cs="Arial"/>
          <w:sz w:val="20"/>
          <w:szCs w:val="20"/>
        </w:rPr>
        <w:t>campagnes</w:t>
      </w:r>
      <w:proofErr w:type="spellEnd"/>
      <w:r w:rsidR="004077DD" w:rsidRPr="00044AEB">
        <w:rPr>
          <w:rFonts w:ascii="Arial" w:hAnsi="Arial" w:cs="Arial"/>
          <w:sz w:val="20"/>
          <w:szCs w:val="20"/>
        </w:rPr>
        <w:t xml:space="preserve"> </w:t>
      </w:r>
      <w:r w:rsidRPr="00044AEB">
        <w:rPr>
          <w:rFonts w:ascii="Arial" w:hAnsi="Arial" w:cs="Arial"/>
          <w:sz w:val="20"/>
          <w:szCs w:val="20"/>
        </w:rPr>
        <w:t xml:space="preserve">is vrijblijvend. Informeel zijn afspraken gemaakt over de samenwerking. Deze zijn formeel echter niet bekrachtigd. Daarnaast is </w:t>
      </w:r>
      <w:r w:rsidR="00486955" w:rsidRPr="00044AEB">
        <w:rPr>
          <w:rFonts w:ascii="Arial" w:hAnsi="Arial" w:cs="Arial"/>
          <w:sz w:val="20"/>
          <w:szCs w:val="20"/>
        </w:rPr>
        <w:t xml:space="preserve">de </w:t>
      </w:r>
      <w:r w:rsidR="004077DD" w:rsidRPr="00044AEB">
        <w:rPr>
          <w:rFonts w:ascii="Arial" w:hAnsi="Arial" w:cs="Arial"/>
          <w:sz w:val="20"/>
          <w:szCs w:val="20"/>
        </w:rPr>
        <w:t xml:space="preserve">overkoepelende </w:t>
      </w:r>
      <w:r w:rsidR="009473D5" w:rsidRPr="00044AEB">
        <w:rPr>
          <w:rFonts w:ascii="Arial" w:hAnsi="Arial" w:cs="Arial"/>
          <w:sz w:val="20"/>
          <w:szCs w:val="20"/>
        </w:rPr>
        <w:t>coördinatie</w:t>
      </w:r>
      <w:r w:rsidRPr="00044AEB">
        <w:rPr>
          <w:rFonts w:ascii="Arial" w:hAnsi="Arial" w:cs="Arial"/>
          <w:sz w:val="20"/>
          <w:szCs w:val="20"/>
        </w:rPr>
        <w:t xml:space="preserve"> niet structureel geregeld en is de verbindende functie door de extern communicatieadviseur op eigen initiatief tot stand gekomen. Dit betekent in de praktijk dat er geen enkele borging is van de organisatie en uitvoering waardoor de samenwerking op het gebied van communicatie uit elkaar kan vallen</w:t>
      </w:r>
      <w:r w:rsidR="00DE72A8" w:rsidRPr="00044AEB">
        <w:rPr>
          <w:rFonts w:ascii="Arial" w:hAnsi="Arial" w:cs="Arial"/>
          <w:sz w:val="20"/>
          <w:szCs w:val="20"/>
        </w:rPr>
        <w:t>.</w:t>
      </w:r>
      <w:r w:rsidRPr="00044AEB">
        <w:rPr>
          <w:rFonts w:ascii="Arial" w:hAnsi="Arial" w:cs="Arial"/>
          <w:sz w:val="20"/>
          <w:szCs w:val="20"/>
        </w:rPr>
        <w:t xml:space="preserve"> </w:t>
      </w:r>
    </w:p>
    <w:p w14:paraId="07D3BD1C" w14:textId="77777777" w:rsidR="00745DF9" w:rsidRPr="00044AEB" w:rsidRDefault="00745DF9" w:rsidP="00513F87">
      <w:pPr>
        <w:shd w:val="clear" w:color="auto" w:fill="FFFFFF" w:themeFill="background1"/>
        <w:spacing w:line="276" w:lineRule="auto"/>
        <w:ind w:left="720"/>
        <w:rPr>
          <w:rFonts w:ascii="Arial" w:hAnsi="Arial" w:cs="Arial"/>
          <w:sz w:val="20"/>
          <w:szCs w:val="20"/>
        </w:rPr>
      </w:pPr>
    </w:p>
    <w:p w14:paraId="610A7E50" w14:textId="77777777" w:rsidR="00745DF9" w:rsidRPr="00044AEB" w:rsidRDefault="00745DF9" w:rsidP="00513F87">
      <w:pPr>
        <w:shd w:val="clear" w:color="auto" w:fill="FFFFFF" w:themeFill="background1"/>
        <w:spacing w:line="276" w:lineRule="auto"/>
        <w:ind w:left="720"/>
        <w:rPr>
          <w:rFonts w:ascii="Arial" w:hAnsi="Arial" w:cs="Arial"/>
          <w:sz w:val="20"/>
          <w:szCs w:val="20"/>
          <w:u w:val="single"/>
        </w:rPr>
      </w:pPr>
      <w:r w:rsidRPr="00044AEB">
        <w:rPr>
          <w:rFonts w:ascii="Arial" w:hAnsi="Arial" w:cs="Arial"/>
          <w:sz w:val="20"/>
          <w:szCs w:val="20"/>
          <w:u w:val="single"/>
        </w:rPr>
        <w:t>Limburg brede communicatiestrategie</w:t>
      </w:r>
    </w:p>
    <w:p w14:paraId="06A968A5" w14:textId="237C5B7A" w:rsidR="00745DF9" w:rsidRPr="00044AEB" w:rsidRDefault="00745DF9"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Er is behoefte aan het opstellen van een nieuw communicatieconcept Waterklaar met strategie voor de provincie Limburg voor de komende jaren zonder de lokale communicatiewensen en behoeften van de vier regio’s uit het oog te verliezen. Iedere regio maar ook gemeente heeft een uniek geografie en demografie, waarmee rekening dient te worden gehouden voor de uitvoering.</w:t>
      </w:r>
      <w:r w:rsidR="00C11420" w:rsidRPr="00044AEB">
        <w:rPr>
          <w:rFonts w:ascii="Arial" w:hAnsi="Arial" w:cs="Arial"/>
          <w:sz w:val="20"/>
          <w:szCs w:val="20"/>
        </w:rPr>
        <w:t xml:space="preserve"> Het </w:t>
      </w:r>
      <w:r w:rsidRPr="00044AEB">
        <w:rPr>
          <w:rFonts w:ascii="Arial" w:hAnsi="Arial" w:cs="Arial"/>
          <w:sz w:val="20"/>
          <w:szCs w:val="20"/>
        </w:rPr>
        <w:t xml:space="preserve">is van groot belang dat er voldoende draagvlak bij ambtenaren en bestuurders is voor de nieuwe aan te vliegen route. De </w:t>
      </w:r>
      <w:r w:rsidR="00DE72A8" w:rsidRPr="00044AEB">
        <w:rPr>
          <w:rFonts w:ascii="Arial" w:hAnsi="Arial" w:cs="Arial"/>
          <w:sz w:val="20"/>
          <w:szCs w:val="20"/>
        </w:rPr>
        <w:t>coördinatie</w:t>
      </w:r>
      <w:r w:rsidRPr="00044AEB">
        <w:rPr>
          <w:rFonts w:ascii="Arial" w:hAnsi="Arial" w:cs="Arial"/>
          <w:sz w:val="20"/>
          <w:szCs w:val="20"/>
        </w:rPr>
        <w:t xml:space="preserve"> en uitvoering daarvoor zou structureel geregeld moeten worden. Daarbij is het belangrijk om een (extern) </w:t>
      </w:r>
      <w:r w:rsidR="001D12CB">
        <w:rPr>
          <w:rFonts w:ascii="Arial" w:hAnsi="Arial" w:cs="Arial"/>
          <w:sz w:val="20"/>
          <w:szCs w:val="20"/>
        </w:rPr>
        <w:t>verbinder</w:t>
      </w:r>
      <w:r w:rsidRPr="00044AEB">
        <w:rPr>
          <w:rFonts w:ascii="Arial" w:hAnsi="Arial" w:cs="Arial"/>
          <w:sz w:val="20"/>
          <w:szCs w:val="20"/>
        </w:rPr>
        <w:t xml:space="preserve"> in te zetten voor het borgen van de samenwerking tussen de vier regio’s en om de individuele belangen van de regio’s te bewaken. </w:t>
      </w:r>
    </w:p>
    <w:p w14:paraId="2C2027C8" w14:textId="77777777" w:rsidR="00745DF9" w:rsidRPr="00044AEB" w:rsidRDefault="00745DF9" w:rsidP="00513F87">
      <w:pPr>
        <w:shd w:val="clear" w:color="auto" w:fill="FFFFFF" w:themeFill="background1"/>
        <w:spacing w:line="276" w:lineRule="auto"/>
        <w:ind w:left="720"/>
        <w:rPr>
          <w:rFonts w:ascii="Arial" w:hAnsi="Arial" w:cs="Arial"/>
          <w:sz w:val="20"/>
          <w:szCs w:val="20"/>
        </w:rPr>
      </w:pPr>
    </w:p>
    <w:p w14:paraId="68A2F314" w14:textId="77777777" w:rsidR="00745DF9" w:rsidRPr="00044AEB" w:rsidRDefault="00745DF9"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Het is de bedoeling dat het communicatieconcept en de strategie fungeren als communicatieparaplu voor Limburg waaronder diverse thema’s zoals wateroverlast, droogte, hittestress en waterkwaliteit benoemd worden. Maar waar ook een brug geslagen wordt naar andere programma’s zoals het </w:t>
      </w:r>
      <w:proofErr w:type="gramStart"/>
      <w:r w:rsidRPr="00044AEB">
        <w:rPr>
          <w:rFonts w:ascii="Arial" w:hAnsi="Arial" w:cs="Arial"/>
          <w:sz w:val="20"/>
          <w:szCs w:val="20"/>
        </w:rPr>
        <w:t>reeds</w:t>
      </w:r>
      <w:proofErr w:type="gramEnd"/>
      <w:r w:rsidRPr="00044AEB">
        <w:rPr>
          <w:rFonts w:ascii="Arial" w:hAnsi="Arial" w:cs="Arial"/>
          <w:sz w:val="20"/>
          <w:szCs w:val="20"/>
        </w:rPr>
        <w:t xml:space="preserve"> in uitvoering gebrachte programma “Waterklaar private terreinen” met projecten als de stimuleringsregeling afkoppelen, groenblauwe revolutie schoolpleinen maar ook naar nieuwe programma’s als “Waterveiligheid en ruimte.” </w:t>
      </w:r>
    </w:p>
    <w:p w14:paraId="0F79D9CA" w14:textId="77777777" w:rsidR="00745DF9" w:rsidRPr="00044AEB" w:rsidRDefault="00745DF9" w:rsidP="00513F87">
      <w:pPr>
        <w:shd w:val="clear" w:color="auto" w:fill="FFFFFF" w:themeFill="background1"/>
        <w:spacing w:line="276" w:lineRule="auto"/>
        <w:ind w:left="720"/>
        <w:rPr>
          <w:rFonts w:ascii="Arial" w:hAnsi="Arial" w:cs="Arial"/>
          <w:sz w:val="20"/>
          <w:szCs w:val="20"/>
        </w:rPr>
      </w:pPr>
    </w:p>
    <w:p w14:paraId="50A4DAE5" w14:textId="6BD63E7F" w:rsidR="00745DF9" w:rsidRPr="00044AEB" w:rsidRDefault="00745DF9"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De nieuwe </w:t>
      </w:r>
      <w:r w:rsidR="00C11420" w:rsidRPr="00044AEB">
        <w:rPr>
          <w:rFonts w:ascii="Arial" w:hAnsi="Arial" w:cs="Arial"/>
          <w:sz w:val="20"/>
          <w:szCs w:val="20"/>
        </w:rPr>
        <w:t xml:space="preserve">op te stellen </w:t>
      </w:r>
      <w:r w:rsidRPr="00044AEB">
        <w:rPr>
          <w:rFonts w:ascii="Arial" w:hAnsi="Arial" w:cs="Arial"/>
          <w:sz w:val="20"/>
          <w:szCs w:val="20"/>
        </w:rPr>
        <w:t>strategie heeft als doel Waterklaar verder uit te bouwen en neer te zetten als een sterk merk om inwoners en bedrijven te blijven stimuleren tot het nemen van concrete maatregelen in de eigen leefomgeving om de gevolgen van klimaatverandering op water te ondervangen. Waterklaar als het loket van WL, WML en de Limburgse gemeenten voor klimaat- en waterzaken waarbij er ruimte is voor andere (</w:t>
      </w:r>
      <w:proofErr w:type="spellStart"/>
      <w:r w:rsidRPr="00044AEB">
        <w:rPr>
          <w:rFonts w:ascii="Arial" w:hAnsi="Arial" w:cs="Arial"/>
          <w:sz w:val="20"/>
          <w:szCs w:val="20"/>
        </w:rPr>
        <w:t>overheids</w:t>
      </w:r>
      <w:proofErr w:type="spellEnd"/>
      <w:r w:rsidRPr="00044AEB">
        <w:rPr>
          <w:rFonts w:ascii="Arial" w:hAnsi="Arial" w:cs="Arial"/>
          <w:sz w:val="20"/>
          <w:szCs w:val="20"/>
        </w:rPr>
        <w:t xml:space="preserve">)partijen en (klimaat en </w:t>
      </w:r>
      <w:proofErr w:type="gramStart"/>
      <w:r w:rsidRPr="00044AEB">
        <w:rPr>
          <w:rFonts w:ascii="Arial" w:hAnsi="Arial" w:cs="Arial"/>
          <w:sz w:val="20"/>
          <w:szCs w:val="20"/>
        </w:rPr>
        <w:t>water)programma’s</w:t>
      </w:r>
      <w:proofErr w:type="gramEnd"/>
      <w:r w:rsidRPr="00044AEB">
        <w:rPr>
          <w:rFonts w:ascii="Arial" w:hAnsi="Arial" w:cs="Arial"/>
          <w:sz w:val="20"/>
          <w:szCs w:val="20"/>
        </w:rPr>
        <w:t xml:space="preserve"> om zich aan te sluiten. De kracht van het gebruik van een (beeld)merk voor Limburg voor alle </w:t>
      </w:r>
      <w:r w:rsidR="00C11420" w:rsidRPr="00044AEB">
        <w:rPr>
          <w:rFonts w:ascii="Arial" w:hAnsi="Arial" w:cs="Arial"/>
          <w:sz w:val="20"/>
          <w:szCs w:val="20"/>
        </w:rPr>
        <w:t>p</w:t>
      </w:r>
      <w:r w:rsidRPr="00044AEB">
        <w:rPr>
          <w:rFonts w:ascii="Arial" w:hAnsi="Arial" w:cs="Arial"/>
          <w:sz w:val="20"/>
          <w:szCs w:val="20"/>
        </w:rPr>
        <w:t xml:space="preserve">ubliekscommunicatie. </w:t>
      </w:r>
    </w:p>
    <w:p w14:paraId="3F642436" w14:textId="7FCE0574" w:rsidR="00B938E3" w:rsidRPr="00044AEB" w:rsidRDefault="00B938E3" w:rsidP="00513F87">
      <w:pPr>
        <w:shd w:val="clear" w:color="auto" w:fill="FFFFFF" w:themeFill="background1"/>
        <w:spacing w:line="276" w:lineRule="auto"/>
        <w:ind w:left="720"/>
        <w:rPr>
          <w:rFonts w:ascii="Arial" w:hAnsi="Arial" w:cs="Arial"/>
          <w:sz w:val="20"/>
          <w:szCs w:val="20"/>
        </w:rPr>
      </w:pPr>
    </w:p>
    <w:p w14:paraId="32EEAB48" w14:textId="465E0B0D" w:rsidR="009652BF" w:rsidRPr="00044AEB" w:rsidRDefault="00B938E3"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Gelet op de </w:t>
      </w:r>
      <w:r w:rsidR="008428BD" w:rsidRPr="00044AEB">
        <w:rPr>
          <w:rFonts w:ascii="Arial" w:hAnsi="Arial" w:cs="Arial"/>
          <w:sz w:val="20"/>
          <w:szCs w:val="20"/>
        </w:rPr>
        <w:t>resultaten</w:t>
      </w:r>
      <w:r w:rsidRPr="00044AEB">
        <w:rPr>
          <w:rFonts w:ascii="Arial" w:hAnsi="Arial" w:cs="Arial"/>
          <w:sz w:val="20"/>
          <w:szCs w:val="20"/>
        </w:rPr>
        <w:t xml:space="preserve"> van het onderzoek, de behoefte aan een communicatieplatform vanuit het programma WRL en de </w:t>
      </w:r>
      <w:r w:rsidR="008428BD" w:rsidRPr="00044AEB">
        <w:rPr>
          <w:rFonts w:ascii="Arial" w:hAnsi="Arial" w:cs="Arial"/>
          <w:sz w:val="20"/>
          <w:szCs w:val="20"/>
        </w:rPr>
        <w:t xml:space="preserve">soms </w:t>
      </w:r>
      <w:r w:rsidRPr="00044AEB">
        <w:rPr>
          <w:rFonts w:ascii="Arial" w:hAnsi="Arial" w:cs="Arial"/>
          <w:sz w:val="20"/>
          <w:szCs w:val="20"/>
        </w:rPr>
        <w:t>beperkt ingevulde opdrachtgeversrol vanuit de verschillende werkregio</w:t>
      </w:r>
      <w:r w:rsidR="009652BF" w:rsidRPr="00044AEB">
        <w:rPr>
          <w:rFonts w:ascii="Arial" w:hAnsi="Arial" w:cs="Arial"/>
          <w:sz w:val="20"/>
          <w:szCs w:val="20"/>
        </w:rPr>
        <w:t>’</w:t>
      </w:r>
      <w:r w:rsidRPr="00044AEB">
        <w:rPr>
          <w:rFonts w:ascii="Arial" w:hAnsi="Arial" w:cs="Arial"/>
          <w:sz w:val="20"/>
          <w:szCs w:val="20"/>
        </w:rPr>
        <w:t xml:space="preserve">s </w:t>
      </w:r>
      <w:r w:rsidR="009652BF" w:rsidRPr="00044AEB">
        <w:rPr>
          <w:rFonts w:ascii="Arial" w:hAnsi="Arial" w:cs="Arial"/>
          <w:sz w:val="20"/>
          <w:szCs w:val="20"/>
        </w:rPr>
        <w:t xml:space="preserve">adviseren wij </w:t>
      </w:r>
      <w:r w:rsidRPr="00044AEB">
        <w:rPr>
          <w:rFonts w:ascii="Arial" w:hAnsi="Arial" w:cs="Arial"/>
          <w:sz w:val="20"/>
          <w:szCs w:val="20"/>
        </w:rPr>
        <w:t xml:space="preserve">aan uw BROL om </w:t>
      </w:r>
      <w:r w:rsidR="009652BF" w:rsidRPr="00044AEB">
        <w:rPr>
          <w:rFonts w:ascii="Arial" w:hAnsi="Arial" w:cs="Arial"/>
          <w:sz w:val="20"/>
          <w:szCs w:val="20"/>
        </w:rPr>
        <w:t xml:space="preserve">nu door te pakken en de samenwerking te intensiveren en te </w:t>
      </w:r>
      <w:r w:rsidR="008428BD" w:rsidRPr="00044AEB">
        <w:rPr>
          <w:rFonts w:ascii="Arial" w:hAnsi="Arial" w:cs="Arial"/>
          <w:sz w:val="20"/>
          <w:szCs w:val="20"/>
        </w:rPr>
        <w:t>professionaliseren</w:t>
      </w:r>
      <w:r w:rsidR="009652BF" w:rsidRPr="00044AEB">
        <w:rPr>
          <w:rFonts w:ascii="Arial" w:hAnsi="Arial" w:cs="Arial"/>
          <w:sz w:val="20"/>
          <w:szCs w:val="20"/>
        </w:rPr>
        <w:t>.</w:t>
      </w:r>
    </w:p>
    <w:p w14:paraId="3AAD0D2C" w14:textId="77777777" w:rsidR="009652BF" w:rsidRPr="00044AEB" w:rsidRDefault="009652BF" w:rsidP="00513F87">
      <w:pPr>
        <w:shd w:val="clear" w:color="auto" w:fill="FFFFFF" w:themeFill="background1"/>
        <w:spacing w:line="276" w:lineRule="auto"/>
        <w:ind w:left="720"/>
        <w:rPr>
          <w:rFonts w:ascii="Arial" w:hAnsi="Arial" w:cs="Arial"/>
          <w:sz w:val="20"/>
          <w:szCs w:val="20"/>
        </w:rPr>
      </w:pPr>
    </w:p>
    <w:p w14:paraId="5B8BF18C" w14:textId="0E7E7805" w:rsidR="009652BF" w:rsidRPr="00044AEB" w:rsidRDefault="009652BF"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Voorstel: </w:t>
      </w:r>
    </w:p>
    <w:p w14:paraId="5F364ED1" w14:textId="74CE0A7E" w:rsidR="008428BD" w:rsidRPr="00044AEB" w:rsidRDefault="008428BD" w:rsidP="00C11420">
      <w:pPr>
        <w:pStyle w:val="Lijstalinea"/>
        <w:numPr>
          <w:ilvl w:val="0"/>
          <w:numId w:val="12"/>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Kennis te nemen van de </w:t>
      </w:r>
      <w:r w:rsidR="009473D5" w:rsidRPr="00044AEB">
        <w:rPr>
          <w:rFonts w:ascii="Arial" w:hAnsi="Arial" w:cs="Arial"/>
          <w:sz w:val="20"/>
          <w:szCs w:val="20"/>
        </w:rPr>
        <w:t xml:space="preserve">samenvatting van het onderzoek naar de naamsbekendheid van Waterklaar (bijlage </w:t>
      </w:r>
      <w:r w:rsidR="00117143" w:rsidRPr="00044AEB">
        <w:rPr>
          <w:rFonts w:ascii="Arial" w:hAnsi="Arial" w:cs="Arial"/>
          <w:sz w:val="20"/>
          <w:szCs w:val="20"/>
        </w:rPr>
        <w:t>3</w:t>
      </w:r>
      <w:r w:rsidR="009473D5" w:rsidRPr="00044AEB">
        <w:rPr>
          <w:rFonts w:ascii="Arial" w:hAnsi="Arial" w:cs="Arial"/>
          <w:sz w:val="20"/>
          <w:szCs w:val="20"/>
        </w:rPr>
        <w:t>)</w:t>
      </w:r>
      <w:r w:rsidR="00582086" w:rsidRPr="00044AEB">
        <w:rPr>
          <w:rFonts w:ascii="Arial" w:hAnsi="Arial" w:cs="Arial"/>
          <w:sz w:val="20"/>
          <w:szCs w:val="20"/>
        </w:rPr>
        <w:t>;</w:t>
      </w:r>
      <w:r w:rsidR="009473D5" w:rsidRPr="00044AEB">
        <w:rPr>
          <w:rFonts w:ascii="Arial" w:hAnsi="Arial" w:cs="Arial"/>
          <w:sz w:val="20"/>
          <w:szCs w:val="20"/>
        </w:rPr>
        <w:t xml:space="preserve"> </w:t>
      </w:r>
    </w:p>
    <w:p w14:paraId="1F9D260E" w14:textId="7A44D2BE" w:rsidR="00582086" w:rsidRPr="00044AEB" w:rsidRDefault="00C11420" w:rsidP="00C11420">
      <w:pPr>
        <w:pStyle w:val="Lijstalinea"/>
        <w:numPr>
          <w:ilvl w:val="0"/>
          <w:numId w:val="12"/>
        </w:numPr>
        <w:shd w:val="clear" w:color="auto" w:fill="FFFFFF" w:themeFill="background1"/>
        <w:spacing w:line="276" w:lineRule="auto"/>
        <w:rPr>
          <w:rFonts w:ascii="Arial" w:hAnsi="Arial" w:cs="Arial"/>
          <w:sz w:val="20"/>
          <w:szCs w:val="20"/>
        </w:rPr>
      </w:pPr>
      <w:r w:rsidRPr="00044AEB">
        <w:rPr>
          <w:rFonts w:ascii="Arial" w:hAnsi="Arial" w:cs="Arial"/>
          <w:sz w:val="20"/>
          <w:szCs w:val="20"/>
        </w:rPr>
        <w:t>E</w:t>
      </w:r>
      <w:r w:rsidR="009473D5" w:rsidRPr="00044AEB">
        <w:rPr>
          <w:rFonts w:ascii="Arial" w:hAnsi="Arial" w:cs="Arial"/>
          <w:sz w:val="20"/>
          <w:szCs w:val="20"/>
        </w:rPr>
        <w:t xml:space="preserve">en voornemen besluit te nemen om de </w:t>
      </w:r>
      <w:r w:rsidR="00582086" w:rsidRPr="00044AEB">
        <w:rPr>
          <w:rFonts w:ascii="Arial" w:hAnsi="Arial" w:cs="Arial"/>
          <w:sz w:val="20"/>
          <w:szCs w:val="20"/>
        </w:rPr>
        <w:t>coördinatie en het opdrachtgeverschap van de</w:t>
      </w:r>
      <w:r w:rsidR="00260EF9" w:rsidRPr="00044AEB">
        <w:rPr>
          <w:rFonts w:ascii="Arial" w:hAnsi="Arial" w:cs="Arial"/>
          <w:sz w:val="20"/>
          <w:szCs w:val="20"/>
        </w:rPr>
        <w:t xml:space="preserve"> website </w:t>
      </w:r>
      <w:hyperlink r:id="rId9" w:history="1">
        <w:r w:rsidR="006E157A" w:rsidRPr="00044AEB">
          <w:rPr>
            <w:rStyle w:val="Hyperlink"/>
            <w:rFonts w:ascii="Arial" w:hAnsi="Arial" w:cs="Arial"/>
            <w:sz w:val="20"/>
            <w:szCs w:val="20"/>
          </w:rPr>
          <w:t>www.waterklaar.nl</w:t>
        </w:r>
      </w:hyperlink>
      <w:r w:rsidR="00260EF9" w:rsidRPr="00044AEB">
        <w:rPr>
          <w:rFonts w:ascii="Arial" w:hAnsi="Arial" w:cs="Arial"/>
          <w:sz w:val="20"/>
          <w:szCs w:val="20"/>
        </w:rPr>
        <w:t xml:space="preserve">  en </w:t>
      </w:r>
      <w:r w:rsidR="00582086" w:rsidRPr="00044AEB">
        <w:rPr>
          <w:rFonts w:ascii="Arial" w:hAnsi="Arial" w:cs="Arial"/>
          <w:sz w:val="20"/>
          <w:szCs w:val="20"/>
        </w:rPr>
        <w:t xml:space="preserve">Limburgbrede Waterklaar </w:t>
      </w:r>
      <w:proofErr w:type="gramStart"/>
      <w:r w:rsidR="00582086" w:rsidRPr="00044AEB">
        <w:rPr>
          <w:rFonts w:ascii="Arial" w:hAnsi="Arial" w:cs="Arial"/>
          <w:sz w:val="20"/>
          <w:szCs w:val="20"/>
        </w:rPr>
        <w:t>campagne</w:t>
      </w:r>
      <w:r w:rsidR="000D3756" w:rsidRPr="00044AEB">
        <w:rPr>
          <w:rFonts w:ascii="Arial" w:hAnsi="Arial" w:cs="Arial"/>
          <w:sz w:val="20"/>
          <w:szCs w:val="20"/>
        </w:rPr>
        <w:t xml:space="preserve">s </w:t>
      </w:r>
      <w:r w:rsidR="006E157A" w:rsidRPr="00044AEB">
        <w:rPr>
          <w:rFonts w:ascii="Arial" w:hAnsi="Arial" w:cs="Arial"/>
          <w:sz w:val="20"/>
          <w:szCs w:val="20"/>
        </w:rPr>
        <w:t xml:space="preserve"> </w:t>
      </w:r>
      <w:r w:rsidR="00582086" w:rsidRPr="00044AEB">
        <w:rPr>
          <w:rFonts w:ascii="Arial" w:hAnsi="Arial" w:cs="Arial"/>
          <w:sz w:val="20"/>
          <w:szCs w:val="20"/>
        </w:rPr>
        <w:t>vanaf</w:t>
      </w:r>
      <w:proofErr w:type="gramEnd"/>
      <w:r w:rsidR="00582086" w:rsidRPr="00044AEB">
        <w:rPr>
          <w:rFonts w:ascii="Arial" w:hAnsi="Arial" w:cs="Arial"/>
          <w:sz w:val="20"/>
          <w:szCs w:val="20"/>
        </w:rPr>
        <w:t xml:space="preserve"> 2023 </w:t>
      </w:r>
      <w:r w:rsidR="00DF0DC0" w:rsidRPr="00044AEB">
        <w:rPr>
          <w:rFonts w:ascii="Arial" w:hAnsi="Arial" w:cs="Arial"/>
          <w:sz w:val="20"/>
          <w:szCs w:val="20"/>
        </w:rPr>
        <w:t xml:space="preserve">centraal </w:t>
      </w:r>
      <w:r w:rsidR="00582086" w:rsidRPr="00044AEB">
        <w:rPr>
          <w:rFonts w:ascii="Arial" w:hAnsi="Arial" w:cs="Arial"/>
          <w:sz w:val="20"/>
          <w:szCs w:val="20"/>
        </w:rPr>
        <w:t xml:space="preserve">te organiseren vanuit </w:t>
      </w:r>
      <w:r w:rsidR="00DF0DC0" w:rsidRPr="00044AEB">
        <w:rPr>
          <w:rFonts w:ascii="Arial" w:hAnsi="Arial" w:cs="Arial"/>
          <w:sz w:val="20"/>
          <w:szCs w:val="20"/>
        </w:rPr>
        <w:t>de samenwerking in de waterketen (AROL/BROL)</w:t>
      </w:r>
      <w:r w:rsidR="00582086" w:rsidRPr="00044AEB">
        <w:rPr>
          <w:rFonts w:ascii="Arial" w:hAnsi="Arial" w:cs="Arial"/>
          <w:sz w:val="20"/>
          <w:szCs w:val="20"/>
        </w:rPr>
        <w:t>;</w:t>
      </w:r>
    </w:p>
    <w:p w14:paraId="25A44815" w14:textId="17EE9975" w:rsidR="00582086" w:rsidRPr="00044AEB" w:rsidRDefault="00C11420" w:rsidP="00C11420">
      <w:pPr>
        <w:pStyle w:val="Lijstalinea"/>
        <w:numPr>
          <w:ilvl w:val="0"/>
          <w:numId w:val="12"/>
        </w:numPr>
        <w:shd w:val="clear" w:color="auto" w:fill="FFFFFF" w:themeFill="background1"/>
        <w:spacing w:line="276" w:lineRule="auto"/>
        <w:rPr>
          <w:rFonts w:ascii="Arial" w:hAnsi="Arial" w:cs="Arial"/>
          <w:sz w:val="20"/>
          <w:szCs w:val="20"/>
        </w:rPr>
      </w:pPr>
      <w:r w:rsidRPr="00044AEB">
        <w:rPr>
          <w:rFonts w:ascii="Arial" w:hAnsi="Arial" w:cs="Arial"/>
          <w:sz w:val="20"/>
          <w:szCs w:val="20"/>
        </w:rPr>
        <w:t>D</w:t>
      </w:r>
      <w:r w:rsidR="00582086" w:rsidRPr="00044AEB">
        <w:rPr>
          <w:rFonts w:ascii="Arial" w:hAnsi="Arial" w:cs="Arial"/>
          <w:sz w:val="20"/>
          <w:szCs w:val="20"/>
        </w:rPr>
        <w:t xml:space="preserve">e navolgende acties uit te zetten die in </w:t>
      </w:r>
      <w:r w:rsidR="003B5E3D" w:rsidRPr="00044AEB">
        <w:rPr>
          <w:rFonts w:ascii="Arial" w:hAnsi="Arial" w:cs="Arial"/>
          <w:sz w:val="20"/>
          <w:szCs w:val="20"/>
        </w:rPr>
        <w:t xml:space="preserve">de volgende BROL-vergadering </w:t>
      </w:r>
      <w:r w:rsidR="00582086" w:rsidRPr="00044AEB">
        <w:rPr>
          <w:rFonts w:ascii="Arial" w:hAnsi="Arial" w:cs="Arial"/>
          <w:sz w:val="20"/>
          <w:szCs w:val="20"/>
        </w:rPr>
        <w:t>moet leiden tot definitieve besluitvorming:</w:t>
      </w:r>
    </w:p>
    <w:p w14:paraId="64DA80CC" w14:textId="34838795" w:rsidR="00582086" w:rsidRPr="00044AEB" w:rsidRDefault="00582086" w:rsidP="0085382D">
      <w:pPr>
        <w:pStyle w:val="Lijstalinea"/>
        <w:numPr>
          <w:ilvl w:val="0"/>
          <w:numId w:val="14"/>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Bestuurlijk draagvlak </w:t>
      </w:r>
      <w:r w:rsidR="003B5E3D" w:rsidRPr="00044AEB">
        <w:rPr>
          <w:rFonts w:ascii="Arial" w:hAnsi="Arial" w:cs="Arial"/>
          <w:sz w:val="20"/>
          <w:szCs w:val="20"/>
        </w:rPr>
        <w:t>sonderen en creëren</w:t>
      </w:r>
      <w:r w:rsidRPr="00044AEB">
        <w:rPr>
          <w:rFonts w:ascii="Arial" w:hAnsi="Arial" w:cs="Arial"/>
          <w:sz w:val="20"/>
          <w:szCs w:val="20"/>
        </w:rPr>
        <w:t xml:space="preserve"> in de</w:t>
      </w:r>
      <w:r w:rsidR="000D3756" w:rsidRPr="00044AEB">
        <w:rPr>
          <w:rFonts w:ascii="Arial" w:hAnsi="Arial" w:cs="Arial"/>
          <w:sz w:val="20"/>
          <w:szCs w:val="20"/>
        </w:rPr>
        <w:t xml:space="preserve"> werkregio’s</w:t>
      </w:r>
      <w:r w:rsidRPr="00044AEB">
        <w:rPr>
          <w:rFonts w:ascii="Arial" w:hAnsi="Arial" w:cs="Arial"/>
          <w:sz w:val="20"/>
          <w:szCs w:val="20"/>
        </w:rPr>
        <w:t xml:space="preserve"> door de BROL</w:t>
      </w:r>
      <w:r w:rsidR="003B5E3D" w:rsidRPr="00044AEB">
        <w:rPr>
          <w:rFonts w:ascii="Arial" w:hAnsi="Arial" w:cs="Arial"/>
          <w:sz w:val="20"/>
          <w:szCs w:val="20"/>
        </w:rPr>
        <w:t>-leden;</w:t>
      </w:r>
    </w:p>
    <w:p w14:paraId="4D58B3F4" w14:textId="064EE4FB" w:rsidR="003B5E3D" w:rsidRPr="00044AEB" w:rsidRDefault="003B5E3D" w:rsidP="0085382D">
      <w:pPr>
        <w:pStyle w:val="Lijstalinea"/>
        <w:numPr>
          <w:ilvl w:val="0"/>
          <w:numId w:val="14"/>
        </w:numPr>
        <w:shd w:val="clear" w:color="auto" w:fill="FFFFFF" w:themeFill="background1"/>
        <w:spacing w:line="276" w:lineRule="auto"/>
        <w:rPr>
          <w:rFonts w:ascii="Arial" w:hAnsi="Arial" w:cs="Arial"/>
          <w:sz w:val="20"/>
          <w:szCs w:val="20"/>
        </w:rPr>
      </w:pPr>
      <w:r w:rsidRPr="00044AEB">
        <w:rPr>
          <w:rFonts w:ascii="Arial" w:hAnsi="Arial" w:cs="Arial"/>
          <w:sz w:val="20"/>
          <w:szCs w:val="20"/>
        </w:rPr>
        <w:lastRenderedPageBreak/>
        <w:t>Het uit</w:t>
      </w:r>
      <w:r w:rsidR="001739E1" w:rsidRPr="00044AEB">
        <w:rPr>
          <w:rFonts w:ascii="Arial" w:hAnsi="Arial" w:cs="Arial"/>
          <w:sz w:val="20"/>
          <w:szCs w:val="20"/>
        </w:rPr>
        <w:t xml:space="preserve">werken van een projectformat waarin zowel het proces wordt beschreven om de </w:t>
      </w:r>
      <w:r w:rsidR="002737E5" w:rsidRPr="00044AEB">
        <w:rPr>
          <w:rFonts w:ascii="Arial" w:hAnsi="Arial" w:cs="Arial"/>
          <w:sz w:val="20"/>
          <w:szCs w:val="20"/>
        </w:rPr>
        <w:t>coördinatie</w:t>
      </w:r>
      <w:r w:rsidR="001739E1" w:rsidRPr="00044AEB">
        <w:rPr>
          <w:rFonts w:ascii="Arial" w:hAnsi="Arial" w:cs="Arial"/>
          <w:sz w:val="20"/>
          <w:szCs w:val="20"/>
        </w:rPr>
        <w:t xml:space="preserve"> en afstemming op Limburg brede schaal duurzaam te borgen </w:t>
      </w:r>
      <w:proofErr w:type="gramStart"/>
      <w:r w:rsidR="002737E5" w:rsidRPr="00044AEB">
        <w:rPr>
          <w:rFonts w:ascii="Arial" w:hAnsi="Arial" w:cs="Arial"/>
          <w:sz w:val="20"/>
          <w:szCs w:val="20"/>
        </w:rPr>
        <w:t>alsmede</w:t>
      </w:r>
      <w:proofErr w:type="gramEnd"/>
      <w:r w:rsidR="001739E1" w:rsidRPr="00044AEB">
        <w:rPr>
          <w:rFonts w:ascii="Arial" w:hAnsi="Arial" w:cs="Arial"/>
          <w:sz w:val="20"/>
          <w:szCs w:val="20"/>
        </w:rPr>
        <w:t xml:space="preserve"> </w:t>
      </w:r>
      <w:r w:rsidR="002737E5" w:rsidRPr="00044AEB">
        <w:rPr>
          <w:rFonts w:ascii="Arial" w:hAnsi="Arial" w:cs="Arial"/>
          <w:sz w:val="20"/>
          <w:szCs w:val="20"/>
        </w:rPr>
        <w:t>het opstellen van een Limburgbrede strategische communicatieplan met uitvoeringsagenda.</w:t>
      </w:r>
    </w:p>
    <w:p w14:paraId="7284F83F" w14:textId="1AF1C551" w:rsidR="003B5E3D" w:rsidRPr="00044AEB" w:rsidRDefault="003B5E3D" w:rsidP="0085382D">
      <w:pPr>
        <w:pStyle w:val="Lijstalinea"/>
        <w:numPr>
          <w:ilvl w:val="0"/>
          <w:numId w:val="14"/>
        </w:numPr>
        <w:shd w:val="clear" w:color="auto" w:fill="FFFFFF" w:themeFill="background1"/>
        <w:spacing w:line="276" w:lineRule="auto"/>
        <w:rPr>
          <w:rFonts w:ascii="Arial" w:hAnsi="Arial" w:cs="Arial"/>
          <w:sz w:val="20"/>
          <w:szCs w:val="20"/>
        </w:rPr>
      </w:pPr>
      <w:r w:rsidRPr="00044AEB">
        <w:rPr>
          <w:rFonts w:ascii="Arial" w:hAnsi="Arial" w:cs="Arial"/>
          <w:sz w:val="20"/>
          <w:szCs w:val="20"/>
        </w:rPr>
        <w:t>Het uitwerken van een deelbegroting</w:t>
      </w:r>
      <w:r w:rsidR="002737E5" w:rsidRPr="00044AEB">
        <w:rPr>
          <w:rFonts w:ascii="Arial" w:hAnsi="Arial" w:cs="Arial"/>
          <w:sz w:val="20"/>
          <w:szCs w:val="20"/>
        </w:rPr>
        <w:t xml:space="preserve"> “communicatie”</w:t>
      </w:r>
      <w:r w:rsidRPr="00044AEB">
        <w:rPr>
          <w:rFonts w:ascii="Arial" w:hAnsi="Arial" w:cs="Arial"/>
          <w:sz w:val="20"/>
          <w:szCs w:val="20"/>
        </w:rPr>
        <w:t xml:space="preserve"> die vanaf 2023 kan worden geïntegreerd in de begroting van BROL;</w:t>
      </w:r>
    </w:p>
    <w:p w14:paraId="482B728B" w14:textId="77777777" w:rsidR="009861FB" w:rsidRPr="00044AEB" w:rsidRDefault="009861FB" w:rsidP="009861FB">
      <w:pPr>
        <w:pStyle w:val="Lijstalinea"/>
        <w:shd w:val="clear" w:color="auto" w:fill="FFFFFF" w:themeFill="background1"/>
        <w:spacing w:line="276" w:lineRule="auto"/>
        <w:ind w:left="1800"/>
        <w:rPr>
          <w:rFonts w:ascii="Arial" w:hAnsi="Arial" w:cs="Arial"/>
          <w:sz w:val="20"/>
          <w:szCs w:val="20"/>
        </w:rPr>
      </w:pPr>
    </w:p>
    <w:p w14:paraId="3855CDB8" w14:textId="330252B1" w:rsidR="009652BF" w:rsidRDefault="002737E5" w:rsidP="009861FB">
      <w:pPr>
        <w:pStyle w:val="Lijstalinea"/>
        <w:numPr>
          <w:ilvl w:val="0"/>
          <w:numId w:val="12"/>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De regionale </w:t>
      </w:r>
      <w:proofErr w:type="spellStart"/>
      <w:r w:rsidRPr="00044AEB">
        <w:rPr>
          <w:rFonts w:ascii="Arial" w:hAnsi="Arial" w:cs="Arial"/>
          <w:sz w:val="20"/>
          <w:szCs w:val="20"/>
        </w:rPr>
        <w:t>aktie</w:t>
      </w:r>
      <w:r w:rsidR="009861FB" w:rsidRPr="00044AEB">
        <w:rPr>
          <w:rFonts w:ascii="Arial" w:hAnsi="Arial" w:cs="Arial"/>
          <w:sz w:val="20"/>
          <w:szCs w:val="20"/>
        </w:rPr>
        <w:t>tafel</w:t>
      </w:r>
      <w:proofErr w:type="spellEnd"/>
      <w:r w:rsidR="009861FB" w:rsidRPr="00044AEB">
        <w:rPr>
          <w:rFonts w:ascii="Arial" w:hAnsi="Arial" w:cs="Arial"/>
          <w:sz w:val="20"/>
          <w:szCs w:val="20"/>
        </w:rPr>
        <w:t xml:space="preserve"> Limburg/het programmateam WRL attenderen op het bestaan van </w:t>
      </w:r>
      <w:r w:rsidR="009652BF" w:rsidRPr="00044AEB">
        <w:rPr>
          <w:rFonts w:ascii="Arial" w:hAnsi="Arial" w:cs="Arial"/>
          <w:sz w:val="20"/>
          <w:szCs w:val="20"/>
        </w:rPr>
        <w:t>Waterklaar als</w:t>
      </w:r>
      <w:r w:rsidR="00C52492" w:rsidRPr="00044AEB">
        <w:rPr>
          <w:rStyle w:val="Verwijzingopmerking"/>
          <w:rFonts w:ascii="Arial" w:eastAsia="Times New Roman" w:hAnsi="Arial" w:cs="Arial"/>
          <w:sz w:val="20"/>
          <w:szCs w:val="20"/>
          <w:lang w:eastAsia="nl-NL"/>
        </w:rPr>
        <w:t xml:space="preserve"> </w:t>
      </w:r>
      <w:r w:rsidR="00C52492" w:rsidRPr="00044AEB">
        <w:rPr>
          <w:rFonts w:ascii="Arial" w:hAnsi="Arial" w:cs="Arial"/>
          <w:sz w:val="20"/>
          <w:szCs w:val="20"/>
        </w:rPr>
        <w:t>platform</w:t>
      </w:r>
      <w:r w:rsidR="009652BF" w:rsidRPr="00044AEB">
        <w:rPr>
          <w:rFonts w:ascii="Arial" w:hAnsi="Arial" w:cs="Arial"/>
          <w:sz w:val="20"/>
          <w:szCs w:val="20"/>
        </w:rPr>
        <w:t xml:space="preserve"> om te communiceren over water en klimaatadaptatie voor Limburg en </w:t>
      </w:r>
      <w:r w:rsidR="003E7AF3" w:rsidRPr="00044AEB">
        <w:rPr>
          <w:rFonts w:ascii="Arial" w:hAnsi="Arial" w:cs="Arial"/>
          <w:sz w:val="20"/>
          <w:szCs w:val="20"/>
        </w:rPr>
        <w:t xml:space="preserve">de verzoeken WRL aan te haken bij Waterklaar </w:t>
      </w:r>
      <w:r w:rsidR="009652BF" w:rsidRPr="00044AEB">
        <w:rPr>
          <w:rFonts w:ascii="Arial" w:hAnsi="Arial" w:cs="Arial"/>
          <w:sz w:val="20"/>
          <w:szCs w:val="20"/>
        </w:rPr>
        <w:t xml:space="preserve">om </w:t>
      </w:r>
      <w:r w:rsidR="00DF0DC0" w:rsidRPr="00044AEB">
        <w:rPr>
          <w:rFonts w:ascii="Arial" w:hAnsi="Arial" w:cs="Arial"/>
          <w:sz w:val="20"/>
          <w:szCs w:val="20"/>
        </w:rPr>
        <w:t>zowel inhoudelijk, procesmatig als financieel de efficiëntie te vergroten.</w:t>
      </w:r>
    </w:p>
    <w:p w14:paraId="7B2B12C2" w14:textId="7BCB3B8D" w:rsidR="00041519" w:rsidRDefault="00041519" w:rsidP="00041519">
      <w:pPr>
        <w:shd w:val="clear" w:color="auto" w:fill="FFFFFF" w:themeFill="background1"/>
        <w:spacing w:line="276" w:lineRule="auto"/>
        <w:rPr>
          <w:rFonts w:ascii="Arial" w:hAnsi="Arial" w:cs="Arial"/>
          <w:sz w:val="20"/>
          <w:szCs w:val="20"/>
        </w:rPr>
      </w:pPr>
    </w:p>
    <w:p w14:paraId="24179F7B" w14:textId="2BE7129C" w:rsidR="00041519" w:rsidRPr="004642B5" w:rsidRDefault="00041519" w:rsidP="00041519">
      <w:pPr>
        <w:pStyle w:val="Lijstalinea"/>
        <w:shd w:val="clear" w:color="auto" w:fill="FFFFFF" w:themeFill="background1"/>
        <w:spacing w:line="276" w:lineRule="auto"/>
        <w:ind w:left="1068"/>
        <w:rPr>
          <w:rFonts w:ascii="Arial" w:hAnsi="Arial" w:cs="Arial"/>
          <w:b/>
          <w:bCs/>
          <w:sz w:val="20"/>
          <w:szCs w:val="20"/>
        </w:rPr>
      </w:pPr>
      <w:r w:rsidRPr="004642B5">
        <w:rPr>
          <w:rFonts w:ascii="Arial" w:hAnsi="Arial" w:cs="Arial"/>
          <w:b/>
          <w:bCs/>
          <w:sz w:val="20"/>
          <w:szCs w:val="20"/>
        </w:rPr>
        <w:t xml:space="preserve">Bijlage </w:t>
      </w:r>
      <w:r>
        <w:rPr>
          <w:rFonts w:ascii="Arial" w:hAnsi="Arial" w:cs="Arial"/>
          <w:b/>
          <w:bCs/>
          <w:sz w:val="20"/>
          <w:szCs w:val="20"/>
        </w:rPr>
        <w:t xml:space="preserve">3 Samenvatting en </w:t>
      </w:r>
      <w:proofErr w:type="spellStart"/>
      <w:r>
        <w:rPr>
          <w:rFonts w:ascii="Arial" w:hAnsi="Arial" w:cs="Arial"/>
          <w:b/>
          <w:bCs/>
          <w:sz w:val="20"/>
          <w:szCs w:val="20"/>
        </w:rPr>
        <w:t>key</w:t>
      </w:r>
      <w:proofErr w:type="spellEnd"/>
      <w:r>
        <w:rPr>
          <w:rFonts w:ascii="Arial" w:hAnsi="Arial" w:cs="Arial"/>
          <w:b/>
          <w:bCs/>
          <w:sz w:val="20"/>
          <w:szCs w:val="20"/>
        </w:rPr>
        <w:t xml:space="preserve"> take-</w:t>
      </w:r>
      <w:proofErr w:type="spellStart"/>
      <w:r>
        <w:rPr>
          <w:rFonts w:ascii="Arial" w:hAnsi="Arial" w:cs="Arial"/>
          <w:b/>
          <w:bCs/>
          <w:sz w:val="20"/>
          <w:szCs w:val="20"/>
        </w:rPr>
        <w:t>aways</w:t>
      </w:r>
      <w:proofErr w:type="spellEnd"/>
      <w:r>
        <w:rPr>
          <w:rFonts w:ascii="Arial" w:hAnsi="Arial" w:cs="Arial"/>
          <w:b/>
          <w:bCs/>
          <w:sz w:val="20"/>
          <w:szCs w:val="20"/>
        </w:rPr>
        <w:t xml:space="preserve"> onderzoek Waterklaar</w:t>
      </w:r>
      <w:r w:rsidRPr="004642B5">
        <w:rPr>
          <w:rFonts w:ascii="Arial" w:hAnsi="Arial" w:cs="Arial"/>
          <w:b/>
          <w:bCs/>
          <w:sz w:val="20"/>
          <w:szCs w:val="20"/>
        </w:rPr>
        <w:t xml:space="preserve">. </w:t>
      </w:r>
    </w:p>
    <w:p w14:paraId="3EB89020" w14:textId="77777777" w:rsidR="00041519" w:rsidRPr="00044AEB" w:rsidRDefault="00041519" w:rsidP="00044AEB">
      <w:pPr>
        <w:shd w:val="clear" w:color="auto" w:fill="FFFFFF" w:themeFill="background1"/>
        <w:spacing w:line="276" w:lineRule="auto"/>
        <w:ind w:left="360"/>
        <w:rPr>
          <w:rFonts w:ascii="Arial" w:hAnsi="Arial" w:cs="Arial"/>
          <w:sz w:val="20"/>
          <w:szCs w:val="20"/>
        </w:rPr>
      </w:pPr>
    </w:p>
    <w:p w14:paraId="4F905549" w14:textId="0F5D7D06" w:rsidR="00C11420" w:rsidRPr="00044AEB" w:rsidRDefault="00C11420" w:rsidP="00C11420">
      <w:pPr>
        <w:shd w:val="clear" w:color="auto" w:fill="FFFFFF" w:themeFill="background1"/>
        <w:spacing w:line="276" w:lineRule="auto"/>
        <w:rPr>
          <w:rFonts w:ascii="Arial" w:hAnsi="Arial" w:cs="Arial"/>
          <w:sz w:val="20"/>
          <w:szCs w:val="20"/>
        </w:rPr>
      </w:pPr>
    </w:p>
    <w:p w14:paraId="275C6936" w14:textId="738CF052" w:rsidR="007E7734" w:rsidRPr="00044AEB" w:rsidRDefault="007E7734" w:rsidP="007E7734">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Vergroten zelfredzaamheid van burgers</w:t>
      </w:r>
    </w:p>
    <w:p w14:paraId="1F3D15EF" w14:textId="77777777" w:rsidR="007E7734" w:rsidRPr="00044AEB" w:rsidRDefault="007E7734" w:rsidP="007E7734">
      <w:pPr>
        <w:shd w:val="clear" w:color="auto" w:fill="FFFFFF" w:themeFill="background1"/>
        <w:spacing w:line="276" w:lineRule="auto"/>
        <w:ind w:firstLine="708"/>
        <w:rPr>
          <w:rFonts w:ascii="Arial" w:hAnsi="Arial" w:cs="Arial"/>
          <w:sz w:val="20"/>
          <w:szCs w:val="20"/>
        </w:rPr>
      </w:pPr>
    </w:p>
    <w:p w14:paraId="1BED1120" w14:textId="074F89DF" w:rsidR="00473943" w:rsidRPr="00044AEB" w:rsidRDefault="00ED2711" w:rsidP="00ED2711">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rPr>
        <w:t xml:space="preserve">Binnen het programma Water in Balans, </w:t>
      </w:r>
      <w:r w:rsidR="00473943" w:rsidRPr="00044AEB">
        <w:rPr>
          <w:rFonts w:ascii="Arial" w:hAnsi="Arial" w:cs="Arial"/>
          <w:sz w:val="20"/>
          <w:szCs w:val="20"/>
        </w:rPr>
        <w:t xml:space="preserve">het programma </w:t>
      </w:r>
      <w:r w:rsidRPr="00044AEB">
        <w:rPr>
          <w:rFonts w:ascii="Arial" w:hAnsi="Arial" w:cs="Arial"/>
          <w:sz w:val="20"/>
          <w:szCs w:val="20"/>
        </w:rPr>
        <w:t xml:space="preserve">WRL en in een ambtelijke samenwerking tussen </w:t>
      </w:r>
      <w:r w:rsidR="006F278A" w:rsidRPr="00044AEB">
        <w:rPr>
          <w:rFonts w:ascii="Arial" w:hAnsi="Arial" w:cs="Arial"/>
          <w:sz w:val="20"/>
          <w:szCs w:val="20"/>
        </w:rPr>
        <w:t>gemeenten, meerdere</w:t>
      </w:r>
      <w:r w:rsidRPr="00044AEB">
        <w:rPr>
          <w:rFonts w:ascii="Arial" w:hAnsi="Arial" w:cs="Arial"/>
          <w:sz w:val="20"/>
          <w:szCs w:val="20"/>
        </w:rPr>
        <w:t xml:space="preserve"> werkregio’s en WL </w:t>
      </w:r>
      <w:r w:rsidR="00473943" w:rsidRPr="00044AEB">
        <w:rPr>
          <w:rFonts w:ascii="Arial" w:hAnsi="Arial" w:cs="Arial"/>
          <w:sz w:val="20"/>
          <w:szCs w:val="20"/>
        </w:rPr>
        <w:t xml:space="preserve">bestaan ideeën en initiatieven om de zelfredzaamheid van burgers te vergroten. </w:t>
      </w:r>
      <w:r w:rsidRPr="00044AEB">
        <w:rPr>
          <w:rFonts w:ascii="Arial" w:hAnsi="Arial" w:cs="Arial"/>
          <w:sz w:val="20"/>
          <w:szCs w:val="20"/>
        </w:rPr>
        <w:t xml:space="preserve">Vanuit een besef van urgentie bestaat de behoeft om door te pakken op basis van </w:t>
      </w:r>
      <w:r w:rsidR="00F94246" w:rsidRPr="00044AEB">
        <w:rPr>
          <w:rFonts w:ascii="Arial" w:hAnsi="Arial" w:cs="Arial"/>
          <w:sz w:val="20"/>
          <w:szCs w:val="20"/>
        </w:rPr>
        <w:t xml:space="preserve">3 pijlers; informeren, adviseren en stimuleren. </w:t>
      </w:r>
    </w:p>
    <w:p w14:paraId="6476FFF5" w14:textId="77777777" w:rsidR="00473943" w:rsidRPr="00044AEB" w:rsidRDefault="00473943" w:rsidP="00ED2711">
      <w:pPr>
        <w:shd w:val="clear" w:color="auto" w:fill="FFFFFF" w:themeFill="background1"/>
        <w:spacing w:line="276" w:lineRule="auto"/>
        <w:ind w:left="708"/>
        <w:rPr>
          <w:rFonts w:ascii="Arial" w:hAnsi="Arial" w:cs="Arial"/>
          <w:sz w:val="20"/>
          <w:szCs w:val="20"/>
        </w:rPr>
      </w:pPr>
    </w:p>
    <w:p w14:paraId="0E2B6026" w14:textId="52856AF3" w:rsidR="00473943" w:rsidRPr="00044AEB" w:rsidRDefault="00F51940" w:rsidP="00ED2711">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rPr>
        <w:t>Zelfredzaamheid is bij uitstek een thema wat de burger raakt. Wij stellen voor om te onderzoeken of er draagvlak bestaat binnen de werkregio’s om dit thema van</w:t>
      </w:r>
      <w:r w:rsidR="008749DF" w:rsidRPr="00044AEB">
        <w:rPr>
          <w:rFonts w:ascii="Arial" w:hAnsi="Arial" w:cs="Arial"/>
          <w:sz w:val="20"/>
          <w:szCs w:val="20"/>
        </w:rPr>
        <w:t>af</w:t>
      </w:r>
      <w:r w:rsidRPr="00044AEB">
        <w:rPr>
          <w:rFonts w:ascii="Arial" w:hAnsi="Arial" w:cs="Arial"/>
          <w:sz w:val="20"/>
          <w:szCs w:val="20"/>
        </w:rPr>
        <w:t xml:space="preserve"> 2023 onder te brengen bij het BROL. De gemeenten zijn als eerste overheid immers goed vertegenwoordigd in dit gremium en een </w:t>
      </w:r>
      <w:r w:rsidR="008749DF" w:rsidRPr="00044AEB">
        <w:rPr>
          <w:rFonts w:ascii="Arial" w:hAnsi="Arial" w:cs="Arial"/>
          <w:sz w:val="20"/>
          <w:szCs w:val="20"/>
        </w:rPr>
        <w:t xml:space="preserve">gezamenlijke </w:t>
      </w:r>
      <w:r w:rsidRPr="00044AEB">
        <w:rPr>
          <w:rFonts w:ascii="Arial" w:hAnsi="Arial" w:cs="Arial"/>
          <w:sz w:val="20"/>
          <w:szCs w:val="20"/>
        </w:rPr>
        <w:t xml:space="preserve">Limburgbrede aanpak </w:t>
      </w:r>
      <w:r w:rsidR="006F278A" w:rsidRPr="00044AEB">
        <w:rPr>
          <w:rFonts w:ascii="Arial" w:hAnsi="Arial" w:cs="Arial"/>
          <w:sz w:val="20"/>
          <w:szCs w:val="20"/>
        </w:rPr>
        <w:t>is absoluut van meerwaarde voor deze opgave.</w:t>
      </w:r>
    </w:p>
    <w:p w14:paraId="5F16514A" w14:textId="77777777" w:rsidR="00473943" w:rsidRPr="00044AEB" w:rsidRDefault="00473943" w:rsidP="00ED2711">
      <w:pPr>
        <w:shd w:val="clear" w:color="auto" w:fill="FFFFFF" w:themeFill="background1"/>
        <w:spacing w:line="276" w:lineRule="auto"/>
        <w:ind w:left="708"/>
        <w:rPr>
          <w:rFonts w:ascii="Arial" w:hAnsi="Arial" w:cs="Arial"/>
          <w:sz w:val="20"/>
          <w:szCs w:val="20"/>
        </w:rPr>
      </w:pPr>
    </w:p>
    <w:p w14:paraId="53735152" w14:textId="367E56BB" w:rsidR="00F95B4C" w:rsidRPr="00044AEB" w:rsidRDefault="008749DF" w:rsidP="00ED2711">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rPr>
        <w:t xml:space="preserve">Om de dynamiek van het moment en het enthousiasme van de werkgroepen niet verloren te laten gaan stellen we voor om </w:t>
      </w:r>
      <w:r w:rsidR="00F95B4C" w:rsidRPr="00044AEB">
        <w:rPr>
          <w:rFonts w:ascii="Arial" w:hAnsi="Arial" w:cs="Arial"/>
          <w:sz w:val="20"/>
          <w:szCs w:val="20"/>
        </w:rPr>
        <w:t xml:space="preserve">alvast te starten met het opstellen van </w:t>
      </w:r>
      <w:r w:rsidRPr="00044AEB">
        <w:rPr>
          <w:rFonts w:ascii="Arial" w:hAnsi="Arial" w:cs="Arial"/>
          <w:sz w:val="20"/>
          <w:szCs w:val="20"/>
        </w:rPr>
        <w:t xml:space="preserve">een Plan van Aanpak op basis van de 3 eerdere genoemde pijlers (informeren, adviseren en stimuleren). Dit proces loopt dan </w:t>
      </w:r>
      <w:r w:rsidR="00F95B4C" w:rsidRPr="00044AEB">
        <w:rPr>
          <w:rFonts w:ascii="Arial" w:hAnsi="Arial" w:cs="Arial"/>
          <w:sz w:val="20"/>
          <w:szCs w:val="20"/>
        </w:rPr>
        <w:t>p</w:t>
      </w:r>
      <w:r w:rsidR="006F278A" w:rsidRPr="00044AEB">
        <w:rPr>
          <w:rFonts w:ascii="Arial" w:hAnsi="Arial" w:cs="Arial"/>
          <w:sz w:val="20"/>
          <w:szCs w:val="20"/>
        </w:rPr>
        <w:t xml:space="preserve">arallel aan </w:t>
      </w:r>
      <w:r w:rsidRPr="00044AEB">
        <w:rPr>
          <w:rFonts w:ascii="Arial" w:hAnsi="Arial" w:cs="Arial"/>
          <w:sz w:val="20"/>
          <w:szCs w:val="20"/>
        </w:rPr>
        <w:t>het sonderen van draagvlak voor een gezamenlijke aanpak onder regie van het BROL</w:t>
      </w:r>
      <w:r w:rsidR="00F95B4C" w:rsidRPr="00044AEB">
        <w:rPr>
          <w:rFonts w:ascii="Arial" w:hAnsi="Arial" w:cs="Arial"/>
          <w:sz w:val="20"/>
          <w:szCs w:val="20"/>
        </w:rPr>
        <w:t xml:space="preserve">.  </w:t>
      </w:r>
    </w:p>
    <w:p w14:paraId="45746A2C" w14:textId="77777777" w:rsidR="00F95B4C" w:rsidRPr="00044AEB" w:rsidRDefault="00F95B4C" w:rsidP="00ED2711">
      <w:pPr>
        <w:shd w:val="clear" w:color="auto" w:fill="FFFFFF" w:themeFill="background1"/>
        <w:spacing w:line="276" w:lineRule="auto"/>
        <w:ind w:left="708"/>
        <w:rPr>
          <w:rFonts w:ascii="Arial" w:hAnsi="Arial" w:cs="Arial"/>
          <w:sz w:val="20"/>
          <w:szCs w:val="20"/>
        </w:rPr>
      </w:pPr>
    </w:p>
    <w:p w14:paraId="45F56355" w14:textId="10D44869" w:rsidR="00F94246" w:rsidRPr="00044AEB" w:rsidRDefault="00F94246" w:rsidP="00ED2711">
      <w:pPr>
        <w:shd w:val="clear" w:color="auto" w:fill="FFFFFF" w:themeFill="background1"/>
        <w:spacing w:line="276" w:lineRule="auto"/>
        <w:ind w:left="708"/>
        <w:rPr>
          <w:rFonts w:ascii="Arial" w:hAnsi="Arial" w:cs="Arial"/>
          <w:sz w:val="20"/>
          <w:szCs w:val="20"/>
        </w:rPr>
      </w:pPr>
    </w:p>
    <w:p w14:paraId="3AEAA0FD" w14:textId="0D2B2EB8" w:rsidR="00473943" w:rsidRPr="00044AEB" w:rsidRDefault="00473943" w:rsidP="00ED2711">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rPr>
        <w:t>Voorstel:</w:t>
      </w:r>
    </w:p>
    <w:p w14:paraId="04C439A3" w14:textId="77777777" w:rsidR="00473943" w:rsidRPr="00044AEB" w:rsidRDefault="00473943" w:rsidP="00ED2711">
      <w:pPr>
        <w:shd w:val="clear" w:color="auto" w:fill="FFFFFF" w:themeFill="background1"/>
        <w:spacing w:line="276" w:lineRule="auto"/>
        <w:ind w:left="708"/>
        <w:rPr>
          <w:rFonts w:ascii="Arial" w:hAnsi="Arial" w:cs="Arial"/>
          <w:sz w:val="20"/>
          <w:szCs w:val="20"/>
        </w:rPr>
      </w:pPr>
    </w:p>
    <w:p w14:paraId="06D5A2AA" w14:textId="7D10260A" w:rsidR="00473943" w:rsidRPr="00044AEB" w:rsidRDefault="00473943" w:rsidP="00473943">
      <w:pPr>
        <w:pStyle w:val="Lijstalinea"/>
        <w:numPr>
          <w:ilvl w:val="0"/>
          <w:numId w:val="15"/>
        </w:numPr>
        <w:shd w:val="clear" w:color="auto" w:fill="FFFFFF" w:themeFill="background1"/>
        <w:spacing w:line="276" w:lineRule="auto"/>
        <w:rPr>
          <w:rFonts w:ascii="Arial" w:hAnsi="Arial" w:cs="Arial"/>
          <w:sz w:val="20"/>
          <w:szCs w:val="20"/>
        </w:rPr>
      </w:pPr>
      <w:r w:rsidRPr="00044AEB">
        <w:rPr>
          <w:rFonts w:ascii="Arial" w:hAnsi="Arial" w:cs="Arial"/>
          <w:sz w:val="20"/>
          <w:szCs w:val="20"/>
        </w:rPr>
        <w:t>Een voornemen besluit te nemen om het vergroten van de zelfredzaamheid van burgers, zowel de coördinatie als het opdrachtgeverschap, vanaf 2023 centraal te organiseren vanuit de samenwerking in de waterketen (AROL/BROL) en de navolgende acties uit te zetten die in de volgende BROL-vergadering moet leiden tot definitieve besluitvorming:</w:t>
      </w:r>
    </w:p>
    <w:p w14:paraId="4CCDFE18" w14:textId="77777777" w:rsidR="00473943" w:rsidRPr="00044AEB" w:rsidRDefault="00473943" w:rsidP="00473943">
      <w:pPr>
        <w:pStyle w:val="Lijstalinea"/>
        <w:numPr>
          <w:ilvl w:val="0"/>
          <w:numId w:val="16"/>
        </w:numPr>
        <w:shd w:val="clear" w:color="auto" w:fill="FFFFFF" w:themeFill="background1"/>
        <w:spacing w:line="276" w:lineRule="auto"/>
        <w:rPr>
          <w:rFonts w:ascii="Arial" w:hAnsi="Arial" w:cs="Arial"/>
          <w:sz w:val="20"/>
          <w:szCs w:val="20"/>
        </w:rPr>
      </w:pPr>
      <w:r w:rsidRPr="00044AEB">
        <w:rPr>
          <w:rFonts w:ascii="Arial" w:hAnsi="Arial" w:cs="Arial"/>
          <w:sz w:val="20"/>
          <w:szCs w:val="20"/>
        </w:rPr>
        <w:t>Ambtelijk draagvlak sonderen en creëren in de werkregio’s door de AROL-leden/ambtelijke regiotrekkers;</w:t>
      </w:r>
    </w:p>
    <w:p w14:paraId="1599AA40" w14:textId="77777777" w:rsidR="00473943" w:rsidRPr="00044AEB" w:rsidRDefault="00473943" w:rsidP="00473943">
      <w:pPr>
        <w:pStyle w:val="Lijstalinea"/>
        <w:numPr>
          <w:ilvl w:val="0"/>
          <w:numId w:val="16"/>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Bestuurlijk draagvlak sonderen en creëren in de werkregio’s door de BROL-leden; </w:t>
      </w:r>
    </w:p>
    <w:p w14:paraId="43251053" w14:textId="70E34F9A" w:rsidR="00473943" w:rsidRPr="00044AEB" w:rsidRDefault="00473943" w:rsidP="00473943">
      <w:pPr>
        <w:pStyle w:val="Lijstalinea"/>
        <w:numPr>
          <w:ilvl w:val="0"/>
          <w:numId w:val="16"/>
        </w:numPr>
        <w:shd w:val="clear" w:color="auto" w:fill="FFFFFF" w:themeFill="background1"/>
        <w:spacing w:line="276" w:lineRule="auto"/>
        <w:rPr>
          <w:rFonts w:ascii="Arial" w:hAnsi="Arial" w:cs="Arial"/>
          <w:sz w:val="20"/>
          <w:szCs w:val="20"/>
        </w:rPr>
      </w:pPr>
      <w:r w:rsidRPr="00044AEB">
        <w:rPr>
          <w:rFonts w:ascii="Arial" w:hAnsi="Arial" w:cs="Arial"/>
          <w:sz w:val="20"/>
          <w:szCs w:val="20"/>
        </w:rPr>
        <w:t>Het uitwerken van een projectplan</w:t>
      </w:r>
      <w:r w:rsidR="00F51940" w:rsidRPr="00044AEB">
        <w:rPr>
          <w:rFonts w:ascii="Arial" w:hAnsi="Arial" w:cs="Arial"/>
          <w:sz w:val="20"/>
          <w:szCs w:val="20"/>
        </w:rPr>
        <w:t>(beleidsbepaling)</w:t>
      </w:r>
      <w:r w:rsidRPr="00044AEB">
        <w:rPr>
          <w:rFonts w:ascii="Arial" w:hAnsi="Arial" w:cs="Arial"/>
          <w:sz w:val="20"/>
          <w:szCs w:val="20"/>
        </w:rPr>
        <w:t xml:space="preserve"> met een deelbegroting die vanaf 2023 kan worden geïntegreerd in de begroting van BROL;</w:t>
      </w:r>
    </w:p>
    <w:p w14:paraId="7FF00708" w14:textId="37E7CD6F" w:rsidR="00473943" w:rsidRPr="00044AEB" w:rsidRDefault="00473943" w:rsidP="00F51940">
      <w:pPr>
        <w:pStyle w:val="Lijstalinea"/>
        <w:numPr>
          <w:ilvl w:val="0"/>
          <w:numId w:val="16"/>
        </w:numPr>
        <w:shd w:val="clear" w:color="auto" w:fill="FFFFFF" w:themeFill="background1"/>
        <w:spacing w:line="276" w:lineRule="auto"/>
        <w:rPr>
          <w:rFonts w:ascii="Arial" w:hAnsi="Arial" w:cs="Arial"/>
          <w:sz w:val="20"/>
          <w:szCs w:val="20"/>
        </w:rPr>
      </w:pPr>
      <w:r w:rsidRPr="00044AEB">
        <w:rPr>
          <w:rFonts w:ascii="Arial" w:hAnsi="Arial" w:cs="Arial"/>
          <w:sz w:val="20"/>
          <w:szCs w:val="20"/>
        </w:rPr>
        <w:lastRenderedPageBreak/>
        <w:t>Actief de samenwerking zoeken met WRL om zowel inhoudelijk, procesmatig als financieel de efficiëntie te vergroten.</w:t>
      </w:r>
    </w:p>
    <w:p w14:paraId="52C0E919" w14:textId="7D80B45A" w:rsidR="000D3756" w:rsidRPr="00044AEB" w:rsidRDefault="000D3756" w:rsidP="000D3756">
      <w:pPr>
        <w:pStyle w:val="Lijstalinea"/>
        <w:numPr>
          <w:ilvl w:val="0"/>
          <w:numId w:val="15"/>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Een bedrag van </w:t>
      </w:r>
      <w:r w:rsidR="006B2E86" w:rsidRPr="00044AEB">
        <w:rPr>
          <w:rFonts w:ascii="Arial" w:hAnsi="Arial" w:cs="Arial"/>
          <w:sz w:val="20"/>
          <w:szCs w:val="20"/>
        </w:rPr>
        <w:t xml:space="preserve">2.000 per </w:t>
      </w:r>
      <w:r w:rsidRPr="00044AEB">
        <w:rPr>
          <w:rFonts w:ascii="Arial" w:hAnsi="Arial" w:cs="Arial"/>
          <w:sz w:val="20"/>
          <w:szCs w:val="20"/>
        </w:rPr>
        <w:t>partner</w:t>
      </w:r>
      <w:r w:rsidR="006B2E86" w:rsidRPr="00044AEB">
        <w:rPr>
          <w:rFonts w:ascii="Arial" w:hAnsi="Arial" w:cs="Arial"/>
          <w:sz w:val="20"/>
          <w:szCs w:val="20"/>
        </w:rPr>
        <w:t xml:space="preserve"> in de vorm een additionele partnerbijdrage beschikbaar te stellen ter dekking van de kosten voor externe ondersteuning bij het opstellen van en Plan van Aanpak.</w:t>
      </w:r>
      <w:r w:rsidRPr="00044AEB">
        <w:rPr>
          <w:rFonts w:ascii="Arial" w:hAnsi="Arial" w:cs="Arial"/>
          <w:sz w:val="20"/>
          <w:szCs w:val="20"/>
        </w:rPr>
        <w:t xml:space="preserve"> </w:t>
      </w:r>
    </w:p>
    <w:p w14:paraId="11D3C993" w14:textId="77777777" w:rsidR="0059687F" w:rsidRPr="00044AEB" w:rsidRDefault="0059687F" w:rsidP="00F95B4C">
      <w:pPr>
        <w:shd w:val="clear" w:color="auto" w:fill="FFFFFF" w:themeFill="background1"/>
        <w:spacing w:line="276" w:lineRule="auto"/>
        <w:rPr>
          <w:rFonts w:ascii="Arial" w:hAnsi="Arial" w:cs="Arial"/>
          <w:i/>
          <w:iCs/>
          <w:sz w:val="20"/>
          <w:szCs w:val="20"/>
        </w:rPr>
      </w:pPr>
    </w:p>
    <w:p w14:paraId="2420B001" w14:textId="26C707ED" w:rsidR="0059687F" w:rsidRPr="00044AEB" w:rsidRDefault="00041519" w:rsidP="00044AEB">
      <w:pPr>
        <w:shd w:val="clear" w:color="auto" w:fill="FFFFFF" w:themeFill="background1"/>
        <w:spacing w:line="276" w:lineRule="auto"/>
        <w:ind w:left="708"/>
        <w:rPr>
          <w:rFonts w:ascii="Arial" w:hAnsi="Arial" w:cs="Arial"/>
          <w:i/>
          <w:iCs/>
          <w:sz w:val="20"/>
          <w:szCs w:val="20"/>
          <w:u w:val="single"/>
        </w:rPr>
      </w:pPr>
      <w:r w:rsidRPr="00044AEB">
        <w:rPr>
          <w:rFonts w:ascii="Arial" w:hAnsi="Arial" w:cs="Arial"/>
          <w:i/>
          <w:iCs/>
          <w:sz w:val="20"/>
          <w:szCs w:val="20"/>
          <w:u w:val="single"/>
        </w:rPr>
        <w:t>Informatief:</w:t>
      </w:r>
    </w:p>
    <w:p w14:paraId="1092050E" w14:textId="1F75864D" w:rsidR="00C11420" w:rsidRDefault="00F95B4C" w:rsidP="0059687F">
      <w:pPr>
        <w:shd w:val="clear" w:color="auto" w:fill="FFFFFF" w:themeFill="background1"/>
        <w:spacing w:line="276" w:lineRule="auto"/>
        <w:ind w:left="708"/>
        <w:rPr>
          <w:rFonts w:ascii="Arial" w:hAnsi="Arial" w:cs="Arial"/>
          <w:i/>
          <w:iCs/>
          <w:sz w:val="20"/>
          <w:szCs w:val="20"/>
        </w:rPr>
      </w:pPr>
      <w:r w:rsidRPr="00044AEB">
        <w:rPr>
          <w:rFonts w:ascii="Arial" w:hAnsi="Arial" w:cs="Arial"/>
          <w:i/>
          <w:iCs/>
          <w:sz w:val="20"/>
          <w:szCs w:val="20"/>
        </w:rPr>
        <w:t xml:space="preserve">Voor pijler 2 “adviseren” hebben studenten onder regie van WL en in samenwerking met de WoonWijzerWinkel Limburg een gespreksgids ontwikkeld. Dit product wordt op 30 september gepresenteerd. </w:t>
      </w:r>
      <w:proofErr w:type="gramStart"/>
      <w:r w:rsidRPr="00044AEB">
        <w:rPr>
          <w:rFonts w:ascii="Arial" w:hAnsi="Arial" w:cs="Arial"/>
          <w:i/>
          <w:iCs/>
          <w:sz w:val="20"/>
          <w:szCs w:val="20"/>
        </w:rPr>
        <w:t>Indien</w:t>
      </w:r>
      <w:proofErr w:type="gramEnd"/>
      <w:r w:rsidRPr="00044AEB">
        <w:rPr>
          <w:rFonts w:ascii="Arial" w:hAnsi="Arial" w:cs="Arial"/>
          <w:i/>
          <w:iCs/>
          <w:sz w:val="20"/>
          <w:szCs w:val="20"/>
        </w:rPr>
        <w:t xml:space="preserve"> u deze bijeenkomst wilt bijwonen</w:t>
      </w:r>
      <w:r w:rsidR="0059687F" w:rsidRPr="00044AEB">
        <w:rPr>
          <w:rFonts w:ascii="Arial" w:hAnsi="Arial" w:cs="Arial"/>
          <w:i/>
          <w:iCs/>
          <w:sz w:val="20"/>
          <w:szCs w:val="20"/>
        </w:rPr>
        <w:t xml:space="preserve"> (fysiek of digitaal)</w:t>
      </w:r>
      <w:r w:rsidRPr="00044AEB">
        <w:rPr>
          <w:rFonts w:ascii="Arial" w:hAnsi="Arial" w:cs="Arial"/>
          <w:i/>
          <w:iCs/>
          <w:sz w:val="20"/>
          <w:szCs w:val="20"/>
        </w:rPr>
        <w:t xml:space="preserve"> kunt u zich aanmelden bij Max van Leeuwen (WL) of Marc Putmans.</w:t>
      </w:r>
    </w:p>
    <w:p w14:paraId="20D8E1CB" w14:textId="77777777" w:rsidR="00A324A5" w:rsidRPr="00044AEB" w:rsidRDefault="00A324A5" w:rsidP="00044AEB">
      <w:pPr>
        <w:shd w:val="clear" w:color="auto" w:fill="FFFFFF" w:themeFill="background1"/>
        <w:spacing w:line="276" w:lineRule="auto"/>
        <w:ind w:left="708"/>
        <w:rPr>
          <w:rFonts w:ascii="Arial" w:hAnsi="Arial" w:cs="Arial"/>
          <w:sz w:val="20"/>
          <w:szCs w:val="20"/>
        </w:rPr>
      </w:pPr>
    </w:p>
    <w:p w14:paraId="5A1D2076" w14:textId="7676A867" w:rsidR="00DF0DC0" w:rsidRPr="00044AEB" w:rsidRDefault="00DF0DC0" w:rsidP="00044AEB">
      <w:pPr>
        <w:rPr>
          <w:rFonts w:ascii="Arial" w:hAnsi="Arial" w:cs="Arial"/>
          <w:sz w:val="20"/>
          <w:szCs w:val="20"/>
        </w:rPr>
      </w:pPr>
    </w:p>
    <w:p w14:paraId="5EAEAE5D" w14:textId="77777777" w:rsidR="00885883" w:rsidRPr="00044AEB" w:rsidRDefault="00885883" w:rsidP="00513F87">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Begroting 2022</w:t>
      </w:r>
    </w:p>
    <w:p w14:paraId="6E641952" w14:textId="77777777" w:rsidR="00885883" w:rsidRPr="00044AEB" w:rsidRDefault="00885883" w:rsidP="00513F87">
      <w:pPr>
        <w:shd w:val="clear" w:color="auto" w:fill="FFFFFF" w:themeFill="background1"/>
        <w:spacing w:line="276" w:lineRule="auto"/>
        <w:ind w:firstLine="708"/>
        <w:rPr>
          <w:rFonts w:ascii="Arial" w:hAnsi="Arial" w:cs="Arial"/>
          <w:sz w:val="20"/>
          <w:szCs w:val="20"/>
        </w:rPr>
      </w:pPr>
    </w:p>
    <w:p w14:paraId="112C6271" w14:textId="1BD9090B" w:rsidR="00885883" w:rsidRPr="00044AEB" w:rsidRDefault="00C52492" w:rsidP="00513F87">
      <w:pPr>
        <w:shd w:val="clear" w:color="auto" w:fill="FFFFFF" w:themeFill="background1"/>
        <w:spacing w:line="276" w:lineRule="auto"/>
        <w:ind w:firstLine="708"/>
        <w:rPr>
          <w:rFonts w:ascii="Arial" w:hAnsi="Arial" w:cs="Arial"/>
          <w:sz w:val="20"/>
          <w:szCs w:val="20"/>
        </w:rPr>
      </w:pPr>
      <w:r w:rsidRPr="00044AEB">
        <w:rPr>
          <w:rFonts w:ascii="Arial" w:hAnsi="Arial" w:cs="Arial"/>
          <w:sz w:val="20"/>
          <w:szCs w:val="20"/>
        </w:rPr>
        <w:t xml:space="preserve">Eventueel bijstellen begroting o.b.v. beslispint 7.2 </w:t>
      </w:r>
    </w:p>
    <w:p w14:paraId="619C858B" w14:textId="2F1CA42F" w:rsidR="003E7AF3" w:rsidRPr="00044AEB" w:rsidRDefault="003E7AF3" w:rsidP="00513F87">
      <w:pPr>
        <w:shd w:val="clear" w:color="auto" w:fill="FFFFFF" w:themeFill="background1"/>
        <w:spacing w:line="276" w:lineRule="auto"/>
        <w:ind w:firstLine="708"/>
        <w:rPr>
          <w:rFonts w:ascii="Arial" w:hAnsi="Arial" w:cs="Arial"/>
          <w:sz w:val="20"/>
          <w:szCs w:val="20"/>
        </w:rPr>
      </w:pPr>
    </w:p>
    <w:p w14:paraId="78D36102" w14:textId="51688136" w:rsidR="003E7AF3" w:rsidRPr="00044AEB" w:rsidRDefault="003E7AF3" w:rsidP="00C52492">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rPr>
        <w:t xml:space="preserve">In de volgende BROL vergadering zal de </w:t>
      </w:r>
      <w:r w:rsidR="00C52492" w:rsidRPr="00044AEB">
        <w:rPr>
          <w:rFonts w:ascii="Arial" w:hAnsi="Arial" w:cs="Arial"/>
          <w:sz w:val="20"/>
          <w:szCs w:val="20"/>
        </w:rPr>
        <w:t xml:space="preserve">definitieve agenda 2023 en een </w:t>
      </w:r>
      <w:r w:rsidRPr="00044AEB">
        <w:rPr>
          <w:rFonts w:ascii="Arial" w:hAnsi="Arial" w:cs="Arial"/>
          <w:sz w:val="20"/>
          <w:szCs w:val="20"/>
        </w:rPr>
        <w:t>begroting 2023 ter besluitvorming worden voorgelegd.</w:t>
      </w:r>
    </w:p>
    <w:p w14:paraId="6EC94212" w14:textId="77777777" w:rsidR="00885883" w:rsidRPr="00044AEB" w:rsidRDefault="00885883" w:rsidP="00513F87">
      <w:pPr>
        <w:shd w:val="clear" w:color="auto" w:fill="FFFFFF" w:themeFill="background1"/>
        <w:spacing w:line="276" w:lineRule="auto"/>
        <w:ind w:left="720"/>
        <w:rPr>
          <w:rFonts w:ascii="Arial" w:hAnsi="Arial" w:cs="Arial"/>
          <w:sz w:val="20"/>
          <w:szCs w:val="20"/>
        </w:rPr>
      </w:pPr>
    </w:p>
    <w:p w14:paraId="1111B355" w14:textId="77777777" w:rsidR="00447654" w:rsidRPr="00044AEB" w:rsidRDefault="00447654" w:rsidP="00513F87">
      <w:pPr>
        <w:pStyle w:val="Geenafstand"/>
        <w:spacing w:line="276" w:lineRule="auto"/>
        <w:ind w:firstLine="708"/>
        <w:rPr>
          <w:rFonts w:ascii="Arial" w:hAnsi="Arial" w:cs="Arial"/>
          <w:b/>
          <w:bCs/>
          <w:lang w:val="nl-NL"/>
        </w:rPr>
      </w:pPr>
    </w:p>
    <w:p w14:paraId="76469DCA" w14:textId="77777777" w:rsidR="006C1AEA" w:rsidRPr="00044AEB" w:rsidRDefault="006C1AEA" w:rsidP="00513F87">
      <w:pPr>
        <w:spacing w:line="276" w:lineRule="auto"/>
        <w:rPr>
          <w:rFonts w:ascii="Arial" w:hAnsi="Arial" w:cs="Arial"/>
          <w:b/>
          <w:sz w:val="20"/>
          <w:szCs w:val="20"/>
        </w:rPr>
      </w:pPr>
    </w:p>
    <w:p w14:paraId="0E2037CF" w14:textId="77777777" w:rsidR="008C76D7" w:rsidRPr="00044AEB" w:rsidRDefault="008C76D7" w:rsidP="00513F87">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eastAsia="Batang" w:hAnsi="Arial" w:cs="Arial"/>
          <w:b/>
          <w:kern w:val="2"/>
          <w:sz w:val="20"/>
          <w:szCs w:val="20"/>
          <w:lang w:eastAsia="ko-KR"/>
        </w:rPr>
        <w:t>Rondvraag</w:t>
      </w:r>
    </w:p>
    <w:p w14:paraId="0509C98F" w14:textId="77777777" w:rsidR="00FE1D03" w:rsidRPr="00044AEB" w:rsidRDefault="00FE1D03" w:rsidP="00513F87">
      <w:pPr>
        <w:pStyle w:val="Lijstalinea"/>
        <w:spacing w:line="276" w:lineRule="auto"/>
        <w:ind w:left="0"/>
        <w:rPr>
          <w:rFonts w:ascii="Arial" w:hAnsi="Arial" w:cs="Arial"/>
          <w:b/>
          <w:sz w:val="20"/>
          <w:szCs w:val="20"/>
        </w:rPr>
      </w:pPr>
    </w:p>
    <w:p w14:paraId="63861FC1" w14:textId="77777777" w:rsidR="001605A9" w:rsidRPr="00044AEB" w:rsidRDefault="008C76D7" w:rsidP="00513F87">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Sluiting</w:t>
      </w:r>
    </w:p>
    <w:sectPr w:rsidR="001605A9" w:rsidRPr="00044AEB" w:rsidSect="00E2565A">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54A0" w14:textId="77777777" w:rsidR="0094020A" w:rsidRDefault="0094020A">
      <w:r>
        <w:separator/>
      </w:r>
    </w:p>
  </w:endnote>
  <w:endnote w:type="continuationSeparator" w:id="0">
    <w:p w14:paraId="1C5CDF47" w14:textId="77777777" w:rsidR="0094020A" w:rsidRDefault="0094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useoSans-300">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311D" w14:textId="77777777" w:rsidR="00C50622" w:rsidRDefault="00C50622"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D5F508" w14:textId="77777777" w:rsidR="00C50622" w:rsidRDefault="00C50622" w:rsidP="006144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298984"/>
      <w:docPartObj>
        <w:docPartGallery w:val="Page Numbers (Bottom of Page)"/>
        <w:docPartUnique/>
      </w:docPartObj>
    </w:sdtPr>
    <w:sdtContent>
      <w:p w14:paraId="530EDA56" w14:textId="77777777" w:rsidR="00C50622" w:rsidRDefault="00C50622" w:rsidP="006144F4">
        <w:pPr>
          <w:pStyle w:val="Voettekst"/>
          <w:ind w:right="360"/>
        </w:pPr>
        <w:r>
          <w:rPr>
            <w:noProof/>
          </w:rPr>
          <mc:AlternateContent>
            <mc:Choice Requires="wps">
              <w:drawing>
                <wp:anchor distT="0" distB="0" distL="114300" distR="114300" simplePos="0" relativeHeight="251659264" behindDoc="0" locked="0" layoutInCell="1" allowOverlap="1" wp14:anchorId="2D01208D" wp14:editId="1F4A8A94">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9B9AE2F" w14:textId="77777777" w:rsidR="00C50622" w:rsidRDefault="00C5062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25286" w:rsidRPr="00D25286">
                                <w:rPr>
                                  <w:noProof/>
                                  <w:color w:val="C0504D" w:themeColor="accent2"/>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01208D"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" filled="f" fillcolor="#c0504d" stroked="f" strokecolor="#5c83b4" strokeweight="2.25pt">
                  <v:textbox inset=",0,,0">
                    <w:txbxContent>
                      <w:p w14:paraId="59B9AE2F" w14:textId="77777777" w:rsidR="00C50622" w:rsidRDefault="00C5062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25286" w:rsidRPr="00D25286">
                          <w:rPr>
                            <w:noProof/>
                            <w:color w:val="C0504D" w:themeColor="accent2"/>
                          </w:rPr>
                          <w:t>3</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B3F0" w14:textId="77777777" w:rsidR="0094020A" w:rsidRDefault="0094020A">
      <w:r>
        <w:separator/>
      </w:r>
    </w:p>
  </w:footnote>
  <w:footnote w:type="continuationSeparator" w:id="0">
    <w:p w14:paraId="4CD18439" w14:textId="77777777" w:rsidR="0094020A" w:rsidRDefault="00940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1B30" w14:textId="0F63FCBD" w:rsidR="000B06B1" w:rsidRDefault="000B06B1">
    <w:pPr>
      <w:pStyle w:val="Koptekst"/>
      <w:rPr>
        <w:rFonts w:ascii="Arial" w:hAnsi="Arial" w:cs="Arial"/>
      </w:rPr>
    </w:pPr>
    <w:r>
      <w:rPr>
        <w:rFonts w:ascii="Arial" w:hAnsi="Arial" w:cs="Arial"/>
      </w:rPr>
      <w:tab/>
    </w:r>
    <w:r>
      <w:rPr>
        <w:rFonts w:ascii="Arial" w:hAnsi="Arial" w:cs="Arial"/>
      </w:rPr>
      <w:tab/>
    </w:r>
    <w:r>
      <w:rPr>
        <w:rFonts w:ascii="Arial" w:hAnsi="Arial" w:cs="Arial"/>
        <w:noProof/>
        <w:sz w:val="20"/>
        <w:szCs w:val="20"/>
      </w:rPr>
      <w:drawing>
        <wp:inline distT="0" distB="0" distL="0" distR="0" wp14:anchorId="0F15806D" wp14:editId="46EC8A1F">
          <wp:extent cx="1304925" cy="814812"/>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851" cy="819137"/>
                  </a:xfrm>
                  <a:prstGeom prst="rect">
                    <a:avLst/>
                  </a:prstGeom>
                  <a:noFill/>
                </pic:spPr>
              </pic:pic>
            </a:graphicData>
          </a:graphic>
        </wp:inline>
      </w:drawing>
    </w:r>
  </w:p>
  <w:p w14:paraId="7A5F612F" w14:textId="6901874B" w:rsidR="00C50622" w:rsidRDefault="000B06B1">
    <w:pPr>
      <w:pStyle w:val="Koptekst"/>
      <w:rPr>
        <w:rFonts w:ascii="Arial" w:hAnsi="Arial" w:cs="Arial"/>
        <w:sz w:val="20"/>
        <w:szCs w:val="20"/>
      </w:rPr>
    </w:pPr>
    <w:r w:rsidRPr="004642B5">
      <w:rPr>
        <w:rFonts w:ascii="Arial" w:hAnsi="Arial" w:cs="Arial"/>
      </w:rPr>
      <w:t>BESTUURLIJK REGIOTREKKERS OVERLEG LIMBURG (BROL)</w:t>
    </w:r>
    <w:r>
      <w:rPr>
        <w:rFonts w:ascii="Arial" w:hAnsi="Arial" w:cs="Arial"/>
      </w:rPr>
      <w:tab/>
    </w:r>
    <w:r w:rsidR="00C50622">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7A9"/>
    <w:multiLevelType w:val="multilevel"/>
    <w:tmpl w:val="ABA2E3C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E60B18"/>
    <w:multiLevelType w:val="hybridMultilevel"/>
    <w:tmpl w:val="449EDE5A"/>
    <w:lvl w:ilvl="0" w:tplc="FBC20BE8">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BEC6D87"/>
    <w:multiLevelType w:val="hybridMultilevel"/>
    <w:tmpl w:val="CC72AAC6"/>
    <w:lvl w:ilvl="0" w:tplc="0B38DC7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21BD1657"/>
    <w:multiLevelType w:val="multilevel"/>
    <w:tmpl w:val="694AC184"/>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4" w15:restartNumberingAfterBreak="0">
    <w:nsid w:val="314B47FF"/>
    <w:multiLevelType w:val="hybridMultilevel"/>
    <w:tmpl w:val="E7D6BB1E"/>
    <w:lvl w:ilvl="0" w:tplc="341A4A2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341664EC"/>
    <w:multiLevelType w:val="multilevel"/>
    <w:tmpl w:val="160E678A"/>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34CD4A95"/>
    <w:multiLevelType w:val="hybridMultilevel"/>
    <w:tmpl w:val="A5F642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FCB0933"/>
    <w:multiLevelType w:val="hybridMultilevel"/>
    <w:tmpl w:val="44FCF9A2"/>
    <w:lvl w:ilvl="0" w:tplc="04130019">
      <w:start w:val="1"/>
      <w:numFmt w:val="lowerLetter"/>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8" w15:restartNumberingAfterBreak="0">
    <w:nsid w:val="41AC19C9"/>
    <w:multiLevelType w:val="hybridMultilevel"/>
    <w:tmpl w:val="96F6E768"/>
    <w:lvl w:ilvl="0" w:tplc="0DC0FDA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43316A10"/>
    <w:multiLevelType w:val="hybridMultilevel"/>
    <w:tmpl w:val="8C8EA81E"/>
    <w:lvl w:ilvl="0" w:tplc="04130019">
      <w:start w:val="1"/>
      <w:numFmt w:val="lowerLetter"/>
      <w:lvlText w:val="%1."/>
      <w:lvlJc w:val="left"/>
      <w:pPr>
        <w:ind w:left="2520" w:hanging="360"/>
      </w:pPr>
    </w:lvl>
    <w:lvl w:ilvl="1" w:tplc="04130019">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10" w15:restartNumberingAfterBreak="0">
    <w:nsid w:val="45A74B3B"/>
    <w:multiLevelType w:val="hybridMultilevel"/>
    <w:tmpl w:val="CB262FB8"/>
    <w:lvl w:ilvl="0" w:tplc="45C86CC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51BC6DF8"/>
    <w:multiLevelType w:val="hybridMultilevel"/>
    <w:tmpl w:val="6C02103C"/>
    <w:lvl w:ilvl="0" w:tplc="15129FA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62DC5004"/>
    <w:multiLevelType w:val="hybridMultilevel"/>
    <w:tmpl w:val="F8BE19D6"/>
    <w:lvl w:ilvl="0" w:tplc="04130015">
      <w:start w:val="1"/>
      <w:numFmt w:val="upp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33366E7"/>
    <w:multiLevelType w:val="hybridMultilevel"/>
    <w:tmpl w:val="96F6E76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6FA97E44"/>
    <w:multiLevelType w:val="hybridMultilevel"/>
    <w:tmpl w:val="03C01D88"/>
    <w:lvl w:ilvl="0" w:tplc="45B6BFD6">
      <w:start w:val="1"/>
      <w:numFmt w:val="decimal"/>
      <w:lvlText w:val="%1."/>
      <w:lvlJc w:val="left"/>
      <w:pPr>
        <w:ind w:left="1430" w:hanging="360"/>
      </w:pPr>
      <w:rPr>
        <w:rFonts w:hint="default"/>
      </w:rPr>
    </w:lvl>
    <w:lvl w:ilvl="1" w:tplc="04130019" w:tentative="1">
      <w:start w:val="1"/>
      <w:numFmt w:val="lowerLetter"/>
      <w:lvlText w:val="%2."/>
      <w:lvlJc w:val="left"/>
      <w:pPr>
        <w:ind w:left="2150" w:hanging="360"/>
      </w:pPr>
    </w:lvl>
    <w:lvl w:ilvl="2" w:tplc="0413001B" w:tentative="1">
      <w:start w:val="1"/>
      <w:numFmt w:val="lowerRoman"/>
      <w:lvlText w:val="%3."/>
      <w:lvlJc w:val="right"/>
      <w:pPr>
        <w:ind w:left="2870" w:hanging="180"/>
      </w:pPr>
    </w:lvl>
    <w:lvl w:ilvl="3" w:tplc="0413000F" w:tentative="1">
      <w:start w:val="1"/>
      <w:numFmt w:val="decimal"/>
      <w:lvlText w:val="%4."/>
      <w:lvlJc w:val="left"/>
      <w:pPr>
        <w:ind w:left="3590" w:hanging="360"/>
      </w:pPr>
    </w:lvl>
    <w:lvl w:ilvl="4" w:tplc="04130019" w:tentative="1">
      <w:start w:val="1"/>
      <w:numFmt w:val="lowerLetter"/>
      <w:lvlText w:val="%5."/>
      <w:lvlJc w:val="left"/>
      <w:pPr>
        <w:ind w:left="4310" w:hanging="360"/>
      </w:pPr>
    </w:lvl>
    <w:lvl w:ilvl="5" w:tplc="0413001B" w:tentative="1">
      <w:start w:val="1"/>
      <w:numFmt w:val="lowerRoman"/>
      <w:lvlText w:val="%6."/>
      <w:lvlJc w:val="right"/>
      <w:pPr>
        <w:ind w:left="5030" w:hanging="180"/>
      </w:pPr>
    </w:lvl>
    <w:lvl w:ilvl="6" w:tplc="0413000F" w:tentative="1">
      <w:start w:val="1"/>
      <w:numFmt w:val="decimal"/>
      <w:lvlText w:val="%7."/>
      <w:lvlJc w:val="left"/>
      <w:pPr>
        <w:ind w:left="5750" w:hanging="360"/>
      </w:pPr>
    </w:lvl>
    <w:lvl w:ilvl="7" w:tplc="04130019" w:tentative="1">
      <w:start w:val="1"/>
      <w:numFmt w:val="lowerLetter"/>
      <w:lvlText w:val="%8."/>
      <w:lvlJc w:val="left"/>
      <w:pPr>
        <w:ind w:left="6470" w:hanging="360"/>
      </w:pPr>
    </w:lvl>
    <w:lvl w:ilvl="8" w:tplc="0413001B" w:tentative="1">
      <w:start w:val="1"/>
      <w:numFmt w:val="lowerRoman"/>
      <w:lvlText w:val="%9."/>
      <w:lvlJc w:val="right"/>
      <w:pPr>
        <w:ind w:left="7190" w:hanging="180"/>
      </w:pPr>
    </w:lvl>
  </w:abstractNum>
  <w:num w:numId="1" w16cid:durableId="932934139">
    <w:abstractNumId w:val="11"/>
  </w:num>
  <w:num w:numId="2" w16cid:durableId="1484005011">
    <w:abstractNumId w:val="0"/>
  </w:num>
  <w:num w:numId="3" w16cid:durableId="532613817">
    <w:abstractNumId w:val="8"/>
  </w:num>
  <w:num w:numId="4" w16cid:durableId="1756974385">
    <w:abstractNumId w:val="2"/>
  </w:num>
  <w:num w:numId="5" w16cid:durableId="511186982">
    <w:abstractNumId w:val="5"/>
  </w:num>
  <w:num w:numId="6" w16cid:durableId="2137212929">
    <w:abstractNumId w:val="15"/>
  </w:num>
  <w:num w:numId="7" w16cid:durableId="1525747504">
    <w:abstractNumId w:val="4"/>
  </w:num>
  <w:num w:numId="8" w16cid:durableId="1532187677">
    <w:abstractNumId w:val="1"/>
  </w:num>
  <w:num w:numId="9" w16cid:durableId="1866401782">
    <w:abstractNumId w:val="3"/>
  </w:num>
  <w:num w:numId="10" w16cid:durableId="1097365760">
    <w:abstractNumId w:val="13"/>
  </w:num>
  <w:num w:numId="11" w16cid:durableId="440034194">
    <w:abstractNumId w:val="10"/>
  </w:num>
  <w:num w:numId="12" w16cid:durableId="672412309">
    <w:abstractNumId w:val="12"/>
  </w:num>
  <w:num w:numId="13" w16cid:durableId="1972249792">
    <w:abstractNumId w:val="6"/>
  </w:num>
  <w:num w:numId="14" w16cid:durableId="175118668">
    <w:abstractNumId w:val="7"/>
  </w:num>
  <w:num w:numId="15" w16cid:durableId="2109814657">
    <w:abstractNumId w:val="14"/>
  </w:num>
  <w:num w:numId="16" w16cid:durableId="167329410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7E"/>
    <w:rsid w:val="00002222"/>
    <w:rsid w:val="00004334"/>
    <w:rsid w:val="00004C42"/>
    <w:rsid w:val="000068F2"/>
    <w:rsid w:val="0001242F"/>
    <w:rsid w:val="00024D9B"/>
    <w:rsid w:val="00031838"/>
    <w:rsid w:val="00032E6F"/>
    <w:rsid w:val="000358C4"/>
    <w:rsid w:val="00041519"/>
    <w:rsid w:val="000431BB"/>
    <w:rsid w:val="00044AEB"/>
    <w:rsid w:val="000467E3"/>
    <w:rsid w:val="00047E6B"/>
    <w:rsid w:val="000507D9"/>
    <w:rsid w:val="00052633"/>
    <w:rsid w:val="000617B7"/>
    <w:rsid w:val="00061BAD"/>
    <w:rsid w:val="00061DA9"/>
    <w:rsid w:val="00065C7F"/>
    <w:rsid w:val="00066FA4"/>
    <w:rsid w:val="00067D98"/>
    <w:rsid w:val="00070317"/>
    <w:rsid w:val="00071008"/>
    <w:rsid w:val="00071CF9"/>
    <w:rsid w:val="0007224E"/>
    <w:rsid w:val="00074A37"/>
    <w:rsid w:val="00076ABF"/>
    <w:rsid w:val="0008134F"/>
    <w:rsid w:val="00083703"/>
    <w:rsid w:val="000861CC"/>
    <w:rsid w:val="0008792C"/>
    <w:rsid w:val="0009082F"/>
    <w:rsid w:val="00090C90"/>
    <w:rsid w:val="000923E0"/>
    <w:rsid w:val="0009423C"/>
    <w:rsid w:val="00097D43"/>
    <w:rsid w:val="000A45BB"/>
    <w:rsid w:val="000A7EFD"/>
    <w:rsid w:val="000B06B1"/>
    <w:rsid w:val="000B4090"/>
    <w:rsid w:val="000B4B1A"/>
    <w:rsid w:val="000B4F25"/>
    <w:rsid w:val="000C1A0D"/>
    <w:rsid w:val="000C38E7"/>
    <w:rsid w:val="000C40F5"/>
    <w:rsid w:val="000C690E"/>
    <w:rsid w:val="000D0039"/>
    <w:rsid w:val="000D127E"/>
    <w:rsid w:val="000D16C1"/>
    <w:rsid w:val="000D3687"/>
    <w:rsid w:val="000D3756"/>
    <w:rsid w:val="000D6123"/>
    <w:rsid w:val="000E02C8"/>
    <w:rsid w:val="000E0D4B"/>
    <w:rsid w:val="000E48AC"/>
    <w:rsid w:val="000E6C65"/>
    <w:rsid w:val="000E7A25"/>
    <w:rsid w:val="000F2314"/>
    <w:rsid w:val="000F3BB3"/>
    <w:rsid w:val="000F7A5C"/>
    <w:rsid w:val="00100F5A"/>
    <w:rsid w:val="00105434"/>
    <w:rsid w:val="00105EFF"/>
    <w:rsid w:val="0010726F"/>
    <w:rsid w:val="00113BAF"/>
    <w:rsid w:val="00114D4F"/>
    <w:rsid w:val="00117143"/>
    <w:rsid w:val="00120541"/>
    <w:rsid w:val="00123E0A"/>
    <w:rsid w:val="0012433D"/>
    <w:rsid w:val="00124428"/>
    <w:rsid w:val="00124C0A"/>
    <w:rsid w:val="001304C4"/>
    <w:rsid w:val="00130BA3"/>
    <w:rsid w:val="00131349"/>
    <w:rsid w:val="00131FEF"/>
    <w:rsid w:val="001328AD"/>
    <w:rsid w:val="00133B64"/>
    <w:rsid w:val="00133BFB"/>
    <w:rsid w:val="001360BB"/>
    <w:rsid w:val="00141579"/>
    <w:rsid w:val="00143271"/>
    <w:rsid w:val="00153DBA"/>
    <w:rsid w:val="00155995"/>
    <w:rsid w:val="00156805"/>
    <w:rsid w:val="00157FC4"/>
    <w:rsid w:val="001605A9"/>
    <w:rsid w:val="00163A00"/>
    <w:rsid w:val="00164687"/>
    <w:rsid w:val="00165DC8"/>
    <w:rsid w:val="00170BFC"/>
    <w:rsid w:val="00171D55"/>
    <w:rsid w:val="0017205A"/>
    <w:rsid w:val="00172297"/>
    <w:rsid w:val="001736EE"/>
    <w:rsid w:val="001739E1"/>
    <w:rsid w:val="00173EA8"/>
    <w:rsid w:val="001822A3"/>
    <w:rsid w:val="00183381"/>
    <w:rsid w:val="001842D7"/>
    <w:rsid w:val="00187184"/>
    <w:rsid w:val="00194B43"/>
    <w:rsid w:val="001953A4"/>
    <w:rsid w:val="00197267"/>
    <w:rsid w:val="001A02C7"/>
    <w:rsid w:val="001A34AF"/>
    <w:rsid w:val="001A7601"/>
    <w:rsid w:val="001B1AAE"/>
    <w:rsid w:val="001B7E86"/>
    <w:rsid w:val="001C5689"/>
    <w:rsid w:val="001C644F"/>
    <w:rsid w:val="001D12CB"/>
    <w:rsid w:val="001E05C8"/>
    <w:rsid w:val="001E1F69"/>
    <w:rsid w:val="001E26F0"/>
    <w:rsid w:val="001E5FF9"/>
    <w:rsid w:val="001F06D6"/>
    <w:rsid w:val="001F605D"/>
    <w:rsid w:val="001F648C"/>
    <w:rsid w:val="001F74C3"/>
    <w:rsid w:val="0020500C"/>
    <w:rsid w:val="00206500"/>
    <w:rsid w:val="00207B57"/>
    <w:rsid w:val="00207E88"/>
    <w:rsid w:val="00213A91"/>
    <w:rsid w:val="00213D03"/>
    <w:rsid w:val="0021684A"/>
    <w:rsid w:val="00216D17"/>
    <w:rsid w:val="002202C2"/>
    <w:rsid w:val="002213A7"/>
    <w:rsid w:val="002223E7"/>
    <w:rsid w:val="00224F45"/>
    <w:rsid w:val="002315B7"/>
    <w:rsid w:val="002331B2"/>
    <w:rsid w:val="0023440E"/>
    <w:rsid w:val="00234A1A"/>
    <w:rsid w:val="00237F08"/>
    <w:rsid w:val="002400AC"/>
    <w:rsid w:val="00242E8C"/>
    <w:rsid w:val="00244829"/>
    <w:rsid w:val="00246249"/>
    <w:rsid w:val="00246D26"/>
    <w:rsid w:val="002479DE"/>
    <w:rsid w:val="00253507"/>
    <w:rsid w:val="00254E59"/>
    <w:rsid w:val="0025681F"/>
    <w:rsid w:val="002605E4"/>
    <w:rsid w:val="00260EF9"/>
    <w:rsid w:val="00261412"/>
    <w:rsid w:val="002636F6"/>
    <w:rsid w:val="00272E84"/>
    <w:rsid w:val="002737E5"/>
    <w:rsid w:val="00273EC0"/>
    <w:rsid w:val="002751E4"/>
    <w:rsid w:val="00275AD1"/>
    <w:rsid w:val="00280FD1"/>
    <w:rsid w:val="00282C18"/>
    <w:rsid w:val="00287273"/>
    <w:rsid w:val="00290BBD"/>
    <w:rsid w:val="00292709"/>
    <w:rsid w:val="0029361B"/>
    <w:rsid w:val="00294D80"/>
    <w:rsid w:val="0029596B"/>
    <w:rsid w:val="00296601"/>
    <w:rsid w:val="00296AFB"/>
    <w:rsid w:val="002A7D7D"/>
    <w:rsid w:val="002B0318"/>
    <w:rsid w:val="002B45C6"/>
    <w:rsid w:val="002B62B6"/>
    <w:rsid w:val="002C0F0D"/>
    <w:rsid w:val="002C2441"/>
    <w:rsid w:val="002C3C47"/>
    <w:rsid w:val="002D2352"/>
    <w:rsid w:val="002D5FF0"/>
    <w:rsid w:val="002D7EC9"/>
    <w:rsid w:val="002E15E0"/>
    <w:rsid w:val="002E4924"/>
    <w:rsid w:val="002E522F"/>
    <w:rsid w:val="002E6B66"/>
    <w:rsid w:val="002F0298"/>
    <w:rsid w:val="002F15B0"/>
    <w:rsid w:val="002F3761"/>
    <w:rsid w:val="002F4295"/>
    <w:rsid w:val="003001FC"/>
    <w:rsid w:val="003026E3"/>
    <w:rsid w:val="00305776"/>
    <w:rsid w:val="00306233"/>
    <w:rsid w:val="00310516"/>
    <w:rsid w:val="00312991"/>
    <w:rsid w:val="003165B2"/>
    <w:rsid w:val="00320FE1"/>
    <w:rsid w:val="0032512B"/>
    <w:rsid w:val="003300D2"/>
    <w:rsid w:val="0033274C"/>
    <w:rsid w:val="00333083"/>
    <w:rsid w:val="00335188"/>
    <w:rsid w:val="0033540A"/>
    <w:rsid w:val="003359B9"/>
    <w:rsid w:val="00341C4C"/>
    <w:rsid w:val="00342D31"/>
    <w:rsid w:val="0034459C"/>
    <w:rsid w:val="00344841"/>
    <w:rsid w:val="00347B08"/>
    <w:rsid w:val="0035199E"/>
    <w:rsid w:val="0035203E"/>
    <w:rsid w:val="00353B79"/>
    <w:rsid w:val="003578F4"/>
    <w:rsid w:val="00357EB8"/>
    <w:rsid w:val="00363651"/>
    <w:rsid w:val="00363CD8"/>
    <w:rsid w:val="0036482A"/>
    <w:rsid w:val="00364A31"/>
    <w:rsid w:val="00365199"/>
    <w:rsid w:val="00371D73"/>
    <w:rsid w:val="00372817"/>
    <w:rsid w:val="00375C54"/>
    <w:rsid w:val="00376056"/>
    <w:rsid w:val="003772B8"/>
    <w:rsid w:val="00383EB0"/>
    <w:rsid w:val="003867E8"/>
    <w:rsid w:val="003951E2"/>
    <w:rsid w:val="00395520"/>
    <w:rsid w:val="003A28A6"/>
    <w:rsid w:val="003A3ACA"/>
    <w:rsid w:val="003B0B27"/>
    <w:rsid w:val="003B1AD5"/>
    <w:rsid w:val="003B1FF5"/>
    <w:rsid w:val="003B3831"/>
    <w:rsid w:val="003B4264"/>
    <w:rsid w:val="003B5E3D"/>
    <w:rsid w:val="003B7040"/>
    <w:rsid w:val="003B7AE6"/>
    <w:rsid w:val="003B7F02"/>
    <w:rsid w:val="003C1E42"/>
    <w:rsid w:val="003C1F52"/>
    <w:rsid w:val="003C45FE"/>
    <w:rsid w:val="003C4C41"/>
    <w:rsid w:val="003C5056"/>
    <w:rsid w:val="003C56F9"/>
    <w:rsid w:val="003C5FDF"/>
    <w:rsid w:val="003C6DF2"/>
    <w:rsid w:val="003C717D"/>
    <w:rsid w:val="003C7894"/>
    <w:rsid w:val="003D0BC9"/>
    <w:rsid w:val="003D2052"/>
    <w:rsid w:val="003D2491"/>
    <w:rsid w:val="003D3833"/>
    <w:rsid w:val="003D46C5"/>
    <w:rsid w:val="003D50B3"/>
    <w:rsid w:val="003D555D"/>
    <w:rsid w:val="003D6815"/>
    <w:rsid w:val="003E70CE"/>
    <w:rsid w:val="003E7AF3"/>
    <w:rsid w:val="003F064A"/>
    <w:rsid w:val="003F316D"/>
    <w:rsid w:val="003F7DBA"/>
    <w:rsid w:val="0040051F"/>
    <w:rsid w:val="00400F3E"/>
    <w:rsid w:val="0040132A"/>
    <w:rsid w:val="0040347A"/>
    <w:rsid w:val="00406D75"/>
    <w:rsid w:val="004077DD"/>
    <w:rsid w:val="00407A84"/>
    <w:rsid w:val="00410AC9"/>
    <w:rsid w:val="00410AF9"/>
    <w:rsid w:val="004203FD"/>
    <w:rsid w:val="0042530E"/>
    <w:rsid w:val="004269F0"/>
    <w:rsid w:val="004323B0"/>
    <w:rsid w:val="0043295B"/>
    <w:rsid w:val="00433710"/>
    <w:rsid w:val="004444CA"/>
    <w:rsid w:val="00446771"/>
    <w:rsid w:val="00446C94"/>
    <w:rsid w:val="00447150"/>
    <w:rsid w:val="00447654"/>
    <w:rsid w:val="00451A20"/>
    <w:rsid w:val="004549C5"/>
    <w:rsid w:val="00456FA9"/>
    <w:rsid w:val="00460DCA"/>
    <w:rsid w:val="00464AE2"/>
    <w:rsid w:val="0046520C"/>
    <w:rsid w:val="00465619"/>
    <w:rsid w:val="0046731F"/>
    <w:rsid w:val="004709B4"/>
    <w:rsid w:val="00471942"/>
    <w:rsid w:val="00472A7A"/>
    <w:rsid w:val="0047374F"/>
    <w:rsid w:val="0047375E"/>
    <w:rsid w:val="00473943"/>
    <w:rsid w:val="004740C5"/>
    <w:rsid w:val="0048628F"/>
    <w:rsid w:val="00486955"/>
    <w:rsid w:val="0048746C"/>
    <w:rsid w:val="00492667"/>
    <w:rsid w:val="00493F2D"/>
    <w:rsid w:val="00495BC9"/>
    <w:rsid w:val="004972C4"/>
    <w:rsid w:val="004A2A68"/>
    <w:rsid w:val="004A54F3"/>
    <w:rsid w:val="004A5B13"/>
    <w:rsid w:val="004B21AF"/>
    <w:rsid w:val="004B3A46"/>
    <w:rsid w:val="004B53C7"/>
    <w:rsid w:val="004C0268"/>
    <w:rsid w:val="004C42B3"/>
    <w:rsid w:val="004C6A86"/>
    <w:rsid w:val="004D1C78"/>
    <w:rsid w:val="004E177D"/>
    <w:rsid w:val="004E1C7D"/>
    <w:rsid w:val="004E3888"/>
    <w:rsid w:val="004E4412"/>
    <w:rsid w:val="004E4B74"/>
    <w:rsid w:val="004E521B"/>
    <w:rsid w:val="004E5F49"/>
    <w:rsid w:val="004E603C"/>
    <w:rsid w:val="004E65A5"/>
    <w:rsid w:val="004F0C65"/>
    <w:rsid w:val="004F18F9"/>
    <w:rsid w:val="004F3183"/>
    <w:rsid w:val="004F51A2"/>
    <w:rsid w:val="004F6659"/>
    <w:rsid w:val="00504D5F"/>
    <w:rsid w:val="00505DB5"/>
    <w:rsid w:val="00505FE0"/>
    <w:rsid w:val="00506F5C"/>
    <w:rsid w:val="00507BFA"/>
    <w:rsid w:val="00507C76"/>
    <w:rsid w:val="00510BD9"/>
    <w:rsid w:val="00513F87"/>
    <w:rsid w:val="005143D7"/>
    <w:rsid w:val="00516C20"/>
    <w:rsid w:val="005176C9"/>
    <w:rsid w:val="005200A5"/>
    <w:rsid w:val="00523AC0"/>
    <w:rsid w:val="00526E4A"/>
    <w:rsid w:val="0053070F"/>
    <w:rsid w:val="00530A0A"/>
    <w:rsid w:val="00531917"/>
    <w:rsid w:val="005320A3"/>
    <w:rsid w:val="00537033"/>
    <w:rsid w:val="005375C7"/>
    <w:rsid w:val="00540659"/>
    <w:rsid w:val="00546AD4"/>
    <w:rsid w:val="00546E81"/>
    <w:rsid w:val="00547CA8"/>
    <w:rsid w:val="00555B93"/>
    <w:rsid w:val="00555FA4"/>
    <w:rsid w:val="00556AD1"/>
    <w:rsid w:val="00556DE3"/>
    <w:rsid w:val="00557C73"/>
    <w:rsid w:val="005616B5"/>
    <w:rsid w:val="00562364"/>
    <w:rsid w:val="00564DF4"/>
    <w:rsid w:val="005665E4"/>
    <w:rsid w:val="00566EAF"/>
    <w:rsid w:val="005714DF"/>
    <w:rsid w:val="0057294F"/>
    <w:rsid w:val="00572FE8"/>
    <w:rsid w:val="00576BAA"/>
    <w:rsid w:val="005777AD"/>
    <w:rsid w:val="00582086"/>
    <w:rsid w:val="00584205"/>
    <w:rsid w:val="0058557F"/>
    <w:rsid w:val="00590F44"/>
    <w:rsid w:val="00592587"/>
    <w:rsid w:val="005944EF"/>
    <w:rsid w:val="00594566"/>
    <w:rsid w:val="0059687F"/>
    <w:rsid w:val="00596A49"/>
    <w:rsid w:val="00596B17"/>
    <w:rsid w:val="005A3517"/>
    <w:rsid w:val="005A60BB"/>
    <w:rsid w:val="005B00C0"/>
    <w:rsid w:val="005B0340"/>
    <w:rsid w:val="005B066E"/>
    <w:rsid w:val="005B0C7E"/>
    <w:rsid w:val="005B2C44"/>
    <w:rsid w:val="005B5069"/>
    <w:rsid w:val="005B582A"/>
    <w:rsid w:val="005B6F95"/>
    <w:rsid w:val="005C6F86"/>
    <w:rsid w:val="005C7540"/>
    <w:rsid w:val="005D63FB"/>
    <w:rsid w:val="005E03DE"/>
    <w:rsid w:val="005E2C68"/>
    <w:rsid w:val="005E4607"/>
    <w:rsid w:val="005E4F72"/>
    <w:rsid w:val="005F65F6"/>
    <w:rsid w:val="00603A8C"/>
    <w:rsid w:val="0060425E"/>
    <w:rsid w:val="006055AD"/>
    <w:rsid w:val="00606170"/>
    <w:rsid w:val="0060705D"/>
    <w:rsid w:val="006144F4"/>
    <w:rsid w:val="006171D1"/>
    <w:rsid w:val="00617486"/>
    <w:rsid w:val="006221C8"/>
    <w:rsid w:val="006222E2"/>
    <w:rsid w:val="00622844"/>
    <w:rsid w:val="006255D3"/>
    <w:rsid w:val="00625CEA"/>
    <w:rsid w:val="00626226"/>
    <w:rsid w:val="0063141D"/>
    <w:rsid w:val="00634C1E"/>
    <w:rsid w:val="00634EF4"/>
    <w:rsid w:val="00634F52"/>
    <w:rsid w:val="006449BF"/>
    <w:rsid w:val="00647A34"/>
    <w:rsid w:val="00653574"/>
    <w:rsid w:val="00656C2E"/>
    <w:rsid w:val="00660BC9"/>
    <w:rsid w:val="00661D72"/>
    <w:rsid w:val="006624C0"/>
    <w:rsid w:val="00663715"/>
    <w:rsid w:val="006655A8"/>
    <w:rsid w:val="00671A9B"/>
    <w:rsid w:val="0067253D"/>
    <w:rsid w:val="00672F56"/>
    <w:rsid w:val="00673C39"/>
    <w:rsid w:val="00675546"/>
    <w:rsid w:val="00686C30"/>
    <w:rsid w:val="006912A2"/>
    <w:rsid w:val="00697E7F"/>
    <w:rsid w:val="006A1335"/>
    <w:rsid w:val="006A45F9"/>
    <w:rsid w:val="006A48AD"/>
    <w:rsid w:val="006B061F"/>
    <w:rsid w:val="006B2E86"/>
    <w:rsid w:val="006B33F5"/>
    <w:rsid w:val="006B4190"/>
    <w:rsid w:val="006B479F"/>
    <w:rsid w:val="006C1AEA"/>
    <w:rsid w:val="006C60CF"/>
    <w:rsid w:val="006C680D"/>
    <w:rsid w:val="006D05DA"/>
    <w:rsid w:val="006D0EB4"/>
    <w:rsid w:val="006D22FE"/>
    <w:rsid w:val="006D5711"/>
    <w:rsid w:val="006D57A0"/>
    <w:rsid w:val="006D6208"/>
    <w:rsid w:val="006E157A"/>
    <w:rsid w:val="006E375C"/>
    <w:rsid w:val="006E40CF"/>
    <w:rsid w:val="006E486B"/>
    <w:rsid w:val="006E5881"/>
    <w:rsid w:val="006E75FA"/>
    <w:rsid w:val="006F278A"/>
    <w:rsid w:val="006F3DE1"/>
    <w:rsid w:val="006F77A1"/>
    <w:rsid w:val="00703D15"/>
    <w:rsid w:val="00704E33"/>
    <w:rsid w:val="007061C3"/>
    <w:rsid w:val="00712F62"/>
    <w:rsid w:val="00721ED2"/>
    <w:rsid w:val="007225E7"/>
    <w:rsid w:val="00722C5E"/>
    <w:rsid w:val="0072354B"/>
    <w:rsid w:val="0072386B"/>
    <w:rsid w:val="00726AB0"/>
    <w:rsid w:val="00730C07"/>
    <w:rsid w:val="00732F78"/>
    <w:rsid w:val="007406EF"/>
    <w:rsid w:val="00742214"/>
    <w:rsid w:val="007423DF"/>
    <w:rsid w:val="00743C8A"/>
    <w:rsid w:val="007448B2"/>
    <w:rsid w:val="00745DF9"/>
    <w:rsid w:val="00747085"/>
    <w:rsid w:val="007500BA"/>
    <w:rsid w:val="00750479"/>
    <w:rsid w:val="0075747A"/>
    <w:rsid w:val="0076312C"/>
    <w:rsid w:val="00765F7C"/>
    <w:rsid w:val="00767177"/>
    <w:rsid w:val="00770986"/>
    <w:rsid w:val="00772046"/>
    <w:rsid w:val="00772111"/>
    <w:rsid w:val="00772D08"/>
    <w:rsid w:val="00773D55"/>
    <w:rsid w:val="00775C8B"/>
    <w:rsid w:val="0077749F"/>
    <w:rsid w:val="007811CF"/>
    <w:rsid w:val="007813C6"/>
    <w:rsid w:val="007827E2"/>
    <w:rsid w:val="007838D4"/>
    <w:rsid w:val="00783A85"/>
    <w:rsid w:val="0078413D"/>
    <w:rsid w:val="00791223"/>
    <w:rsid w:val="007926C6"/>
    <w:rsid w:val="00792C32"/>
    <w:rsid w:val="00793910"/>
    <w:rsid w:val="00794A6D"/>
    <w:rsid w:val="00794C5E"/>
    <w:rsid w:val="00795CDF"/>
    <w:rsid w:val="0079603C"/>
    <w:rsid w:val="007970E2"/>
    <w:rsid w:val="007971E9"/>
    <w:rsid w:val="00797D69"/>
    <w:rsid w:val="007A0E28"/>
    <w:rsid w:val="007A33A1"/>
    <w:rsid w:val="007A5D6E"/>
    <w:rsid w:val="007B2833"/>
    <w:rsid w:val="007B4DD4"/>
    <w:rsid w:val="007B5047"/>
    <w:rsid w:val="007C3D79"/>
    <w:rsid w:val="007C65EF"/>
    <w:rsid w:val="007C6B8E"/>
    <w:rsid w:val="007D036D"/>
    <w:rsid w:val="007D1969"/>
    <w:rsid w:val="007E3482"/>
    <w:rsid w:val="007E3A4E"/>
    <w:rsid w:val="007E3C54"/>
    <w:rsid w:val="007E7734"/>
    <w:rsid w:val="007F1247"/>
    <w:rsid w:val="007F289C"/>
    <w:rsid w:val="007F565E"/>
    <w:rsid w:val="007F5675"/>
    <w:rsid w:val="007F624B"/>
    <w:rsid w:val="007F6CE4"/>
    <w:rsid w:val="00806DA0"/>
    <w:rsid w:val="00810065"/>
    <w:rsid w:val="00810875"/>
    <w:rsid w:val="00811781"/>
    <w:rsid w:val="00811D93"/>
    <w:rsid w:val="00813559"/>
    <w:rsid w:val="00814323"/>
    <w:rsid w:val="0082186B"/>
    <w:rsid w:val="00823B23"/>
    <w:rsid w:val="00824F21"/>
    <w:rsid w:val="008256A2"/>
    <w:rsid w:val="00826A4F"/>
    <w:rsid w:val="008312A9"/>
    <w:rsid w:val="00831B17"/>
    <w:rsid w:val="00834A9E"/>
    <w:rsid w:val="00835064"/>
    <w:rsid w:val="008353C2"/>
    <w:rsid w:val="00835B11"/>
    <w:rsid w:val="00835DEC"/>
    <w:rsid w:val="0083697B"/>
    <w:rsid w:val="00841F33"/>
    <w:rsid w:val="008428BD"/>
    <w:rsid w:val="008430EE"/>
    <w:rsid w:val="008435C9"/>
    <w:rsid w:val="00846766"/>
    <w:rsid w:val="00846E39"/>
    <w:rsid w:val="008474BC"/>
    <w:rsid w:val="00852CF4"/>
    <w:rsid w:val="0085382D"/>
    <w:rsid w:val="00853CA4"/>
    <w:rsid w:val="00854201"/>
    <w:rsid w:val="00855BFC"/>
    <w:rsid w:val="00862E51"/>
    <w:rsid w:val="00863A46"/>
    <w:rsid w:val="00870E32"/>
    <w:rsid w:val="00872220"/>
    <w:rsid w:val="0087255D"/>
    <w:rsid w:val="0087383D"/>
    <w:rsid w:val="008749DF"/>
    <w:rsid w:val="00874AC2"/>
    <w:rsid w:val="00881A94"/>
    <w:rsid w:val="008848E8"/>
    <w:rsid w:val="00885883"/>
    <w:rsid w:val="00885F9D"/>
    <w:rsid w:val="0088600E"/>
    <w:rsid w:val="008A1A1D"/>
    <w:rsid w:val="008A2247"/>
    <w:rsid w:val="008A3BA7"/>
    <w:rsid w:val="008A3D91"/>
    <w:rsid w:val="008A540D"/>
    <w:rsid w:val="008B56D5"/>
    <w:rsid w:val="008B59D3"/>
    <w:rsid w:val="008C0C0C"/>
    <w:rsid w:val="008C3F34"/>
    <w:rsid w:val="008C6934"/>
    <w:rsid w:val="008C76D7"/>
    <w:rsid w:val="008D0BBB"/>
    <w:rsid w:val="008D1741"/>
    <w:rsid w:val="008D5B45"/>
    <w:rsid w:val="008D6F15"/>
    <w:rsid w:val="008E2A4B"/>
    <w:rsid w:val="008E30CF"/>
    <w:rsid w:val="008E376F"/>
    <w:rsid w:val="008E5A7E"/>
    <w:rsid w:val="008E7B8C"/>
    <w:rsid w:val="008F1875"/>
    <w:rsid w:val="008F26EC"/>
    <w:rsid w:val="008F40CC"/>
    <w:rsid w:val="009016D4"/>
    <w:rsid w:val="0090372D"/>
    <w:rsid w:val="009159BB"/>
    <w:rsid w:val="00920BD5"/>
    <w:rsid w:val="00923DCA"/>
    <w:rsid w:val="009301DC"/>
    <w:rsid w:val="00931674"/>
    <w:rsid w:val="00931A23"/>
    <w:rsid w:val="00931C0C"/>
    <w:rsid w:val="009324F0"/>
    <w:rsid w:val="0093490F"/>
    <w:rsid w:val="00935397"/>
    <w:rsid w:val="00935923"/>
    <w:rsid w:val="0094020A"/>
    <w:rsid w:val="00942E6E"/>
    <w:rsid w:val="00943B90"/>
    <w:rsid w:val="00943C17"/>
    <w:rsid w:val="009457C2"/>
    <w:rsid w:val="009473D5"/>
    <w:rsid w:val="009527B5"/>
    <w:rsid w:val="009537B9"/>
    <w:rsid w:val="00955D45"/>
    <w:rsid w:val="00956A15"/>
    <w:rsid w:val="0096185B"/>
    <w:rsid w:val="00963276"/>
    <w:rsid w:val="009652BF"/>
    <w:rsid w:val="00966A38"/>
    <w:rsid w:val="00967807"/>
    <w:rsid w:val="00971C5C"/>
    <w:rsid w:val="009748A5"/>
    <w:rsid w:val="00976D50"/>
    <w:rsid w:val="0098242D"/>
    <w:rsid w:val="0098573E"/>
    <w:rsid w:val="009861FB"/>
    <w:rsid w:val="00986511"/>
    <w:rsid w:val="00990721"/>
    <w:rsid w:val="009912CB"/>
    <w:rsid w:val="009915F3"/>
    <w:rsid w:val="00993217"/>
    <w:rsid w:val="00995168"/>
    <w:rsid w:val="009955C0"/>
    <w:rsid w:val="00996B19"/>
    <w:rsid w:val="009970EF"/>
    <w:rsid w:val="00997AFD"/>
    <w:rsid w:val="009A3402"/>
    <w:rsid w:val="009A35F6"/>
    <w:rsid w:val="009A3A0F"/>
    <w:rsid w:val="009A3AE3"/>
    <w:rsid w:val="009A680E"/>
    <w:rsid w:val="009A7CDD"/>
    <w:rsid w:val="009B248B"/>
    <w:rsid w:val="009B33D0"/>
    <w:rsid w:val="009B4608"/>
    <w:rsid w:val="009C03F4"/>
    <w:rsid w:val="009C47B5"/>
    <w:rsid w:val="009C5DE2"/>
    <w:rsid w:val="009C7B2C"/>
    <w:rsid w:val="009D00BB"/>
    <w:rsid w:val="009D072F"/>
    <w:rsid w:val="009D0AEF"/>
    <w:rsid w:val="009D2A81"/>
    <w:rsid w:val="009D79EB"/>
    <w:rsid w:val="009E0897"/>
    <w:rsid w:val="009E25BE"/>
    <w:rsid w:val="009E2EB7"/>
    <w:rsid w:val="009E5E15"/>
    <w:rsid w:val="009E6DB3"/>
    <w:rsid w:val="009E7EB2"/>
    <w:rsid w:val="009F3DCF"/>
    <w:rsid w:val="009F4848"/>
    <w:rsid w:val="009F5053"/>
    <w:rsid w:val="009F53FE"/>
    <w:rsid w:val="009F55C9"/>
    <w:rsid w:val="009F6ECE"/>
    <w:rsid w:val="00A01FFF"/>
    <w:rsid w:val="00A03B36"/>
    <w:rsid w:val="00A04A25"/>
    <w:rsid w:val="00A066DE"/>
    <w:rsid w:val="00A10805"/>
    <w:rsid w:val="00A10B94"/>
    <w:rsid w:val="00A14BA9"/>
    <w:rsid w:val="00A15921"/>
    <w:rsid w:val="00A15964"/>
    <w:rsid w:val="00A17757"/>
    <w:rsid w:val="00A17CAF"/>
    <w:rsid w:val="00A227D8"/>
    <w:rsid w:val="00A25EB2"/>
    <w:rsid w:val="00A31601"/>
    <w:rsid w:val="00A324A5"/>
    <w:rsid w:val="00A32E78"/>
    <w:rsid w:val="00A33E14"/>
    <w:rsid w:val="00A3545B"/>
    <w:rsid w:val="00A41593"/>
    <w:rsid w:val="00A4289F"/>
    <w:rsid w:val="00A43F7C"/>
    <w:rsid w:val="00A5121C"/>
    <w:rsid w:val="00A539A7"/>
    <w:rsid w:val="00A559A0"/>
    <w:rsid w:val="00A60531"/>
    <w:rsid w:val="00A61D35"/>
    <w:rsid w:val="00A66F2E"/>
    <w:rsid w:val="00A675CD"/>
    <w:rsid w:val="00A717D1"/>
    <w:rsid w:val="00A71A47"/>
    <w:rsid w:val="00A738EC"/>
    <w:rsid w:val="00A74C28"/>
    <w:rsid w:val="00A779FF"/>
    <w:rsid w:val="00A81F13"/>
    <w:rsid w:val="00A8217E"/>
    <w:rsid w:val="00A82C35"/>
    <w:rsid w:val="00A83201"/>
    <w:rsid w:val="00A8498A"/>
    <w:rsid w:val="00A8775D"/>
    <w:rsid w:val="00A93152"/>
    <w:rsid w:val="00A94643"/>
    <w:rsid w:val="00A949B3"/>
    <w:rsid w:val="00A9623F"/>
    <w:rsid w:val="00AA20A2"/>
    <w:rsid w:val="00AA30F3"/>
    <w:rsid w:val="00AA4D66"/>
    <w:rsid w:val="00AB1581"/>
    <w:rsid w:val="00AB7A94"/>
    <w:rsid w:val="00AC2974"/>
    <w:rsid w:val="00AC3C7E"/>
    <w:rsid w:val="00AC6116"/>
    <w:rsid w:val="00AD1629"/>
    <w:rsid w:val="00AD1DE1"/>
    <w:rsid w:val="00AD6F7C"/>
    <w:rsid w:val="00AD76B6"/>
    <w:rsid w:val="00AE1CF4"/>
    <w:rsid w:val="00AE205F"/>
    <w:rsid w:val="00AE227F"/>
    <w:rsid w:val="00AE58C4"/>
    <w:rsid w:val="00AE75D3"/>
    <w:rsid w:val="00AF176C"/>
    <w:rsid w:val="00AF2C5C"/>
    <w:rsid w:val="00AF547B"/>
    <w:rsid w:val="00B02FE8"/>
    <w:rsid w:val="00B07308"/>
    <w:rsid w:val="00B107A3"/>
    <w:rsid w:val="00B10ED6"/>
    <w:rsid w:val="00B1492A"/>
    <w:rsid w:val="00B165C5"/>
    <w:rsid w:val="00B20E43"/>
    <w:rsid w:val="00B2304A"/>
    <w:rsid w:val="00B23B46"/>
    <w:rsid w:val="00B24840"/>
    <w:rsid w:val="00B25D8E"/>
    <w:rsid w:val="00B315BD"/>
    <w:rsid w:val="00B32736"/>
    <w:rsid w:val="00B32F7F"/>
    <w:rsid w:val="00B3441E"/>
    <w:rsid w:val="00B3471F"/>
    <w:rsid w:val="00B36FD0"/>
    <w:rsid w:val="00B425DE"/>
    <w:rsid w:val="00B6340A"/>
    <w:rsid w:val="00B665A0"/>
    <w:rsid w:val="00B72CE5"/>
    <w:rsid w:val="00B77AF4"/>
    <w:rsid w:val="00B81F3C"/>
    <w:rsid w:val="00B8249D"/>
    <w:rsid w:val="00B82743"/>
    <w:rsid w:val="00B836DF"/>
    <w:rsid w:val="00B83E6D"/>
    <w:rsid w:val="00B9076F"/>
    <w:rsid w:val="00B91C46"/>
    <w:rsid w:val="00B91F7E"/>
    <w:rsid w:val="00B938E3"/>
    <w:rsid w:val="00B95F93"/>
    <w:rsid w:val="00B96961"/>
    <w:rsid w:val="00BA052F"/>
    <w:rsid w:val="00BA1B43"/>
    <w:rsid w:val="00BA705A"/>
    <w:rsid w:val="00BB108B"/>
    <w:rsid w:val="00BB23FF"/>
    <w:rsid w:val="00BB342F"/>
    <w:rsid w:val="00BB45A2"/>
    <w:rsid w:val="00BB46A0"/>
    <w:rsid w:val="00BB48A5"/>
    <w:rsid w:val="00BB4E71"/>
    <w:rsid w:val="00BB4FDD"/>
    <w:rsid w:val="00BC4759"/>
    <w:rsid w:val="00BC6DBD"/>
    <w:rsid w:val="00BC733A"/>
    <w:rsid w:val="00BD067D"/>
    <w:rsid w:val="00BD2F9B"/>
    <w:rsid w:val="00BD6EF9"/>
    <w:rsid w:val="00BD7476"/>
    <w:rsid w:val="00BD7BBA"/>
    <w:rsid w:val="00BE2441"/>
    <w:rsid w:val="00BE521A"/>
    <w:rsid w:val="00BE64EC"/>
    <w:rsid w:val="00BF2C41"/>
    <w:rsid w:val="00BF42BD"/>
    <w:rsid w:val="00BF5DCF"/>
    <w:rsid w:val="00C056A7"/>
    <w:rsid w:val="00C057BB"/>
    <w:rsid w:val="00C0612F"/>
    <w:rsid w:val="00C11420"/>
    <w:rsid w:val="00C11E8B"/>
    <w:rsid w:val="00C155B0"/>
    <w:rsid w:val="00C16013"/>
    <w:rsid w:val="00C17B52"/>
    <w:rsid w:val="00C23290"/>
    <w:rsid w:val="00C2363B"/>
    <w:rsid w:val="00C26A8A"/>
    <w:rsid w:val="00C31744"/>
    <w:rsid w:val="00C33685"/>
    <w:rsid w:val="00C3576A"/>
    <w:rsid w:val="00C35DC1"/>
    <w:rsid w:val="00C36E32"/>
    <w:rsid w:val="00C40B1C"/>
    <w:rsid w:val="00C425EE"/>
    <w:rsid w:val="00C43955"/>
    <w:rsid w:val="00C43B44"/>
    <w:rsid w:val="00C450F7"/>
    <w:rsid w:val="00C50622"/>
    <w:rsid w:val="00C50ACE"/>
    <w:rsid w:val="00C51FE4"/>
    <w:rsid w:val="00C521EE"/>
    <w:rsid w:val="00C52492"/>
    <w:rsid w:val="00C531A7"/>
    <w:rsid w:val="00C56E50"/>
    <w:rsid w:val="00C64DAF"/>
    <w:rsid w:val="00C64EE0"/>
    <w:rsid w:val="00C66B83"/>
    <w:rsid w:val="00C76261"/>
    <w:rsid w:val="00C76E28"/>
    <w:rsid w:val="00C7799E"/>
    <w:rsid w:val="00C80471"/>
    <w:rsid w:val="00C84CF7"/>
    <w:rsid w:val="00C8567D"/>
    <w:rsid w:val="00C8759F"/>
    <w:rsid w:val="00C927F4"/>
    <w:rsid w:val="00C95C67"/>
    <w:rsid w:val="00CA2371"/>
    <w:rsid w:val="00CA4179"/>
    <w:rsid w:val="00CA6A0C"/>
    <w:rsid w:val="00CB01E7"/>
    <w:rsid w:val="00CB076E"/>
    <w:rsid w:val="00CB1290"/>
    <w:rsid w:val="00CB1451"/>
    <w:rsid w:val="00CB2379"/>
    <w:rsid w:val="00CB3473"/>
    <w:rsid w:val="00CB4EC6"/>
    <w:rsid w:val="00CB732A"/>
    <w:rsid w:val="00CC41EC"/>
    <w:rsid w:val="00CC73CB"/>
    <w:rsid w:val="00CD0644"/>
    <w:rsid w:val="00CD276B"/>
    <w:rsid w:val="00CD338B"/>
    <w:rsid w:val="00CD3F14"/>
    <w:rsid w:val="00CE0904"/>
    <w:rsid w:val="00CE32C1"/>
    <w:rsid w:val="00CE4FF1"/>
    <w:rsid w:val="00CF27FF"/>
    <w:rsid w:val="00CF3656"/>
    <w:rsid w:val="00CF3BBE"/>
    <w:rsid w:val="00D0260A"/>
    <w:rsid w:val="00D04322"/>
    <w:rsid w:val="00D0463D"/>
    <w:rsid w:val="00D050AA"/>
    <w:rsid w:val="00D06158"/>
    <w:rsid w:val="00D072A3"/>
    <w:rsid w:val="00D15279"/>
    <w:rsid w:val="00D17E9A"/>
    <w:rsid w:val="00D20E5B"/>
    <w:rsid w:val="00D2416A"/>
    <w:rsid w:val="00D25286"/>
    <w:rsid w:val="00D26162"/>
    <w:rsid w:val="00D32158"/>
    <w:rsid w:val="00D3361A"/>
    <w:rsid w:val="00D35ED2"/>
    <w:rsid w:val="00D36084"/>
    <w:rsid w:val="00D371FA"/>
    <w:rsid w:val="00D42D78"/>
    <w:rsid w:val="00D472BB"/>
    <w:rsid w:val="00D47F85"/>
    <w:rsid w:val="00D517F0"/>
    <w:rsid w:val="00D51AAB"/>
    <w:rsid w:val="00D564C1"/>
    <w:rsid w:val="00D566B8"/>
    <w:rsid w:val="00D63175"/>
    <w:rsid w:val="00D64115"/>
    <w:rsid w:val="00D64F83"/>
    <w:rsid w:val="00D71ED8"/>
    <w:rsid w:val="00D728E7"/>
    <w:rsid w:val="00D7319B"/>
    <w:rsid w:val="00D76329"/>
    <w:rsid w:val="00D77A53"/>
    <w:rsid w:val="00D77A71"/>
    <w:rsid w:val="00D8012A"/>
    <w:rsid w:val="00D811C3"/>
    <w:rsid w:val="00D83F73"/>
    <w:rsid w:val="00D85E63"/>
    <w:rsid w:val="00D8682A"/>
    <w:rsid w:val="00D8735E"/>
    <w:rsid w:val="00D92D63"/>
    <w:rsid w:val="00D953AA"/>
    <w:rsid w:val="00D954DA"/>
    <w:rsid w:val="00D96DA4"/>
    <w:rsid w:val="00D97D3B"/>
    <w:rsid w:val="00DA4661"/>
    <w:rsid w:val="00DA5534"/>
    <w:rsid w:val="00DB1365"/>
    <w:rsid w:val="00DB355F"/>
    <w:rsid w:val="00DB3FC9"/>
    <w:rsid w:val="00DB5591"/>
    <w:rsid w:val="00DB5AAF"/>
    <w:rsid w:val="00DC12FD"/>
    <w:rsid w:val="00DC4257"/>
    <w:rsid w:val="00DC58A6"/>
    <w:rsid w:val="00DC5E2B"/>
    <w:rsid w:val="00DC69C4"/>
    <w:rsid w:val="00DE1396"/>
    <w:rsid w:val="00DE2DFC"/>
    <w:rsid w:val="00DE64AD"/>
    <w:rsid w:val="00DE72A8"/>
    <w:rsid w:val="00DE78CD"/>
    <w:rsid w:val="00DE7AA0"/>
    <w:rsid w:val="00DF0DC0"/>
    <w:rsid w:val="00DF108B"/>
    <w:rsid w:val="00DF1E62"/>
    <w:rsid w:val="00DF6FB0"/>
    <w:rsid w:val="00E02B39"/>
    <w:rsid w:val="00E051BC"/>
    <w:rsid w:val="00E071E0"/>
    <w:rsid w:val="00E078E3"/>
    <w:rsid w:val="00E07DBD"/>
    <w:rsid w:val="00E102A9"/>
    <w:rsid w:val="00E14702"/>
    <w:rsid w:val="00E16203"/>
    <w:rsid w:val="00E176DB"/>
    <w:rsid w:val="00E2565A"/>
    <w:rsid w:val="00E37F63"/>
    <w:rsid w:val="00E40851"/>
    <w:rsid w:val="00E41CE0"/>
    <w:rsid w:val="00E468E9"/>
    <w:rsid w:val="00E46DF9"/>
    <w:rsid w:val="00E471B8"/>
    <w:rsid w:val="00E5229F"/>
    <w:rsid w:val="00E55163"/>
    <w:rsid w:val="00E60D80"/>
    <w:rsid w:val="00E61465"/>
    <w:rsid w:val="00E6155E"/>
    <w:rsid w:val="00E66D62"/>
    <w:rsid w:val="00E7056B"/>
    <w:rsid w:val="00E75F92"/>
    <w:rsid w:val="00E76DFA"/>
    <w:rsid w:val="00E9182D"/>
    <w:rsid w:val="00E91841"/>
    <w:rsid w:val="00E91B45"/>
    <w:rsid w:val="00E94DB1"/>
    <w:rsid w:val="00EA5981"/>
    <w:rsid w:val="00EA6708"/>
    <w:rsid w:val="00EA7A54"/>
    <w:rsid w:val="00EB68A7"/>
    <w:rsid w:val="00EC0362"/>
    <w:rsid w:val="00EC78E3"/>
    <w:rsid w:val="00ED143D"/>
    <w:rsid w:val="00ED2711"/>
    <w:rsid w:val="00ED3AFF"/>
    <w:rsid w:val="00ED4F16"/>
    <w:rsid w:val="00ED7654"/>
    <w:rsid w:val="00ED79CF"/>
    <w:rsid w:val="00EE397E"/>
    <w:rsid w:val="00EE56F7"/>
    <w:rsid w:val="00EF162A"/>
    <w:rsid w:val="00EF2319"/>
    <w:rsid w:val="00EF27F1"/>
    <w:rsid w:val="00EF47CA"/>
    <w:rsid w:val="00EF4D6A"/>
    <w:rsid w:val="00F03CDB"/>
    <w:rsid w:val="00F05CA6"/>
    <w:rsid w:val="00F07AC3"/>
    <w:rsid w:val="00F123B7"/>
    <w:rsid w:val="00F1419E"/>
    <w:rsid w:val="00F1537D"/>
    <w:rsid w:val="00F2266F"/>
    <w:rsid w:val="00F2279F"/>
    <w:rsid w:val="00F24D9A"/>
    <w:rsid w:val="00F262BE"/>
    <w:rsid w:val="00F264D3"/>
    <w:rsid w:val="00F26BB1"/>
    <w:rsid w:val="00F31709"/>
    <w:rsid w:val="00F357B3"/>
    <w:rsid w:val="00F35FA0"/>
    <w:rsid w:val="00F36253"/>
    <w:rsid w:val="00F40D91"/>
    <w:rsid w:val="00F44FB5"/>
    <w:rsid w:val="00F4607A"/>
    <w:rsid w:val="00F50F72"/>
    <w:rsid w:val="00F51940"/>
    <w:rsid w:val="00F53CB4"/>
    <w:rsid w:val="00F56242"/>
    <w:rsid w:val="00F564B4"/>
    <w:rsid w:val="00F608EB"/>
    <w:rsid w:val="00F60B83"/>
    <w:rsid w:val="00F65758"/>
    <w:rsid w:val="00F71978"/>
    <w:rsid w:val="00F723AE"/>
    <w:rsid w:val="00F734A0"/>
    <w:rsid w:val="00F76EB8"/>
    <w:rsid w:val="00F772F9"/>
    <w:rsid w:val="00F8474D"/>
    <w:rsid w:val="00F87930"/>
    <w:rsid w:val="00F9206B"/>
    <w:rsid w:val="00F94246"/>
    <w:rsid w:val="00F9500C"/>
    <w:rsid w:val="00F95B4C"/>
    <w:rsid w:val="00F973B5"/>
    <w:rsid w:val="00F978F8"/>
    <w:rsid w:val="00FA151A"/>
    <w:rsid w:val="00FA614C"/>
    <w:rsid w:val="00FA7BF7"/>
    <w:rsid w:val="00FB070D"/>
    <w:rsid w:val="00FB21B1"/>
    <w:rsid w:val="00FB5BC3"/>
    <w:rsid w:val="00FB6074"/>
    <w:rsid w:val="00FC1D74"/>
    <w:rsid w:val="00FC2539"/>
    <w:rsid w:val="00FC2EBC"/>
    <w:rsid w:val="00FC6623"/>
    <w:rsid w:val="00FD2FD2"/>
    <w:rsid w:val="00FD332C"/>
    <w:rsid w:val="00FD34B8"/>
    <w:rsid w:val="00FD53CB"/>
    <w:rsid w:val="00FD54DC"/>
    <w:rsid w:val="00FD6AF6"/>
    <w:rsid w:val="00FD759C"/>
    <w:rsid w:val="00FD7D42"/>
    <w:rsid w:val="00FE0952"/>
    <w:rsid w:val="00FE1D03"/>
    <w:rsid w:val="00FE30E6"/>
    <w:rsid w:val="00FE37FB"/>
    <w:rsid w:val="00FE481F"/>
    <w:rsid w:val="00FF088C"/>
    <w:rsid w:val="00FF0928"/>
    <w:rsid w:val="00FF0E4F"/>
    <w:rsid w:val="00FF1575"/>
    <w:rsid w:val="00FF1AC0"/>
    <w:rsid w:val="00FF2ED7"/>
    <w:rsid w:val="00FF37B1"/>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3B47E"/>
  <w15:docId w15:val="{E1A799E6-C151-4B12-A40F-D842A880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04A25"/>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 w:type="character" w:styleId="Verwijzingopmerking">
    <w:name w:val="annotation reference"/>
    <w:basedOn w:val="Standaardalinea-lettertype"/>
    <w:semiHidden/>
    <w:unhideWhenUsed/>
    <w:rsid w:val="00E55163"/>
    <w:rPr>
      <w:sz w:val="16"/>
      <w:szCs w:val="16"/>
    </w:rPr>
  </w:style>
  <w:style w:type="paragraph" w:styleId="Tekstopmerking">
    <w:name w:val="annotation text"/>
    <w:basedOn w:val="Standaard"/>
    <w:link w:val="TekstopmerkingChar"/>
    <w:semiHidden/>
    <w:unhideWhenUsed/>
    <w:rsid w:val="00E55163"/>
    <w:rPr>
      <w:sz w:val="20"/>
      <w:szCs w:val="20"/>
    </w:rPr>
  </w:style>
  <w:style w:type="character" w:customStyle="1" w:styleId="TekstopmerkingChar">
    <w:name w:val="Tekst opmerking Char"/>
    <w:basedOn w:val="Standaardalinea-lettertype"/>
    <w:link w:val="Tekstopmerking"/>
    <w:semiHidden/>
    <w:rsid w:val="00E55163"/>
  </w:style>
  <w:style w:type="paragraph" w:styleId="Onderwerpvanopmerking">
    <w:name w:val="annotation subject"/>
    <w:basedOn w:val="Tekstopmerking"/>
    <w:next w:val="Tekstopmerking"/>
    <w:link w:val="OnderwerpvanopmerkingChar"/>
    <w:semiHidden/>
    <w:unhideWhenUsed/>
    <w:rsid w:val="00E55163"/>
    <w:rPr>
      <w:b/>
      <w:bCs/>
    </w:rPr>
  </w:style>
  <w:style w:type="character" w:customStyle="1" w:styleId="OnderwerpvanopmerkingChar">
    <w:name w:val="Onderwerp van opmerking Char"/>
    <w:basedOn w:val="TekstopmerkingChar"/>
    <w:link w:val="Onderwerpvanopmerking"/>
    <w:semiHidden/>
    <w:rsid w:val="00E55163"/>
    <w:rPr>
      <w:b/>
      <w:bCs/>
    </w:rPr>
  </w:style>
  <w:style w:type="character" w:styleId="Onopgelostemelding">
    <w:name w:val="Unresolved Mention"/>
    <w:basedOn w:val="Standaardalinea-lettertype"/>
    <w:uiPriority w:val="99"/>
    <w:semiHidden/>
    <w:unhideWhenUsed/>
    <w:rsid w:val="006E157A"/>
    <w:rPr>
      <w:color w:val="605E5C"/>
      <w:shd w:val="clear" w:color="auto" w:fill="E1DFDD"/>
    </w:rPr>
  </w:style>
  <w:style w:type="paragraph" w:styleId="Revisie">
    <w:name w:val="Revision"/>
    <w:hidden/>
    <w:uiPriority w:val="99"/>
    <w:semiHidden/>
    <w:rsid w:val="002D7E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52">
      <w:bodyDiv w:val="1"/>
      <w:marLeft w:val="0"/>
      <w:marRight w:val="0"/>
      <w:marTop w:val="0"/>
      <w:marBottom w:val="0"/>
      <w:divBdr>
        <w:top w:val="none" w:sz="0" w:space="0" w:color="auto"/>
        <w:left w:val="none" w:sz="0" w:space="0" w:color="auto"/>
        <w:bottom w:val="none" w:sz="0" w:space="0" w:color="auto"/>
        <w:right w:val="none" w:sz="0" w:space="0" w:color="auto"/>
      </w:divBdr>
    </w:div>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8455822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281612843">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8910598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16586959">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980233208">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110200350">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8287274">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394501054">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696232399">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870557534">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1997220099">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waterklaar.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E140E-937F-4D6B-B7F8-C78D2FD6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2453</Words>
  <Characters>13496</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Marc Putmans</cp:lastModifiedBy>
  <cp:revision>2</cp:revision>
  <cp:lastPrinted>2022-09-23T10:31:00Z</cp:lastPrinted>
  <dcterms:created xsi:type="dcterms:W3CDTF">2022-11-09T08:05:00Z</dcterms:created>
  <dcterms:modified xsi:type="dcterms:W3CDTF">2022-11-09T08:05:00Z</dcterms:modified>
</cp:coreProperties>
</file>