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D7C90" w14:textId="77777777" w:rsidR="00DD3284" w:rsidRPr="005340E6" w:rsidRDefault="00DD3284" w:rsidP="00DD3284">
      <w:pPr>
        <w:rPr>
          <w:rFonts w:ascii="Arial" w:hAnsi="Arial" w:cs="Arial"/>
          <w:sz w:val="20"/>
          <w:szCs w:val="20"/>
        </w:rPr>
      </w:pPr>
    </w:p>
    <w:tbl>
      <w:tblPr>
        <w:tblStyle w:val="Tabelraster"/>
        <w:tblW w:w="14029" w:type="dxa"/>
        <w:tblLook w:val="04A0" w:firstRow="1" w:lastRow="0" w:firstColumn="1" w:lastColumn="0" w:noHBand="0" w:noVBand="1"/>
      </w:tblPr>
      <w:tblGrid>
        <w:gridCol w:w="14029"/>
      </w:tblGrid>
      <w:tr w:rsidR="00660BC9" w:rsidRPr="005340E6" w14:paraId="0D19DDBA" w14:textId="77777777" w:rsidTr="002B2A9A">
        <w:tc>
          <w:tcPr>
            <w:tcW w:w="14029" w:type="dxa"/>
          </w:tcPr>
          <w:p w14:paraId="62706685" w14:textId="28CA93FD" w:rsidR="00660BC9" w:rsidRPr="005340E6" w:rsidRDefault="00354FD7" w:rsidP="00276B58">
            <w:pPr>
              <w:pStyle w:val="Kop1"/>
              <w:widowControl/>
              <w:numPr>
                <w:ilvl w:val="0"/>
                <w:numId w:val="0"/>
              </w:numPr>
              <w:tabs>
                <w:tab w:val="clear" w:pos="851"/>
              </w:tabs>
              <w:spacing w:line="312" w:lineRule="auto"/>
              <w:rPr>
                <w:rFonts w:ascii="Arial" w:hAnsi="Arial" w:cs="Arial"/>
                <w:b w:val="0"/>
                <w:bCs/>
                <w:snapToGrid/>
                <w:color w:val="000000"/>
                <w:sz w:val="20"/>
                <w:lang w:val="nl-NL"/>
              </w:rPr>
            </w:pPr>
            <w:r>
              <w:rPr>
                <w:rFonts w:ascii="Arial" w:hAnsi="Arial" w:cs="Arial"/>
                <w:bCs/>
                <w:snapToGrid/>
                <w:color w:val="000000"/>
                <w:sz w:val="20"/>
                <w:lang w:val="nl-NL"/>
              </w:rPr>
              <w:t>Concept b</w:t>
            </w:r>
            <w:r w:rsidR="00400685">
              <w:rPr>
                <w:rFonts w:ascii="Arial" w:hAnsi="Arial" w:cs="Arial"/>
                <w:bCs/>
                <w:snapToGrid/>
                <w:color w:val="000000"/>
                <w:sz w:val="20"/>
                <w:lang w:val="nl-NL"/>
              </w:rPr>
              <w:t>esluitenlijst 2</w:t>
            </w:r>
            <w:r>
              <w:rPr>
                <w:rFonts w:ascii="Arial" w:hAnsi="Arial" w:cs="Arial"/>
                <w:bCs/>
                <w:snapToGrid/>
                <w:color w:val="000000"/>
                <w:sz w:val="20"/>
                <w:lang w:val="nl-NL"/>
              </w:rPr>
              <w:t>9</w:t>
            </w:r>
            <w:r w:rsidR="00BA42BD">
              <w:rPr>
                <w:rFonts w:ascii="Arial" w:hAnsi="Arial" w:cs="Arial"/>
                <w:bCs/>
                <w:snapToGrid/>
                <w:color w:val="000000"/>
                <w:sz w:val="20"/>
                <w:lang w:val="nl-NL"/>
              </w:rPr>
              <w:t xml:space="preserve"> </w:t>
            </w:r>
            <w:r>
              <w:rPr>
                <w:rFonts w:ascii="Arial" w:hAnsi="Arial" w:cs="Arial"/>
                <w:bCs/>
                <w:snapToGrid/>
                <w:color w:val="000000"/>
                <w:sz w:val="20"/>
                <w:lang w:val="nl-NL"/>
              </w:rPr>
              <w:t xml:space="preserve">september </w:t>
            </w:r>
            <w:r w:rsidR="00BA42BD">
              <w:rPr>
                <w:rFonts w:ascii="Arial" w:hAnsi="Arial" w:cs="Arial"/>
                <w:bCs/>
                <w:snapToGrid/>
                <w:color w:val="000000"/>
                <w:sz w:val="20"/>
                <w:lang w:val="nl-NL"/>
              </w:rPr>
              <w:t>2022</w:t>
            </w:r>
            <w:r w:rsidR="008567E0">
              <w:rPr>
                <w:rFonts w:ascii="Arial" w:hAnsi="Arial" w:cs="Arial"/>
                <w:bCs/>
                <w:snapToGrid/>
                <w:color w:val="000000"/>
                <w:sz w:val="20"/>
                <w:lang w:val="nl-NL"/>
              </w:rPr>
              <w:t xml:space="preserve"> BROL</w:t>
            </w:r>
          </w:p>
        </w:tc>
      </w:tr>
    </w:tbl>
    <w:p w14:paraId="345BE124" w14:textId="77777777" w:rsidR="00A32E78" w:rsidRPr="005340E6" w:rsidRDefault="00A32E78" w:rsidP="00A32E78">
      <w:pPr>
        <w:rPr>
          <w:rFonts w:ascii="Arial" w:hAnsi="Arial" w:cs="Arial"/>
          <w:sz w:val="20"/>
          <w:szCs w:val="20"/>
        </w:rPr>
      </w:pPr>
    </w:p>
    <w:tbl>
      <w:tblPr>
        <w:tblStyle w:val="Tabelraster"/>
        <w:tblW w:w="0" w:type="auto"/>
        <w:tblLook w:val="04A0" w:firstRow="1" w:lastRow="0" w:firstColumn="1" w:lastColumn="0" w:noHBand="0" w:noVBand="1"/>
      </w:tblPr>
      <w:tblGrid>
        <w:gridCol w:w="1696"/>
        <w:gridCol w:w="3544"/>
        <w:gridCol w:w="8752"/>
      </w:tblGrid>
      <w:tr w:rsidR="0082719F" w:rsidRPr="005340E6" w14:paraId="77114EDC" w14:textId="77777777" w:rsidTr="0082719F">
        <w:tc>
          <w:tcPr>
            <w:tcW w:w="13992" w:type="dxa"/>
            <w:gridSpan w:val="3"/>
          </w:tcPr>
          <w:p w14:paraId="43D9013D" w14:textId="77777777" w:rsidR="0082719F" w:rsidRPr="00400685" w:rsidRDefault="0082719F" w:rsidP="003001FC">
            <w:pPr>
              <w:tabs>
                <w:tab w:val="left" w:pos="708"/>
                <w:tab w:val="left" w:pos="1416"/>
                <w:tab w:val="left" w:pos="2128"/>
              </w:tabs>
              <w:rPr>
                <w:rFonts w:ascii="Arial" w:hAnsi="Arial" w:cs="Arial"/>
                <w:b/>
                <w:color w:val="000000" w:themeColor="text1"/>
                <w:sz w:val="20"/>
                <w:szCs w:val="20"/>
              </w:rPr>
            </w:pPr>
            <w:r w:rsidRPr="00400685">
              <w:rPr>
                <w:rFonts w:ascii="Arial" w:hAnsi="Arial" w:cs="Arial"/>
                <w:b/>
                <w:color w:val="000000" w:themeColor="text1"/>
                <w:sz w:val="20"/>
                <w:szCs w:val="20"/>
              </w:rPr>
              <w:t>Aanwezig:</w:t>
            </w:r>
          </w:p>
        </w:tc>
      </w:tr>
      <w:tr w:rsidR="0082719F" w:rsidRPr="005340E6" w14:paraId="7F572FCA" w14:textId="77777777" w:rsidTr="0082719F">
        <w:tc>
          <w:tcPr>
            <w:tcW w:w="1696" w:type="dxa"/>
          </w:tcPr>
          <w:p w14:paraId="6E0B359F" w14:textId="77777777" w:rsidR="0082719F" w:rsidRPr="005340E6" w:rsidRDefault="0082719F" w:rsidP="003001FC">
            <w:pPr>
              <w:tabs>
                <w:tab w:val="left" w:pos="708"/>
                <w:tab w:val="left" w:pos="1416"/>
                <w:tab w:val="left" w:pos="2128"/>
              </w:tabs>
              <w:rPr>
                <w:rFonts w:ascii="Arial" w:hAnsi="Arial" w:cs="Arial"/>
                <w:b/>
                <w:sz w:val="20"/>
                <w:szCs w:val="20"/>
              </w:rPr>
            </w:pPr>
            <w:r w:rsidRPr="005340E6">
              <w:rPr>
                <w:rFonts w:ascii="Arial" w:hAnsi="Arial" w:cs="Arial"/>
                <w:b/>
                <w:sz w:val="20"/>
                <w:szCs w:val="20"/>
              </w:rPr>
              <w:t>Voorzitter</w:t>
            </w:r>
          </w:p>
        </w:tc>
        <w:tc>
          <w:tcPr>
            <w:tcW w:w="3544" w:type="dxa"/>
          </w:tcPr>
          <w:p w14:paraId="3F14FD96" w14:textId="74145CD7" w:rsidR="0082719F" w:rsidRPr="00400685" w:rsidRDefault="00BA10D0"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Dhr. </w:t>
            </w:r>
            <w:r w:rsidR="0082719F" w:rsidRPr="00400685">
              <w:rPr>
                <w:rFonts w:ascii="Arial" w:hAnsi="Arial" w:cs="Arial"/>
                <w:color w:val="000000" w:themeColor="text1"/>
                <w:sz w:val="20"/>
                <w:szCs w:val="20"/>
              </w:rPr>
              <w:t>L</w:t>
            </w:r>
            <w:r>
              <w:rPr>
                <w:rFonts w:ascii="Arial" w:hAnsi="Arial" w:cs="Arial"/>
                <w:color w:val="000000" w:themeColor="text1"/>
                <w:sz w:val="20"/>
                <w:szCs w:val="20"/>
              </w:rPr>
              <w:t>.</w:t>
            </w:r>
            <w:r w:rsidR="0082719F" w:rsidRPr="00400685">
              <w:rPr>
                <w:rFonts w:ascii="Arial" w:hAnsi="Arial" w:cs="Arial"/>
                <w:color w:val="000000" w:themeColor="text1"/>
                <w:sz w:val="20"/>
                <w:szCs w:val="20"/>
              </w:rPr>
              <w:t xml:space="preserve"> Geilen</w:t>
            </w:r>
            <w:r>
              <w:rPr>
                <w:rFonts w:ascii="Arial" w:hAnsi="Arial" w:cs="Arial"/>
                <w:color w:val="000000" w:themeColor="text1"/>
                <w:sz w:val="20"/>
                <w:szCs w:val="20"/>
              </w:rPr>
              <w:t xml:space="preserve"> (Leon)</w:t>
            </w:r>
          </w:p>
        </w:tc>
        <w:tc>
          <w:tcPr>
            <w:tcW w:w="8752" w:type="dxa"/>
          </w:tcPr>
          <w:p w14:paraId="235141D4" w14:textId="28B41C9E" w:rsidR="0082719F" w:rsidRPr="005340E6" w:rsidRDefault="0082719F" w:rsidP="003001FC">
            <w:pPr>
              <w:tabs>
                <w:tab w:val="left" w:pos="708"/>
                <w:tab w:val="left" w:pos="1416"/>
                <w:tab w:val="left" w:pos="2128"/>
              </w:tabs>
              <w:rPr>
                <w:rFonts w:ascii="Arial" w:hAnsi="Arial" w:cs="Arial"/>
                <w:sz w:val="20"/>
                <w:szCs w:val="20"/>
              </w:rPr>
            </w:pPr>
            <w:r w:rsidRPr="005340E6">
              <w:rPr>
                <w:rFonts w:ascii="Arial" w:hAnsi="Arial" w:cs="Arial"/>
                <w:sz w:val="20"/>
                <w:szCs w:val="20"/>
              </w:rPr>
              <w:t>Westelijke Mijnstreek</w:t>
            </w:r>
            <w:r w:rsidR="00BA10D0">
              <w:rPr>
                <w:rFonts w:ascii="Arial" w:hAnsi="Arial" w:cs="Arial"/>
                <w:sz w:val="20"/>
                <w:szCs w:val="20"/>
              </w:rPr>
              <w:t xml:space="preserve"> (Sittard-Geleen)</w:t>
            </w:r>
          </w:p>
        </w:tc>
      </w:tr>
      <w:tr w:rsidR="0082719F" w:rsidRPr="005340E6" w14:paraId="63A040F9" w14:textId="77777777" w:rsidTr="0082719F">
        <w:tc>
          <w:tcPr>
            <w:tcW w:w="1696" w:type="dxa"/>
          </w:tcPr>
          <w:p w14:paraId="4ED1470D" w14:textId="77777777" w:rsidR="0082719F" w:rsidRPr="005340E6" w:rsidRDefault="0082719F" w:rsidP="003001FC">
            <w:pPr>
              <w:tabs>
                <w:tab w:val="left" w:pos="708"/>
                <w:tab w:val="left" w:pos="1416"/>
                <w:tab w:val="left" w:pos="2128"/>
              </w:tabs>
              <w:rPr>
                <w:rFonts w:ascii="Arial" w:hAnsi="Arial" w:cs="Arial"/>
                <w:b/>
                <w:sz w:val="20"/>
                <w:szCs w:val="20"/>
              </w:rPr>
            </w:pPr>
            <w:r w:rsidRPr="005340E6">
              <w:rPr>
                <w:rFonts w:ascii="Arial" w:hAnsi="Arial" w:cs="Arial"/>
                <w:b/>
                <w:sz w:val="20"/>
                <w:szCs w:val="20"/>
              </w:rPr>
              <w:t>Leden</w:t>
            </w:r>
          </w:p>
        </w:tc>
        <w:tc>
          <w:tcPr>
            <w:tcW w:w="3544" w:type="dxa"/>
          </w:tcPr>
          <w:p w14:paraId="4D9FA280" w14:textId="551043CD" w:rsidR="0082719F" w:rsidRPr="0003570A" w:rsidRDefault="00BA10D0"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Dhr. </w:t>
            </w:r>
            <w:r w:rsidR="0082719F" w:rsidRPr="0003570A">
              <w:rPr>
                <w:rFonts w:ascii="Arial" w:hAnsi="Arial" w:cs="Arial"/>
                <w:color w:val="000000" w:themeColor="text1"/>
                <w:sz w:val="20"/>
                <w:szCs w:val="20"/>
              </w:rPr>
              <w:t>E</w:t>
            </w:r>
            <w:r>
              <w:rPr>
                <w:rFonts w:ascii="Arial" w:hAnsi="Arial" w:cs="Arial"/>
                <w:color w:val="000000" w:themeColor="text1"/>
                <w:sz w:val="20"/>
                <w:szCs w:val="20"/>
              </w:rPr>
              <w:t>.</w:t>
            </w:r>
            <w:r w:rsidR="0082719F" w:rsidRPr="0003570A">
              <w:rPr>
                <w:rFonts w:ascii="Arial" w:hAnsi="Arial" w:cs="Arial"/>
                <w:color w:val="000000" w:themeColor="text1"/>
                <w:sz w:val="20"/>
                <w:szCs w:val="20"/>
              </w:rPr>
              <w:t xml:space="preserve"> </w:t>
            </w:r>
            <w:proofErr w:type="spellStart"/>
            <w:r w:rsidR="0082719F" w:rsidRPr="0003570A">
              <w:rPr>
                <w:rFonts w:ascii="Arial" w:hAnsi="Arial" w:cs="Arial"/>
                <w:color w:val="000000" w:themeColor="text1"/>
                <w:sz w:val="20"/>
                <w:szCs w:val="20"/>
              </w:rPr>
              <w:t>Beurskens</w:t>
            </w:r>
            <w:proofErr w:type="spellEnd"/>
            <w:r>
              <w:rPr>
                <w:rFonts w:ascii="Arial" w:hAnsi="Arial" w:cs="Arial"/>
                <w:color w:val="000000" w:themeColor="text1"/>
                <w:sz w:val="20"/>
                <w:szCs w:val="20"/>
              </w:rPr>
              <w:t xml:space="preserve"> (Erik)</w:t>
            </w:r>
          </w:p>
        </w:tc>
        <w:tc>
          <w:tcPr>
            <w:tcW w:w="8752" w:type="dxa"/>
          </w:tcPr>
          <w:p w14:paraId="0029EE1B" w14:textId="164D7C78" w:rsidR="0082719F" w:rsidRPr="005340E6" w:rsidRDefault="0082719F" w:rsidP="003001FC">
            <w:pPr>
              <w:tabs>
                <w:tab w:val="left" w:pos="708"/>
                <w:tab w:val="left" w:pos="1416"/>
                <w:tab w:val="left" w:pos="2128"/>
              </w:tabs>
              <w:rPr>
                <w:rFonts w:ascii="Arial" w:hAnsi="Arial" w:cs="Arial"/>
                <w:sz w:val="20"/>
                <w:szCs w:val="20"/>
              </w:rPr>
            </w:pPr>
            <w:r w:rsidRPr="005340E6">
              <w:rPr>
                <w:rFonts w:ascii="Arial" w:hAnsi="Arial" w:cs="Arial"/>
                <w:sz w:val="20"/>
                <w:szCs w:val="20"/>
              </w:rPr>
              <w:t>Venlo –Venray</w:t>
            </w:r>
            <w:r w:rsidR="00BA10D0">
              <w:rPr>
                <w:rFonts w:ascii="Arial" w:hAnsi="Arial" w:cs="Arial"/>
                <w:sz w:val="20"/>
                <w:szCs w:val="20"/>
              </w:rPr>
              <w:t xml:space="preserve"> (Horst aan de Maas)</w:t>
            </w:r>
          </w:p>
        </w:tc>
      </w:tr>
      <w:tr w:rsidR="0082719F" w:rsidRPr="005340E6" w14:paraId="5002D6DE" w14:textId="77777777" w:rsidTr="0082719F">
        <w:tc>
          <w:tcPr>
            <w:tcW w:w="1696" w:type="dxa"/>
          </w:tcPr>
          <w:p w14:paraId="15E96F05" w14:textId="77777777" w:rsidR="0082719F" w:rsidRPr="005340E6" w:rsidRDefault="0082719F" w:rsidP="003001FC">
            <w:pPr>
              <w:tabs>
                <w:tab w:val="left" w:pos="708"/>
                <w:tab w:val="left" w:pos="1416"/>
                <w:tab w:val="left" w:pos="2128"/>
              </w:tabs>
              <w:rPr>
                <w:rFonts w:ascii="Arial" w:hAnsi="Arial" w:cs="Arial"/>
                <w:b/>
                <w:sz w:val="20"/>
                <w:szCs w:val="20"/>
              </w:rPr>
            </w:pPr>
          </w:p>
        </w:tc>
        <w:tc>
          <w:tcPr>
            <w:tcW w:w="3544" w:type="dxa"/>
          </w:tcPr>
          <w:p w14:paraId="3754DD85" w14:textId="1F8032DB" w:rsidR="0082719F" w:rsidRPr="0003570A" w:rsidRDefault="00BA10D0"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Dhr. M.</w:t>
            </w:r>
            <w:r w:rsidR="0082719F" w:rsidRPr="0003570A">
              <w:rPr>
                <w:rFonts w:ascii="Arial" w:hAnsi="Arial" w:cs="Arial"/>
                <w:color w:val="000000" w:themeColor="text1"/>
                <w:sz w:val="20"/>
                <w:szCs w:val="20"/>
              </w:rPr>
              <w:t xml:space="preserve"> Roelofs</w:t>
            </w:r>
            <w:r>
              <w:rPr>
                <w:rFonts w:ascii="Arial" w:hAnsi="Arial" w:cs="Arial"/>
                <w:color w:val="000000" w:themeColor="text1"/>
                <w:sz w:val="20"/>
                <w:szCs w:val="20"/>
              </w:rPr>
              <w:t xml:space="preserve"> (Marcel)</w:t>
            </w:r>
          </w:p>
        </w:tc>
        <w:tc>
          <w:tcPr>
            <w:tcW w:w="8752" w:type="dxa"/>
          </w:tcPr>
          <w:p w14:paraId="4DC314D4" w14:textId="79ACE758" w:rsidR="0082719F" w:rsidRPr="005340E6" w:rsidRDefault="0082719F" w:rsidP="003001FC">
            <w:pPr>
              <w:tabs>
                <w:tab w:val="left" w:pos="708"/>
                <w:tab w:val="left" w:pos="1416"/>
                <w:tab w:val="left" w:pos="2128"/>
              </w:tabs>
              <w:rPr>
                <w:rFonts w:ascii="Arial" w:hAnsi="Arial" w:cs="Arial"/>
                <w:sz w:val="20"/>
                <w:szCs w:val="20"/>
              </w:rPr>
            </w:pPr>
            <w:r w:rsidRPr="005340E6">
              <w:rPr>
                <w:rFonts w:ascii="Arial" w:hAnsi="Arial" w:cs="Arial"/>
                <w:sz w:val="20"/>
                <w:szCs w:val="20"/>
              </w:rPr>
              <w:t>Venlo – Venray</w:t>
            </w:r>
            <w:r w:rsidR="00BA10D0">
              <w:rPr>
                <w:rFonts w:ascii="Arial" w:hAnsi="Arial" w:cs="Arial"/>
                <w:sz w:val="20"/>
                <w:szCs w:val="20"/>
              </w:rPr>
              <w:t xml:space="preserve"> (Beesel)</w:t>
            </w:r>
          </w:p>
        </w:tc>
      </w:tr>
      <w:tr w:rsidR="0082719F" w:rsidRPr="005340E6" w14:paraId="484F0574" w14:textId="77777777" w:rsidTr="0082719F">
        <w:tc>
          <w:tcPr>
            <w:tcW w:w="1696" w:type="dxa"/>
          </w:tcPr>
          <w:p w14:paraId="17F9D1ED" w14:textId="77777777" w:rsidR="0082719F" w:rsidRPr="005340E6" w:rsidRDefault="0082719F" w:rsidP="003001FC">
            <w:pPr>
              <w:tabs>
                <w:tab w:val="left" w:pos="708"/>
                <w:tab w:val="left" w:pos="1416"/>
                <w:tab w:val="left" w:pos="2128"/>
              </w:tabs>
              <w:rPr>
                <w:rFonts w:ascii="Arial" w:hAnsi="Arial" w:cs="Arial"/>
                <w:b/>
                <w:sz w:val="20"/>
                <w:szCs w:val="20"/>
              </w:rPr>
            </w:pPr>
          </w:p>
        </w:tc>
        <w:tc>
          <w:tcPr>
            <w:tcW w:w="3544" w:type="dxa"/>
          </w:tcPr>
          <w:p w14:paraId="65F72B51" w14:textId="68B6873D" w:rsidR="0082719F" w:rsidRPr="0003570A" w:rsidRDefault="00BA10D0"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Mevr. H. Wijers (Heleen)</w:t>
            </w:r>
          </w:p>
        </w:tc>
        <w:tc>
          <w:tcPr>
            <w:tcW w:w="8752" w:type="dxa"/>
          </w:tcPr>
          <w:p w14:paraId="5645A16F" w14:textId="2CB2014F" w:rsidR="0082719F" w:rsidRPr="005340E6" w:rsidRDefault="0082719F" w:rsidP="003001FC">
            <w:pPr>
              <w:tabs>
                <w:tab w:val="left" w:pos="708"/>
                <w:tab w:val="left" w:pos="1416"/>
                <w:tab w:val="left" w:pos="2128"/>
              </w:tabs>
              <w:rPr>
                <w:rFonts w:ascii="Arial" w:hAnsi="Arial" w:cs="Arial"/>
                <w:sz w:val="20"/>
                <w:szCs w:val="20"/>
              </w:rPr>
            </w:pPr>
            <w:r w:rsidRPr="005340E6">
              <w:rPr>
                <w:rFonts w:ascii="Arial" w:hAnsi="Arial" w:cs="Arial"/>
                <w:sz w:val="20"/>
                <w:szCs w:val="20"/>
              </w:rPr>
              <w:t>Limburgse Peelen</w:t>
            </w:r>
            <w:r w:rsidR="00BA10D0">
              <w:rPr>
                <w:rFonts w:ascii="Arial" w:hAnsi="Arial" w:cs="Arial"/>
                <w:sz w:val="20"/>
                <w:szCs w:val="20"/>
              </w:rPr>
              <w:t xml:space="preserve"> (Leudal)</w:t>
            </w:r>
          </w:p>
        </w:tc>
      </w:tr>
      <w:tr w:rsidR="0082719F" w:rsidRPr="005340E6" w14:paraId="58579880" w14:textId="77777777" w:rsidTr="0082719F">
        <w:tc>
          <w:tcPr>
            <w:tcW w:w="1696" w:type="dxa"/>
          </w:tcPr>
          <w:p w14:paraId="1A90FCB9" w14:textId="77777777" w:rsidR="0082719F" w:rsidRPr="005340E6" w:rsidRDefault="0082719F" w:rsidP="003001FC">
            <w:pPr>
              <w:tabs>
                <w:tab w:val="left" w:pos="708"/>
                <w:tab w:val="left" w:pos="1416"/>
                <w:tab w:val="left" w:pos="2128"/>
              </w:tabs>
              <w:rPr>
                <w:rFonts w:ascii="Arial" w:hAnsi="Arial" w:cs="Arial"/>
                <w:b/>
                <w:sz w:val="20"/>
                <w:szCs w:val="20"/>
              </w:rPr>
            </w:pPr>
          </w:p>
        </w:tc>
        <w:tc>
          <w:tcPr>
            <w:tcW w:w="3544" w:type="dxa"/>
          </w:tcPr>
          <w:p w14:paraId="473C06EB" w14:textId="20BE6132" w:rsidR="0082719F" w:rsidRPr="0003570A" w:rsidRDefault="00BA10D0"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Mevr. J. </w:t>
            </w:r>
            <w:proofErr w:type="spellStart"/>
            <w:r>
              <w:rPr>
                <w:rFonts w:ascii="Arial" w:hAnsi="Arial" w:cs="Arial"/>
                <w:color w:val="000000" w:themeColor="text1"/>
                <w:sz w:val="20"/>
                <w:szCs w:val="20"/>
              </w:rPr>
              <w:t>Westhelle-Aelen</w:t>
            </w:r>
            <w:proofErr w:type="spellEnd"/>
            <w:r>
              <w:rPr>
                <w:rFonts w:ascii="Arial" w:hAnsi="Arial" w:cs="Arial"/>
                <w:color w:val="000000" w:themeColor="text1"/>
                <w:sz w:val="20"/>
                <w:szCs w:val="20"/>
              </w:rPr>
              <w:t xml:space="preserve"> (Jacqueline)</w:t>
            </w:r>
          </w:p>
        </w:tc>
        <w:tc>
          <w:tcPr>
            <w:tcW w:w="8752" w:type="dxa"/>
          </w:tcPr>
          <w:p w14:paraId="64E24AAC" w14:textId="57DC847F" w:rsidR="00BA10D0" w:rsidRPr="005340E6" w:rsidRDefault="005340E6" w:rsidP="003001FC">
            <w:pPr>
              <w:tabs>
                <w:tab w:val="left" w:pos="708"/>
                <w:tab w:val="left" w:pos="1416"/>
                <w:tab w:val="left" w:pos="2128"/>
              </w:tabs>
              <w:rPr>
                <w:rFonts w:ascii="Arial" w:hAnsi="Arial" w:cs="Arial"/>
                <w:sz w:val="20"/>
                <w:szCs w:val="20"/>
              </w:rPr>
            </w:pPr>
            <w:r>
              <w:rPr>
                <w:rFonts w:ascii="Arial" w:hAnsi="Arial" w:cs="Arial"/>
                <w:sz w:val="20"/>
                <w:szCs w:val="20"/>
              </w:rPr>
              <w:t>Limburgse Peelen</w:t>
            </w:r>
            <w:r w:rsidR="00BA10D0">
              <w:rPr>
                <w:rFonts w:ascii="Arial" w:hAnsi="Arial" w:cs="Arial"/>
                <w:sz w:val="20"/>
                <w:szCs w:val="20"/>
              </w:rPr>
              <w:t xml:space="preserve"> (Roerdalen)</w:t>
            </w:r>
          </w:p>
        </w:tc>
      </w:tr>
      <w:tr w:rsidR="005340E6" w:rsidRPr="005340E6" w14:paraId="5B0E1EAE" w14:textId="77777777" w:rsidTr="0082719F">
        <w:tc>
          <w:tcPr>
            <w:tcW w:w="1696" w:type="dxa"/>
          </w:tcPr>
          <w:p w14:paraId="3382558B" w14:textId="77777777" w:rsidR="005340E6" w:rsidRPr="005340E6" w:rsidRDefault="005340E6" w:rsidP="003001FC">
            <w:pPr>
              <w:tabs>
                <w:tab w:val="left" w:pos="708"/>
                <w:tab w:val="left" w:pos="1416"/>
                <w:tab w:val="left" w:pos="2128"/>
              </w:tabs>
              <w:rPr>
                <w:rFonts w:ascii="Arial" w:hAnsi="Arial" w:cs="Arial"/>
                <w:b/>
                <w:sz w:val="20"/>
                <w:szCs w:val="20"/>
              </w:rPr>
            </w:pPr>
          </w:p>
        </w:tc>
        <w:tc>
          <w:tcPr>
            <w:tcW w:w="3544" w:type="dxa"/>
          </w:tcPr>
          <w:p w14:paraId="2A1896AE" w14:textId="437E3293" w:rsidR="005340E6" w:rsidRPr="0003570A" w:rsidRDefault="00BA10D0"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Dhr. </w:t>
            </w:r>
            <w:r w:rsidR="005340E6" w:rsidRPr="0003570A">
              <w:rPr>
                <w:rFonts w:ascii="Arial" w:hAnsi="Arial" w:cs="Arial"/>
                <w:color w:val="000000" w:themeColor="text1"/>
                <w:sz w:val="20"/>
                <w:szCs w:val="20"/>
              </w:rPr>
              <w:t>D</w:t>
            </w:r>
            <w:r>
              <w:rPr>
                <w:rFonts w:ascii="Arial" w:hAnsi="Arial" w:cs="Arial"/>
                <w:color w:val="000000" w:themeColor="text1"/>
                <w:sz w:val="20"/>
                <w:szCs w:val="20"/>
              </w:rPr>
              <w:t>.</w:t>
            </w:r>
            <w:r w:rsidR="005340E6" w:rsidRPr="0003570A">
              <w:rPr>
                <w:rFonts w:ascii="Arial" w:hAnsi="Arial" w:cs="Arial"/>
                <w:color w:val="000000" w:themeColor="text1"/>
                <w:sz w:val="20"/>
                <w:szCs w:val="20"/>
              </w:rPr>
              <w:t xml:space="preserve"> Hendrix</w:t>
            </w:r>
            <w:r>
              <w:rPr>
                <w:rFonts w:ascii="Arial" w:hAnsi="Arial" w:cs="Arial"/>
                <w:color w:val="000000" w:themeColor="text1"/>
                <w:sz w:val="20"/>
                <w:szCs w:val="20"/>
              </w:rPr>
              <w:t xml:space="preserve"> (Danny)</w:t>
            </w:r>
          </w:p>
        </w:tc>
        <w:tc>
          <w:tcPr>
            <w:tcW w:w="8752" w:type="dxa"/>
          </w:tcPr>
          <w:p w14:paraId="0C595B3E" w14:textId="77777777" w:rsidR="005340E6" w:rsidRPr="005340E6" w:rsidRDefault="005340E6" w:rsidP="003001FC">
            <w:pPr>
              <w:tabs>
                <w:tab w:val="left" w:pos="708"/>
                <w:tab w:val="left" w:pos="1416"/>
                <w:tab w:val="left" w:pos="2128"/>
              </w:tabs>
              <w:rPr>
                <w:rFonts w:ascii="Arial" w:hAnsi="Arial" w:cs="Arial"/>
                <w:sz w:val="20"/>
                <w:szCs w:val="20"/>
              </w:rPr>
            </w:pPr>
            <w:r>
              <w:rPr>
                <w:rFonts w:ascii="Arial" w:hAnsi="Arial" w:cs="Arial"/>
                <w:sz w:val="20"/>
                <w:szCs w:val="20"/>
              </w:rPr>
              <w:t>Westelijke Mijnstreek</w:t>
            </w:r>
          </w:p>
        </w:tc>
      </w:tr>
      <w:tr w:rsidR="005340E6" w:rsidRPr="005340E6" w14:paraId="5A4E76C8" w14:textId="77777777" w:rsidTr="0082719F">
        <w:tc>
          <w:tcPr>
            <w:tcW w:w="1696" w:type="dxa"/>
          </w:tcPr>
          <w:p w14:paraId="47BBEC27" w14:textId="77777777" w:rsidR="005340E6" w:rsidRPr="005340E6" w:rsidRDefault="005340E6" w:rsidP="003001FC">
            <w:pPr>
              <w:tabs>
                <w:tab w:val="left" w:pos="708"/>
                <w:tab w:val="left" w:pos="1416"/>
                <w:tab w:val="left" w:pos="2128"/>
              </w:tabs>
              <w:rPr>
                <w:rFonts w:ascii="Arial" w:hAnsi="Arial" w:cs="Arial"/>
                <w:b/>
                <w:sz w:val="20"/>
                <w:szCs w:val="20"/>
              </w:rPr>
            </w:pPr>
          </w:p>
        </w:tc>
        <w:tc>
          <w:tcPr>
            <w:tcW w:w="3544" w:type="dxa"/>
          </w:tcPr>
          <w:p w14:paraId="0F5F6013" w14:textId="6A0ADD9A" w:rsidR="005340E6" w:rsidRPr="00354FD7" w:rsidRDefault="00BA10D0" w:rsidP="003001FC">
            <w:pPr>
              <w:tabs>
                <w:tab w:val="left" w:pos="708"/>
                <w:tab w:val="left" w:pos="1416"/>
                <w:tab w:val="left" w:pos="2128"/>
              </w:tabs>
              <w:rPr>
                <w:rFonts w:ascii="Arial" w:hAnsi="Arial" w:cs="Arial"/>
                <w:color w:val="000000" w:themeColor="text1"/>
                <w:sz w:val="20"/>
                <w:szCs w:val="20"/>
                <w:lang w:val="en-US"/>
              </w:rPr>
            </w:pPr>
            <w:proofErr w:type="spellStart"/>
            <w:r w:rsidRPr="00354FD7">
              <w:rPr>
                <w:rFonts w:ascii="Arial" w:hAnsi="Arial" w:cs="Arial"/>
                <w:color w:val="000000" w:themeColor="text1"/>
                <w:sz w:val="20"/>
                <w:szCs w:val="20"/>
                <w:lang w:val="en-US"/>
              </w:rPr>
              <w:t>Dhr</w:t>
            </w:r>
            <w:proofErr w:type="spellEnd"/>
            <w:r w:rsidRPr="00354FD7">
              <w:rPr>
                <w:rFonts w:ascii="Arial" w:hAnsi="Arial" w:cs="Arial"/>
                <w:color w:val="000000" w:themeColor="text1"/>
                <w:sz w:val="20"/>
                <w:szCs w:val="20"/>
                <w:lang w:val="en-US"/>
              </w:rPr>
              <w:t xml:space="preserve">. </w:t>
            </w:r>
            <w:r w:rsidR="00354FD7" w:rsidRPr="00354FD7">
              <w:rPr>
                <w:rFonts w:ascii="Arial" w:hAnsi="Arial" w:cs="Arial"/>
                <w:color w:val="000000" w:themeColor="text1"/>
                <w:sz w:val="20"/>
                <w:szCs w:val="20"/>
                <w:lang w:val="en-US"/>
              </w:rPr>
              <w:t>B.</w:t>
            </w:r>
            <w:r w:rsidR="00354FD7">
              <w:rPr>
                <w:rFonts w:ascii="Arial" w:hAnsi="Arial" w:cs="Arial"/>
                <w:color w:val="000000" w:themeColor="text1"/>
                <w:sz w:val="20"/>
                <w:szCs w:val="20"/>
                <w:lang w:val="en-US"/>
              </w:rPr>
              <w:t xml:space="preserve"> </w:t>
            </w:r>
            <w:proofErr w:type="spellStart"/>
            <w:r w:rsidR="00354FD7" w:rsidRPr="00354FD7">
              <w:rPr>
                <w:rFonts w:ascii="Arial" w:hAnsi="Arial" w:cs="Arial"/>
                <w:color w:val="000000" w:themeColor="text1"/>
                <w:sz w:val="20"/>
                <w:szCs w:val="20"/>
                <w:lang w:val="en-US"/>
              </w:rPr>
              <w:t>Smeets</w:t>
            </w:r>
            <w:proofErr w:type="spellEnd"/>
            <w:r w:rsidR="00354FD7" w:rsidRPr="00354FD7">
              <w:rPr>
                <w:rFonts w:ascii="Arial" w:hAnsi="Arial" w:cs="Arial"/>
                <w:color w:val="000000" w:themeColor="text1"/>
                <w:sz w:val="20"/>
                <w:szCs w:val="20"/>
                <w:lang w:val="en-US"/>
              </w:rPr>
              <w:t xml:space="preserve"> (Bart)</w:t>
            </w:r>
          </w:p>
        </w:tc>
        <w:tc>
          <w:tcPr>
            <w:tcW w:w="8752" w:type="dxa"/>
          </w:tcPr>
          <w:p w14:paraId="58F56C74" w14:textId="76EF77B8" w:rsidR="005340E6" w:rsidRDefault="005340E6" w:rsidP="003001FC">
            <w:pPr>
              <w:tabs>
                <w:tab w:val="left" w:pos="708"/>
                <w:tab w:val="left" w:pos="1416"/>
                <w:tab w:val="left" w:pos="2128"/>
              </w:tabs>
              <w:rPr>
                <w:rFonts w:ascii="Arial" w:hAnsi="Arial" w:cs="Arial"/>
                <w:sz w:val="20"/>
                <w:szCs w:val="20"/>
              </w:rPr>
            </w:pPr>
            <w:r>
              <w:rPr>
                <w:rFonts w:ascii="Arial" w:hAnsi="Arial" w:cs="Arial"/>
                <w:sz w:val="20"/>
                <w:szCs w:val="20"/>
              </w:rPr>
              <w:t>Parkstad</w:t>
            </w:r>
            <w:r w:rsidR="00354FD7">
              <w:rPr>
                <w:rFonts w:ascii="Arial" w:hAnsi="Arial" w:cs="Arial"/>
                <w:sz w:val="20"/>
                <w:szCs w:val="20"/>
              </w:rPr>
              <w:t xml:space="preserve"> (Landgraaf)</w:t>
            </w:r>
          </w:p>
        </w:tc>
      </w:tr>
      <w:tr w:rsidR="005340E6" w:rsidRPr="005340E6" w14:paraId="077CC9B7" w14:textId="77777777" w:rsidTr="0082719F">
        <w:tc>
          <w:tcPr>
            <w:tcW w:w="1696" w:type="dxa"/>
          </w:tcPr>
          <w:p w14:paraId="0F2FABEE" w14:textId="77777777" w:rsidR="005340E6" w:rsidRPr="00400685" w:rsidRDefault="005340E6" w:rsidP="003001FC">
            <w:pPr>
              <w:tabs>
                <w:tab w:val="left" w:pos="708"/>
                <w:tab w:val="left" w:pos="1416"/>
                <w:tab w:val="left" w:pos="2128"/>
              </w:tabs>
              <w:rPr>
                <w:rFonts w:ascii="Arial" w:hAnsi="Arial" w:cs="Arial"/>
                <w:b/>
                <w:color w:val="FF0000"/>
                <w:sz w:val="20"/>
                <w:szCs w:val="20"/>
              </w:rPr>
            </w:pPr>
          </w:p>
        </w:tc>
        <w:tc>
          <w:tcPr>
            <w:tcW w:w="3544" w:type="dxa"/>
          </w:tcPr>
          <w:p w14:paraId="32E371B3" w14:textId="6EEBE05A" w:rsidR="005340E6" w:rsidRPr="0003570A" w:rsidRDefault="00354FD7"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Dhr. </w:t>
            </w:r>
            <w:r w:rsidR="005340E6" w:rsidRPr="0003570A">
              <w:rPr>
                <w:rFonts w:ascii="Arial" w:hAnsi="Arial" w:cs="Arial"/>
                <w:color w:val="000000" w:themeColor="text1"/>
                <w:sz w:val="20"/>
                <w:szCs w:val="20"/>
              </w:rPr>
              <w:t>P</w:t>
            </w:r>
            <w:r>
              <w:rPr>
                <w:rFonts w:ascii="Arial" w:hAnsi="Arial" w:cs="Arial"/>
                <w:color w:val="000000" w:themeColor="text1"/>
                <w:sz w:val="20"/>
                <w:szCs w:val="20"/>
              </w:rPr>
              <w:t xml:space="preserve">. </w:t>
            </w:r>
            <w:r w:rsidR="005340E6" w:rsidRPr="0003570A">
              <w:rPr>
                <w:rFonts w:ascii="Arial" w:hAnsi="Arial" w:cs="Arial"/>
                <w:color w:val="000000" w:themeColor="text1"/>
                <w:sz w:val="20"/>
                <w:szCs w:val="20"/>
              </w:rPr>
              <w:t>Verbraak</w:t>
            </w:r>
            <w:r>
              <w:rPr>
                <w:rFonts w:ascii="Arial" w:hAnsi="Arial" w:cs="Arial"/>
                <w:color w:val="000000" w:themeColor="text1"/>
                <w:sz w:val="20"/>
                <w:szCs w:val="20"/>
              </w:rPr>
              <w:t xml:space="preserve"> (Pierre)</w:t>
            </w:r>
          </w:p>
        </w:tc>
        <w:tc>
          <w:tcPr>
            <w:tcW w:w="8752" w:type="dxa"/>
          </w:tcPr>
          <w:p w14:paraId="5A8DA842" w14:textId="4C9A35EA" w:rsidR="005340E6" w:rsidRDefault="005340E6" w:rsidP="003001FC">
            <w:pPr>
              <w:tabs>
                <w:tab w:val="left" w:pos="708"/>
                <w:tab w:val="left" w:pos="1416"/>
                <w:tab w:val="left" w:pos="2128"/>
              </w:tabs>
              <w:rPr>
                <w:rFonts w:ascii="Arial" w:hAnsi="Arial" w:cs="Arial"/>
                <w:sz w:val="20"/>
                <w:szCs w:val="20"/>
              </w:rPr>
            </w:pPr>
            <w:r>
              <w:rPr>
                <w:rFonts w:ascii="Arial" w:hAnsi="Arial" w:cs="Arial"/>
                <w:sz w:val="20"/>
                <w:szCs w:val="20"/>
              </w:rPr>
              <w:t>Parkstad</w:t>
            </w:r>
            <w:r w:rsidR="00FD3B4C">
              <w:rPr>
                <w:rFonts w:ascii="Arial" w:hAnsi="Arial" w:cs="Arial"/>
                <w:sz w:val="20"/>
                <w:szCs w:val="20"/>
              </w:rPr>
              <w:t xml:space="preserve"> </w:t>
            </w:r>
            <w:r w:rsidR="00354FD7">
              <w:rPr>
                <w:rFonts w:ascii="Arial" w:hAnsi="Arial" w:cs="Arial"/>
                <w:sz w:val="20"/>
                <w:szCs w:val="20"/>
              </w:rPr>
              <w:t>(Voerendaal)</w:t>
            </w:r>
          </w:p>
        </w:tc>
      </w:tr>
      <w:tr w:rsidR="00400685" w:rsidRPr="005340E6" w14:paraId="3AD4650E" w14:textId="77777777" w:rsidTr="0082719F">
        <w:tc>
          <w:tcPr>
            <w:tcW w:w="1696" w:type="dxa"/>
          </w:tcPr>
          <w:p w14:paraId="14EC3436" w14:textId="77777777" w:rsidR="00400685" w:rsidRPr="00400685" w:rsidRDefault="00400685" w:rsidP="003001FC">
            <w:pPr>
              <w:tabs>
                <w:tab w:val="left" w:pos="708"/>
                <w:tab w:val="left" w:pos="1416"/>
                <w:tab w:val="left" w:pos="2128"/>
              </w:tabs>
              <w:rPr>
                <w:rFonts w:ascii="Arial" w:hAnsi="Arial" w:cs="Arial"/>
                <w:b/>
                <w:color w:val="FF0000"/>
                <w:sz w:val="20"/>
                <w:szCs w:val="20"/>
              </w:rPr>
            </w:pPr>
          </w:p>
        </w:tc>
        <w:tc>
          <w:tcPr>
            <w:tcW w:w="3544" w:type="dxa"/>
          </w:tcPr>
          <w:p w14:paraId="449BC20D" w14:textId="21205B90" w:rsidR="00400685" w:rsidRPr="0003570A" w:rsidRDefault="00354FD7"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Dhr. H. </w:t>
            </w:r>
            <w:proofErr w:type="spellStart"/>
            <w:r>
              <w:rPr>
                <w:rFonts w:ascii="Arial" w:hAnsi="Arial" w:cs="Arial"/>
                <w:color w:val="000000" w:themeColor="text1"/>
                <w:sz w:val="20"/>
                <w:szCs w:val="20"/>
              </w:rPr>
              <w:t>Mackus</w:t>
            </w:r>
            <w:proofErr w:type="spellEnd"/>
            <w:r>
              <w:rPr>
                <w:rFonts w:ascii="Arial" w:hAnsi="Arial" w:cs="Arial"/>
                <w:color w:val="000000" w:themeColor="text1"/>
                <w:sz w:val="20"/>
                <w:szCs w:val="20"/>
              </w:rPr>
              <w:t xml:space="preserve"> (Hubert)</w:t>
            </w:r>
          </w:p>
        </w:tc>
        <w:tc>
          <w:tcPr>
            <w:tcW w:w="8752" w:type="dxa"/>
          </w:tcPr>
          <w:p w14:paraId="26703CAC" w14:textId="72A4B4AF" w:rsidR="00400685" w:rsidRDefault="00400685" w:rsidP="003001FC">
            <w:pPr>
              <w:tabs>
                <w:tab w:val="left" w:pos="708"/>
                <w:tab w:val="left" w:pos="1416"/>
                <w:tab w:val="left" w:pos="2128"/>
              </w:tabs>
              <w:rPr>
                <w:rFonts w:ascii="Arial" w:hAnsi="Arial" w:cs="Arial"/>
                <w:sz w:val="20"/>
                <w:szCs w:val="20"/>
              </w:rPr>
            </w:pPr>
            <w:r>
              <w:rPr>
                <w:rFonts w:ascii="Arial" w:hAnsi="Arial" w:cs="Arial"/>
                <w:sz w:val="20"/>
                <w:szCs w:val="20"/>
              </w:rPr>
              <w:t>Maas en Mergelland</w:t>
            </w:r>
            <w:r w:rsidR="00354FD7">
              <w:rPr>
                <w:rFonts w:ascii="Arial" w:hAnsi="Arial" w:cs="Arial"/>
                <w:sz w:val="20"/>
                <w:szCs w:val="20"/>
              </w:rPr>
              <w:t xml:space="preserve"> (Maastricht)</w:t>
            </w:r>
          </w:p>
        </w:tc>
      </w:tr>
      <w:tr w:rsidR="00400685" w:rsidRPr="005340E6" w14:paraId="7BF21131" w14:textId="77777777" w:rsidTr="0082719F">
        <w:tc>
          <w:tcPr>
            <w:tcW w:w="1696" w:type="dxa"/>
          </w:tcPr>
          <w:p w14:paraId="05BB9AF3" w14:textId="77777777" w:rsidR="00400685" w:rsidRPr="005340E6" w:rsidRDefault="00400685" w:rsidP="003001FC">
            <w:pPr>
              <w:tabs>
                <w:tab w:val="left" w:pos="708"/>
                <w:tab w:val="left" w:pos="1416"/>
                <w:tab w:val="left" w:pos="2128"/>
              </w:tabs>
              <w:rPr>
                <w:rFonts w:ascii="Arial" w:hAnsi="Arial" w:cs="Arial"/>
                <w:b/>
                <w:sz w:val="20"/>
                <w:szCs w:val="20"/>
              </w:rPr>
            </w:pPr>
          </w:p>
        </w:tc>
        <w:tc>
          <w:tcPr>
            <w:tcW w:w="3544" w:type="dxa"/>
          </w:tcPr>
          <w:p w14:paraId="0933FD66" w14:textId="1A2366E6" w:rsidR="00400685" w:rsidRPr="0003570A" w:rsidRDefault="00354FD7"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Dhr. N. </w:t>
            </w:r>
            <w:proofErr w:type="spellStart"/>
            <w:r>
              <w:rPr>
                <w:rFonts w:ascii="Arial" w:hAnsi="Arial" w:cs="Arial"/>
                <w:color w:val="000000" w:themeColor="text1"/>
                <w:sz w:val="20"/>
                <w:szCs w:val="20"/>
              </w:rPr>
              <w:t>Dauven</w:t>
            </w:r>
            <w:proofErr w:type="spellEnd"/>
            <w:r>
              <w:rPr>
                <w:rFonts w:ascii="Arial" w:hAnsi="Arial" w:cs="Arial"/>
                <w:color w:val="000000" w:themeColor="text1"/>
                <w:sz w:val="20"/>
                <w:szCs w:val="20"/>
              </w:rPr>
              <w:t xml:space="preserve"> (Niels)</w:t>
            </w:r>
          </w:p>
        </w:tc>
        <w:tc>
          <w:tcPr>
            <w:tcW w:w="8752" w:type="dxa"/>
          </w:tcPr>
          <w:p w14:paraId="2A8CF079" w14:textId="09B24819" w:rsidR="00400685" w:rsidRDefault="00400685" w:rsidP="003001FC">
            <w:pPr>
              <w:tabs>
                <w:tab w:val="left" w:pos="708"/>
                <w:tab w:val="left" w:pos="1416"/>
                <w:tab w:val="left" w:pos="2128"/>
              </w:tabs>
              <w:rPr>
                <w:rFonts w:ascii="Arial" w:hAnsi="Arial" w:cs="Arial"/>
                <w:sz w:val="20"/>
                <w:szCs w:val="20"/>
              </w:rPr>
            </w:pPr>
            <w:r>
              <w:rPr>
                <w:rFonts w:ascii="Arial" w:hAnsi="Arial" w:cs="Arial"/>
                <w:sz w:val="20"/>
                <w:szCs w:val="20"/>
              </w:rPr>
              <w:t>Maas en Mergelland</w:t>
            </w:r>
            <w:r w:rsidR="00354FD7">
              <w:rPr>
                <w:rFonts w:ascii="Arial" w:hAnsi="Arial" w:cs="Arial"/>
                <w:sz w:val="20"/>
                <w:szCs w:val="20"/>
              </w:rPr>
              <w:t xml:space="preserve"> (Valkenburg)</w:t>
            </w:r>
          </w:p>
        </w:tc>
      </w:tr>
      <w:tr w:rsidR="00FD3B4C" w:rsidRPr="005340E6" w14:paraId="2CB5DEE8" w14:textId="77777777" w:rsidTr="0082719F">
        <w:tc>
          <w:tcPr>
            <w:tcW w:w="1696" w:type="dxa"/>
          </w:tcPr>
          <w:p w14:paraId="23119967" w14:textId="77777777" w:rsidR="00FD3B4C" w:rsidRPr="005340E6" w:rsidRDefault="00FD3B4C" w:rsidP="003001FC">
            <w:pPr>
              <w:tabs>
                <w:tab w:val="left" w:pos="708"/>
                <w:tab w:val="left" w:pos="1416"/>
                <w:tab w:val="left" w:pos="2128"/>
              </w:tabs>
              <w:rPr>
                <w:rFonts w:ascii="Arial" w:hAnsi="Arial" w:cs="Arial"/>
                <w:b/>
                <w:sz w:val="20"/>
                <w:szCs w:val="20"/>
              </w:rPr>
            </w:pPr>
          </w:p>
        </w:tc>
        <w:tc>
          <w:tcPr>
            <w:tcW w:w="3544" w:type="dxa"/>
          </w:tcPr>
          <w:p w14:paraId="7536D5F0" w14:textId="3D447952" w:rsidR="00FD3B4C" w:rsidRPr="0003570A" w:rsidRDefault="00354FD7"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Mevr. </w:t>
            </w:r>
            <w:r w:rsidR="00FD3B4C" w:rsidRPr="0003570A">
              <w:rPr>
                <w:rFonts w:ascii="Arial" w:hAnsi="Arial" w:cs="Arial"/>
                <w:color w:val="000000" w:themeColor="text1"/>
                <w:sz w:val="20"/>
                <w:szCs w:val="20"/>
              </w:rPr>
              <w:t>J</w:t>
            </w:r>
            <w:r>
              <w:rPr>
                <w:rFonts w:ascii="Arial" w:hAnsi="Arial" w:cs="Arial"/>
                <w:color w:val="000000" w:themeColor="text1"/>
                <w:sz w:val="20"/>
                <w:szCs w:val="20"/>
              </w:rPr>
              <w:t>.</w:t>
            </w:r>
            <w:r w:rsidR="00FD3B4C" w:rsidRPr="0003570A">
              <w:rPr>
                <w:rFonts w:ascii="Arial" w:hAnsi="Arial" w:cs="Arial"/>
                <w:color w:val="000000" w:themeColor="text1"/>
                <w:sz w:val="20"/>
                <w:szCs w:val="20"/>
              </w:rPr>
              <w:t xml:space="preserve"> </w:t>
            </w:r>
            <w:r>
              <w:rPr>
                <w:rFonts w:ascii="Arial" w:hAnsi="Arial" w:cs="Arial"/>
                <w:color w:val="000000" w:themeColor="text1"/>
                <w:sz w:val="20"/>
                <w:szCs w:val="20"/>
              </w:rPr>
              <w:t>V</w:t>
            </w:r>
            <w:r w:rsidR="00FD3B4C" w:rsidRPr="0003570A">
              <w:rPr>
                <w:rFonts w:ascii="Arial" w:hAnsi="Arial" w:cs="Arial"/>
                <w:color w:val="000000" w:themeColor="text1"/>
                <w:sz w:val="20"/>
                <w:szCs w:val="20"/>
              </w:rPr>
              <w:t xml:space="preserve">an </w:t>
            </w:r>
            <w:proofErr w:type="spellStart"/>
            <w:r w:rsidR="00FD3B4C" w:rsidRPr="0003570A">
              <w:rPr>
                <w:rFonts w:ascii="Arial" w:hAnsi="Arial" w:cs="Arial"/>
                <w:color w:val="000000" w:themeColor="text1"/>
                <w:sz w:val="20"/>
                <w:szCs w:val="20"/>
              </w:rPr>
              <w:t>Wersch</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Josette</w:t>
            </w:r>
            <w:proofErr w:type="spellEnd"/>
            <w:r>
              <w:rPr>
                <w:rFonts w:ascii="Arial" w:hAnsi="Arial" w:cs="Arial"/>
                <w:color w:val="000000" w:themeColor="text1"/>
                <w:sz w:val="20"/>
                <w:szCs w:val="20"/>
              </w:rPr>
              <w:t>)</w:t>
            </w:r>
          </w:p>
        </w:tc>
        <w:tc>
          <w:tcPr>
            <w:tcW w:w="8752" w:type="dxa"/>
          </w:tcPr>
          <w:p w14:paraId="53BA4A01" w14:textId="0F967DBC" w:rsidR="00FD3B4C" w:rsidRDefault="00FD3B4C" w:rsidP="003001FC">
            <w:pPr>
              <w:tabs>
                <w:tab w:val="left" w:pos="708"/>
                <w:tab w:val="left" w:pos="1416"/>
                <w:tab w:val="left" w:pos="2128"/>
              </w:tabs>
              <w:rPr>
                <w:rFonts w:ascii="Arial" w:hAnsi="Arial" w:cs="Arial"/>
                <w:sz w:val="20"/>
                <w:szCs w:val="20"/>
              </w:rPr>
            </w:pPr>
            <w:r>
              <w:rPr>
                <w:rFonts w:ascii="Arial" w:hAnsi="Arial" w:cs="Arial"/>
                <w:sz w:val="20"/>
                <w:szCs w:val="20"/>
              </w:rPr>
              <w:t>Waterschap Limburg</w:t>
            </w:r>
          </w:p>
        </w:tc>
      </w:tr>
      <w:tr w:rsidR="005340E6" w:rsidRPr="005340E6" w14:paraId="0414A485" w14:textId="77777777" w:rsidTr="0082719F">
        <w:tc>
          <w:tcPr>
            <w:tcW w:w="1696" w:type="dxa"/>
          </w:tcPr>
          <w:p w14:paraId="59532DDF" w14:textId="77777777" w:rsidR="005340E6" w:rsidRPr="005340E6" w:rsidRDefault="005340E6" w:rsidP="003001FC">
            <w:pPr>
              <w:tabs>
                <w:tab w:val="left" w:pos="708"/>
                <w:tab w:val="left" w:pos="1416"/>
                <w:tab w:val="left" w:pos="2128"/>
              </w:tabs>
              <w:rPr>
                <w:rFonts w:ascii="Arial" w:hAnsi="Arial" w:cs="Arial"/>
                <w:b/>
                <w:sz w:val="20"/>
                <w:szCs w:val="20"/>
              </w:rPr>
            </w:pPr>
          </w:p>
        </w:tc>
        <w:tc>
          <w:tcPr>
            <w:tcW w:w="3544" w:type="dxa"/>
          </w:tcPr>
          <w:p w14:paraId="6713AD49" w14:textId="6B1B7F2D" w:rsidR="005340E6" w:rsidRPr="0003570A" w:rsidRDefault="00354FD7"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Mevr. </w:t>
            </w:r>
            <w:r w:rsidR="005340E6" w:rsidRPr="0003570A">
              <w:rPr>
                <w:rFonts w:ascii="Arial" w:hAnsi="Arial" w:cs="Arial"/>
                <w:color w:val="000000" w:themeColor="text1"/>
                <w:sz w:val="20"/>
                <w:szCs w:val="20"/>
              </w:rPr>
              <w:t>J</w:t>
            </w:r>
            <w:r>
              <w:rPr>
                <w:rFonts w:ascii="Arial" w:hAnsi="Arial" w:cs="Arial"/>
                <w:color w:val="000000" w:themeColor="text1"/>
                <w:sz w:val="20"/>
                <w:szCs w:val="20"/>
              </w:rPr>
              <w:t>.</w:t>
            </w:r>
            <w:r w:rsidR="005340E6" w:rsidRPr="0003570A">
              <w:rPr>
                <w:rFonts w:ascii="Arial" w:hAnsi="Arial" w:cs="Arial"/>
                <w:color w:val="000000" w:themeColor="text1"/>
                <w:sz w:val="20"/>
                <w:szCs w:val="20"/>
              </w:rPr>
              <w:t xml:space="preserve"> Nelissen</w:t>
            </w:r>
            <w:r>
              <w:rPr>
                <w:rFonts w:ascii="Arial" w:hAnsi="Arial" w:cs="Arial"/>
                <w:color w:val="000000" w:themeColor="text1"/>
                <w:sz w:val="20"/>
                <w:szCs w:val="20"/>
              </w:rPr>
              <w:t xml:space="preserve"> (Joyce)</w:t>
            </w:r>
          </w:p>
        </w:tc>
        <w:tc>
          <w:tcPr>
            <w:tcW w:w="8752" w:type="dxa"/>
          </w:tcPr>
          <w:p w14:paraId="78EBAB39" w14:textId="77777777" w:rsidR="005340E6" w:rsidRDefault="005340E6" w:rsidP="003001FC">
            <w:pPr>
              <w:tabs>
                <w:tab w:val="left" w:pos="708"/>
                <w:tab w:val="left" w:pos="1416"/>
                <w:tab w:val="left" w:pos="2128"/>
              </w:tabs>
              <w:rPr>
                <w:rFonts w:ascii="Arial" w:hAnsi="Arial" w:cs="Arial"/>
                <w:sz w:val="20"/>
                <w:szCs w:val="20"/>
              </w:rPr>
            </w:pPr>
            <w:r>
              <w:rPr>
                <w:rFonts w:ascii="Arial" w:hAnsi="Arial" w:cs="Arial"/>
                <w:sz w:val="20"/>
                <w:szCs w:val="20"/>
              </w:rPr>
              <w:t>Waterleiding Maatschappij Limburg</w:t>
            </w:r>
          </w:p>
        </w:tc>
      </w:tr>
      <w:tr w:rsidR="00FD3B4C" w:rsidRPr="005340E6" w14:paraId="4C354DA9" w14:textId="77777777" w:rsidTr="00400685">
        <w:trPr>
          <w:trHeight w:val="70"/>
        </w:trPr>
        <w:tc>
          <w:tcPr>
            <w:tcW w:w="1696" w:type="dxa"/>
          </w:tcPr>
          <w:p w14:paraId="552A5727" w14:textId="77777777" w:rsidR="00FD3B4C" w:rsidRPr="005340E6" w:rsidRDefault="00FD3B4C" w:rsidP="003001FC">
            <w:pPr>
              <w:tabs>
                <w:tab w:val="left" w:pos="708"/>
                <w:tab w:val="left" w:pos="1416"/>
                <w:tab w:val="left" w:pos="2128"/>
              </w:tabs>
              <w:rPr>
                <w:rFonts w:ascii="Arial" w:hAnsi="Arial" w:cs="Arial"/>
                <w:b/>
                <w:sz w:val="20"/>
                <w:szCs w:val="20"/>
              </w:rPr>
            </w:pPr>
          </w:p>
        </w:tc>
        <w:tc>
          <w:tcPr>
            <w:tcW w:w="3544" w:type="dxa"/>
          </w:tcPr>
          <w:p w14:paraId="545E6429" w14:textId="1D533877" w:rsidR="00FD3B4C" w:rsidRPr="0003570A" w:rsidRDefault="00354FD7"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Mevr. L. </w:t>
            </w:r>
            <w:r w:rsidR="00A673D2" w:rsidRPr="0003570A">
              <w:rPr>
                <w:rFonts w:ascii="Arial" w:hAnsi="Arial" w:cs="Arial"/>
                <w:color w:val="000000" w:themeColor="text1"/>
                <w:sz w:val="20"/>
                <w:szCs w:val="20"/>
              </w:rPr>
              <w:t>Roefs</w:t>
            </w:r>
            <w:r>
              <w:rPr>
                <w:rFonts w:ascii="Arial" w:hAnsi="Arial" w:cs="Arial"/>
                <w:color w:val="000000" w:themeColor="text1"/>
                <w:sz w:val="20"/>
                <w:szCs w:val="20"/>
              </w:rPr>
              <w:t xml:space="preserve"> (Lia)</w:t>
            </w:r>
          </w:p>
        </w:tc>
        <w:tc>
          <w:tcPr>
            <w:tcW w:w="8752" w:type="dxa"/>
          </w:tcPr>
          <w:p w14:paraId="44354F70" w14:textId="70846C08" w:rsidR="00FD3B4C" w:rsidRDefault="00FD3B4C" w:rsidP="003001FC">
            <w:pPr>
              <w:tabs>
                <w:tab w:val="left" w:pos="708"/>
                <w:tab w:val="left" w:pos="1416"/>
                <w:tab w:val="left" w:pos="2128"/>
              </w:tabs>
              <w:rPr>
                <w:rFonts w:ascii="Arial" w:hAnsi="Arial" w:cs="Arial"/>
                <w:sz w:val="20"/>
                <w:szCs w:val="20"/>
              </w:rPr>
            </w:pPr>
            <w:r>
              <w:rPr>
                <w:rFonts w:ascii="Arial" w:hAnsi="Arial" w:cs="Arial"/>
                <w:sz w:val="20"/>
                <w:szCs w:val="20"/>
              </w:rPr>
              <w:t>Provincie Limburg</w:t>
            </w:r>
          </w:p>
        </w:tc>
      </w:tr>
      <w:tr w:rsidR="005340E6" w:rsidRPr="005340E6" w14:paraId="753F828D" w14:textId="77777777" w:rsidTr="0082719F">
        <w:tc>
          <w:tcPr>
            <w:tcW w:w="1696" w:type="dxa"/>
          </w:tcPr>
          <w:p w14:paraId="26F82AB4" w14:textId="77777777" w:rsidR="005340E6" w:rsidRPr="005340E6" w:rsidRDefault="005340E6" w:rsidP="003001FC">
            <w:pPr>
              <w:tabs>
                <w:tab w:val="left" w:pos="708"/>
                <w:tab w:val="left" w:pos="1416"/>
                <w:tab w:val="left" w:pos="2128"/>
              </w:tabs>
              <w:rPr>
                <w:rFonts w:ascii="Arial" w:hAnsi="Arial" w:cs="Arial"/>
                <w:b/>
                <w:sz w:val="20"/>
                <w:szCs w:val="20"/>
              </w:rPr>
            </w:pPr>
            <w:r>
              <w:rPr>
                <w:rFonts w:ascii="Arial" w:hAnsi="Arial" w:cs="Arial"/>
                <w:b/>
                <w:sz w:val="20"/>
                <w:szCs w:val="20"/>
              </w:rPr>
              <w:t>Secretaris</w:t>
            </w:r>
          </w:p>
        </w:tc>
        <w:tc>
          <w:tcPr>
            <w:tcW w:w="3544" w:type="dxa"/>
          </w:tcPr>
          <w:p w14:paraId="198B1190" w14:textId="262C16DA" w:rsidR="005340E6" w:rsidRPr="00400685" w:rsidRDefault="00354FD7"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Marc Putmans</w:t>
            </w:r>
          </w:p>
        </w:tc>
        <w:tc>
          <w:tcPr>
            <w:tcW w:w="8752" w:type="dxa"/>
          </w:tcPr>
          <w:p w14:paraId="072D7072" w14:textId="77777777" w:rsidR="005340E6" w:rsidRDefault="005340E6" w:rsidP="003001FC">
            <w:pPr>
              <w:tabs>
                <w:tab w:val="left" w:pos="708"/>
                <w:tab w:val="left" w:pos="1416"/>
                <w:tab w:val="left" w:pos="2128"/>
              </w:tabs>
              <w:rPr>
                <w:rFonts w:ascii="Arial" w:hAnsi="Arial" w:cs="Arial"/>
                <w:sz w:val="20"/>
                <w:szCs w:val="20"/>
              </w:rPr>
            </w:pPr>
            <w:r>
              <w:rPr>
                <w:rFonts w:ascii="Arial" w:hAnsi="Arial" w:cs="Arial"/>
                <w:sz w:val="20"/>
                <w:szCs w:val="20"/>
              </w:rPr>
              <w:t>Coördinator Waterketen Limburg</w:t>
            </w:r>
          </w:p>
        </w:tc>
      </w:tr>
    </w:tbl>
    <w:p w14:paraId="788227DB" w14:textId="2CB0D8E4" w:rsidR="0082719F" w:rsidRPr="005340E6" w:rsidRDefault="0082719F" w:rsidP="003001FC">
      <w:pPr>
        <w:tabs>
          <w:tab w:val="left" w:pos="708"/>
          <w:tab w:val="left" w:pos="1416"/>
          <w:tab w:val="left" w:pos="2128"/>
        </w:tabs>
        <w:rPr>
          <w:rFonts w:ascii="Arial" w:hAnsi="Arial" w:cs="Arial"/>
          <w:b/>
          <w:sz w:val="20"/>
          <w:szCs w:val="20"/>
        </w:rPr>
      </w:pPr>
    </w:p>
    <w:tbl>
      <w:tblPr>
        <w:tblStyle w:val="Tabelraster"/>
        <w:tblW w:w="0" w:type="auto"/>
        <w:tblLook w:val="04A0" w:firstRow="1" w:lastRow="0" w:firstColumn="1" w:lastColumn="0" w:noHBand="0" w:noVBand="1"/>
      </w:tblPr>
      <w:tblGrid>
        <w:gridCol w:w="1696"/>
        <w:gridCol w:w="3544"/>
        <w:gridCol w:w="8752"/>
      </w:tblGrid>
      <w:tr w:rsidR="0082719F" w:rsidRPr="005340E6" w14:paraId="169CAD7B" w14:textId="77777777" w:rsidTr="00164931">
        <w:tc>
          <w:tcPr>
            <w:tcW w:w="13992" w:type="dxa"/>
            <w:gridSpan w:val="3"/>
          </w:tcPr>
          <w:p w14:paraId="34400215" w14:textId="77777777" w:rsidR="0082719F" w:rsidRPr="005340E6" w:rsidRDefault="005340E6" w:rsidP="00164931">
            <w:pPr>
              <w:tabs>
                <w:tab w:val="left" w:pos="708"/>
                <w:tab w:val="left" w:pos="1416"/>
                <w:tab w:val="left" w:pos="2128"/>
              </w:tabs>
              <w:rPr>
                <w:rFonts w:ascii="Arial" w:hAnsi="Arial" w:cs="Arial"/>
                <w:b/>
                <w:sz w:val="20"/>
                <w:szCs w:val="20"/>
              </w:rPr>
            </w:pPr>
            <w:r>
              <w:rPr>
                <w:rFonts w:ascii="Arial" w:hAnsi="Arial" w:cs="Arial"/>
                <w:b/>
                <w:sz w:val="20"/>
                <w:szCs w:val="20"/>
              </w:rPr>
              <w:t>Afwezig met kennisgeving</w:t>
            </w:r>
          </w:p>
        </w:tc>
      </w:tr>
      <w:tr w:rsidR="00FD3B4C" w:rsidRPr="005340E6" w14:paraId="0FA598B2" w14:textId="77777777" w:rsidTr="00164931">
        <w:tc>
          <w:tcPr>
            <w:tcW w:w="1696" w:type="dxa"/>
          </w:tcPr>
          <w:p w14:paraId="52590753" w14:textId="51A7E22F" w:rsidR="00FD3B4C" w:rsidRDefault="00FD3B4C" w:rsidP="00164931">
            <w:pPr>
              <w:tabs>
                <w:tab w:val="left" w:pos="708"/>
                <w:tab w:val="left" w:pos="1416"/>
                <w:tab w:val="left" w:pos="2128"/>
              </w:tabs>
              <w:rPr>
                <w:rFonts w:ascii="Arial" w:hAnsi="Arial" w:cs="Arial"/>
                <w:b/>
                <w:sz w:val="20"/>
                <w:szCs w:val="20"/>
              </w:rPr>
            </w:pPr>
            <w:r>
              <w:rPr>
                <w:rFonts w:ascii="Arial" w:hAnsi="Arial" w:cs="Arial"/>
                <w:b/>
                <w:sz w:val="20"/>
                <w:szCs w:val="20"/>
              </w:rPr>
              <w:t>Leden</w:t>
            </w:r>
          </w:p>
        </w:tc>
        <w:tc>
          <w:tcPr>
            <w:tcW w:w="3544" w:type="dxa"/>
          </w:tcPr>
          <w:p w14:paraId="3C7AEEC4" w14:textId="592BC115" w:rsidR="00BA42BD" w:rsidRPr="005340E6" w:rsidRDefault="00354FD7" w:rsidP="00164931">
            <w:pPr>
              <w:tabs>
                <w:tab w:val="left" w:pos="708"/>
                <w:tab w:val="left" w:pos="1416"/>
                <w:tab w:val="left" w:pos="2128"/>
              </w:tabs>
              <w:rPr>
                <w:rFonts w:ascii="Arial" w:hAnsi="Arial" w:cs="Arial"/>
                <w:sz w:val="20"/>
                <w:szCs w:val="20"/>
              </w:rPr>
            </w:pPr>
            <w:r>
              <w:rPr>
                <w:rFonts w:ascii="Arial" w:hAnsi="Arial" w:cs="Arial"/>
                <w:sz w:val="20"/>
                <w:szCs w:val="20"/>
              </w:rPr>
              <w:t xml:space="preserve">Mevr. Van </w:t>
            </w:r>
            <w:proofErr w:type="spellStart"/>
            <w:r w:rsidR="00BA42BD">
              <w:rPr>
                <w:rFonts w:ascii="Arial" w:hAnsi="Arial" w:cs="Arial"/>
                <w:sz w:val="20"/>
                <w:szCs w:val="20"/>
              </w:rPr>
              <w:t>Wersch</w:t>
            </w:r>
            <w:proofErr w:type="spellEnd"/>
          </w:p>
        </w:tc>
        <w:tc>
          <w:tcPr>
            <w:tcW w:w="8752" w:type="dxa"/>
          </w:tcPr>
          <w:p w14:paraId="5326B975" w14:textId="2FBB52C7" w:rsidR="00FD3B4C" w:rsidRPr="005340E6" w:rsidRDefault="00354FD7" w:rsidP="00FD3B4C">
            <w:pPr>
              <w:tabs>
                <w:tab w:val="left" w:pos="708"/>
                <w:tab w:val="left" w:pos="1416"/>
                <w:tab w:val="left" w:pos="2128"/>
              </w:tabs>
              <w:rPr>
                <w:rFonts w:ascii="Arial" w:hAnsi="Arial" w:cs="Arial"/>
                <w:sz w:val="20"/>
                <w:szCs w:val="20"/>
              </w:rPr>
            </w:pPr>
            <w:r>
              <w:rPr>
                <w:rFonts w:ascii="Arial" w:hAnsi="Arial" w:cs="Arial"/>
                <w:sz w:val="20"/>
                <w:szCs w:val="20"/>
              </w:rPr>
              <w:t>Dhr. Hendrix</w:t>
            </w:r>
          </w:p>
        </w:tc>
      </w:tr>
      <w:tr w:rsidR="0082719F" w:rsidRPr="005340E6" w14:paraId="2B6066A1" w14:textId="77777777" w:rsidTr="00164931">
        <w:tc>
          <w:tcPr>
            <w:tcW w:w="1696" w:type="dxa"/>
          </w:tcPr>
          <w:p w14:paraId="13B816F6" w14:textId="40954CAB" w:rsidR="0082719F" w:rsidRPr="005340E6" w:rsidRDefault="0082719F" w:rsidP="00164931">
            <w:pPr>
              <w:tabs>
                <w:tab w:val="left" w:pos="708"/>
                <w:tab w:val="left" w:pos="1416"/>
                <w:tab w:val="left" w:pos="2128"/>
              </w:tabs>
              <w:rPr>
                <w:rFonts w:ascii="Arial" w:hAnsi="Arial" w:cs="Arial"/>
                <w:b/>
                <w:sz w:val="20"/>
                <w:szCs w:val="20"/>
              </w:rPr>
            </w:pPr>
          </w:p>
        </w:tc>
        <w:tc>
          <w:tcPr>
            <w:tcW w:w="3544" w:type="dxa"/>
          </w:tcPr>
          <w:p w14:paraId="18559597" w14:textId="2EEA4CBB" w:rsidR="0082719F" w:rsidRPr="005340E6" w:rsidRDefault="00491CD2" w:rsidP="00164931">
            <w:pPr>
              <w:tabs>
                <w:tab w:val="left" w:pos="708"/>
                <w:tab w:val="left" w:pos="1416"/>
                <w:tab w:val="left" w:pos="2128"/>
              </w:tabs>
              <w:rPr>
                <w:rFonts w:ascii="Arial" w:hAnsi="Arial" w:cs="Arial"/>
                <w:sz w:val="20"/>
                <w:szCs w:val="20"/>
              </w:rPr>
            </w:pPr>
            <w:r>
              <w:rPr>
                <w:rFonts w:ascii="Arial" w:hAnsi="Arial" w:cs="Arial"/>
                <w:sz w:val="20"/>
                <w:szCs w:val="20"/>
              </w:rPr>
              <w:t>Mevr. Roefs</w:t>
            </w:r>
          </w:p>
        </w:tc>
        <w:tc>
          <w:tcPr>
            <w:tcW w:w="8752" w:type="dxa"/>
          </w:tcPr>
          <w:p w14:paraId="26587A81" w14:textId="5B2FD635" w:rsidR="0082719F" w:rsidRPr="005340E6" w:rsidRDefault="00354FD7" w:rsidP="00164931">
            <w:pPr>
              <w:tabs>
                <w:tab w:val="left" w:pos="708"/>
                <w:tab w:val="left" w:pos="1416"/>
                <w:tab w:val="left" w:pos="2128"/>
              </w:tabs>
              <w:rPr>
                <w:rFonts w:ascii="Arial" w:hAnsi="Arial" w:cs="Arial"/>
                <w:sz w:val="20"/>
                <w:szCs w:val="20"/>
              </w:rPr>
            </w:pPr>
            <w:r>
              <w:rPr>
                <w:rFonts w:ascii="Arial" w:hAnsi="Arial" w:cs="Arial"/>
                <w:sz w:val="20"/>
                <w:szCs w:val="20"/>
              </w:rPr>
              <w:t xml:space="preserve">Dhr. </w:t>
            </w:r>
            <w:proofErr w:type="spellStart"/>
            <w:r>
              <w:rPr>
                <w:rFonts w:ascii="Arial" w:hAnsi="Arial" w:cs="Arial"/>
                <w:sz w:val="20"/>
                <w:szCs w:val="20"/>
              </w:rPr>
              <w:t>Mackus</w:t>
            </w:r>
            <w:proofErr w:type="spellEnd"/>
          </w:p>
        </w:tc>
      </w:tr>
      <w:tr w:rsidR="00A673D2" w:rsidRPr="005340E6" w14:paraId="190909A6" w14:textId="77777777" w:rsidTr="00164931">
        <w:tc>
          <w:tcPr>
            <w:tcW w:w="1696" w:type="dxa"/>
          </w:tcPr>
          <w:p w14:paraId="44E21AC8" w14:textId="77777777" w:rsidR="00A673D2" w:rsidRPr="005340E6" w:rsidRDefault="00A673D2" w:rsidP="00164931">
            <w:pPr>
              <w:tabs>
                <w:tab w:val="left" w:pos="708"/>
                <w:tab w:val="left" w:pos="1416"/>
                <w:tab w:val="left" w:pos="2128"/>
              </w:tabs>
              <w:rPr>
                <w:rFonts w:ascii="Arial" w:hAnsi="Arial" w:cs="Arial"/>
                <w:b/>
                <w:sz w:val="20"/>
                <w:szCs w:val="20"/>
              </w:rPr>
            </w:pPr>
          </w:p>
        </w:tc>
        <w:tc>
          <w:tcPr>
            <w:tcW w:w="3544" w:type="dxa"/>
          </w:tcPr>
          <w:p w14:paraId="312A3D9A" w14:textId="49F27FF6" w:rsidR="00A673D2" w:rsidRDefault="00491CD2" w:rsidP="00164931">
            <w:pPr>
              <w:tabs>
                <w:tab w:val="left" w:pos="708"/>
                <w:tab w:val="left" w:pos="1416"/>
                <w:tab w:val="left" w:pos="2128"/>
              </w:tabs>
              <w:rPr>
                <w:rFonts w:ascii="Arial" w:hAnsi="Arial" w:cs="Arial"/>
                <w:sz w:val="20"/>
                <w:szCs w:val="20"/>
              </w:rPr>
            </w:pPr>
            <w:r>
              <w:rPr>
                <w:rFonts w:ascii="Arial" w:hAnsi="Arial" w:cs="Arial"/>
                <w:sz w:val="20"/>
                <w:szCs w:val="20"/>
              </w:rPr>
              <w:t>Dhr. Smeets</w:t>
            </w:r>
          </w:p>
        </w:tc>
        <w:tc>
          <w:tcPr>
            <w:tcW w:w="8752" w:type="dxa"/>
          </w:tcPr>
          <w:p w14:paraId="3C8A19B5" w14:textId="016DF475" w:rsidR="00A673D2" w:rsidRPr="005340E6" w:rsidRDefault="00491CD2" w:rsidP="00164931">
            <w:pPr>
              <w:tabs>
                <w:tab w:val="left" w:pos="708"/>
                <w:tab w:val="left" w:pos="1416"/>
                <w:tab w:val="left" w:pos="2128"/>
              </w:tabs>
              <w:rPr>
                <w:rFonts w:ascii="Arial" w:hAnsi="Arial" w:cs="Arial"/>
                <w:sz w:val="20"/>
                <w:szCs w:val="20"/>
              </w:rPr>
            </w:pPr>
            <w:r>
              <w:rPr>
                <w:rFonts w:ascii="Arial" w:hAnsi="Arial" w:cs="Arial"/>
                <w:sz w:val="20"/>
                <w:szCs w:val="20"/>
              </w:rPr>
              <w:t>Mevr. Nelissen (schriftelijke input)</w:t>
            </w:r>
          </w:p>
        </w:tc>
      </w:tr>
      <w:tr w:rsidR="00491CD2" w:rsidRPr="005340E6" w14:paraId="3FCCD145" w14:textId="77777777" w:rsidTr="00164931">
        <w:tc>
          <w:tcPr>
            <w:tcW w:w="1696" w:type="dxa"/>
          </w:tcPr>
          <w:p w14:paraId="5309239B" w14:textId="77777777" w:rsidR="00491CD2" w:rsidRPr="005340E6" w:rsidRDefault="00491CD2" w:rsidP="00164931">
            <w:pPr>
              <w:tabs>
                <w:tab w:val="left" w:pos="708"/>
                <w:tab w:val="left" w:pos="1416"/>
                <w:tab w:val="left" w:pos="2128"/>
              </w:tabs>
              <w:rPr>
                <w:rFonts w:ascii="Arial" w:hAnsi="Arial" w:cs="Arial"/>
                <w:b/>
                <w:sz w:val="20"/>
                <w:szCs w:val="20"/>
              </w:rPr>
            </w:pPr>
          </w:p>
        </w:tc>
        <w:tc>
          <w:tcPr>
            <w:tcW w:w="3544" w:type="dxa"/>
          </w:tcPr>
          <w:p w14:paraId="20A7C1DC" w14:textId="6C950E1B" w:rsidR="00491CD2" w:rsidRDefault="00491CD2" w:rsidP="00164931">
            <w:pPr>
              <w:tabs>
                <w:tab w:val="left" w:pos="708"/>
                <w:tab w:val="left" w:pos="1416"/>
                <w:tab w:val="left" w:pos="2128"/>
              </w:tabs>
              <w:rPr>
                <w:rFonts w:ascii="Arial" w:hAnsi="Arial" w:cs="Arial"/>
                <w:sz w:val="20"/>
                <w:szCs w:val="20"/>
              </w:rPr>
            </w:pPr>
            <w:r>
              <w:rPr>
                <w:rFonts w:ascii="Arial" w:hAnsi="Arial" w:cs="Arial"/>
                <w:sz w:val="20"/>
                <w:szCs w:val="20"/>
              </w:rPr>
              <w:t xml:space="preserve">Dhr. </w:t>
            </w:r>
            <w:proofErr w:type="spellStart"/>
            <w:r>
              <w:rPr>
                <w:rFonts w:ascii="Arial" w:hAnsi="Arial" w:cs="Arial"/>
                <w:sz w:val="20"/>
                <w:szCs w:val="20"/>
              </w:rPr>
              <w:t>Beurskens</w:t>
            </w:r>
            <w:proofErr w:type="spellEnd"/>
          </w:p>
        </w:tc>
        <w:tc>
          <w:tcPr>
            <w:tcW w:w="8752" w:type="dxa"/>
          </w:tcPr>
          <w:p w14:paraId="5EC4D283" w14:textId="35DFA172" w:rsidR="00491CD2" w:rsidRDefault="00491CD2" w:rsidP="00164931">
            <w:pPr>
              <w:tabs>
                <w:tab w:val="left" w:pos="708"/>
                <w:tab w:val="left" w:pos="1416"/>
                <w:tab w:val="left" w:pos="2128"/>
              </w:tabs>
              <w:rPr>
                <w:rFonts w:ascii="Arial" w:hAnsi="Arial" w:cs="Arial"/>
                <w:sz w:val="20"/>
                <w:szCs w:val="20"/>
              </w:rPr>
            </w:pPr>
            <w:r>
              <w:rPr>
                <w:rFonts w:ascii="Arial" w:hAnsi="Arial" w:cs="Arial"/>
                <w:sz w:val="20"/>
                <w:szCs w:val="20"/>
              </w:rPr>
              <w:t xml:space="preserve">Dhr. </w:t>
            </w:r>
            <w:proofErr w:type="spellStart"/>
            <w:r>
              <w:rPr>
                <w:rFonts w:ascii="Arial" w:hAnsi="Arial" w:cs="Arial"/>
                <w:sz w:val="20"/>
                <w:szCs w:val="20"/>
              </w:rPr>
              <w:t>Dauven</w:t>
            </w:r>
            <w:proofErr w:type="spellEnd"/>
          </w:p>
        </w:tc>
      </w:tr>
    </w:tbl>
    <w:p w14:paraId="5F7AF035" w14:textId="4F7B6A6D" w:rsidR="00FA42BA" w:rsidRDefault="00FA42BA" w:rsidP="00917B32">
      <w:pPr>
        <w:rPr>
          <w:b/>
        </w:rPr>
      </w:pPr>
    </w:p>
    <w:tbl>
      <w:tblPr>
        <w:tblStyle w:val="Tabelraster"/>
        <w:tblW w:w="0" w:type="auto"/>
        <w:tblLook w:val="04A0" w:firstRow="1" w:lastRow="0" w:firstColumn="1" w:lastColumn="0" w:noHBand="0" w:noVBand="1"/>
      </w:tblPr>
      <w:tblGrid>
        <w:gridCol w:w="5240"/>
        <w:gridCol w:w="4253"/>
      </w:tblGrid>
      <w:tr w:rsidR="00FD3B4C" w14:paraId="60E934B7" w14:textId="77777777" w:rsidTr="00FD3B4C">
        <w:tc>
          <w:tcPr>
            <w:tcW w:w="5240" w:type="dxa"/>
          </w:tcPr>
          <w:p w14:paraId="44E1434A" w14:textId="3F03DDC6" w:rsidR="00FD3B4C" w:rsidRPr="00FD3B4C" w:rsidRDefault="00FD3B4C" w:rsidP="00917B32">
            <w:pPr>
              <w:rPr>
                <w:rFonts w:ascii="Arial" w:hAnsi="Arial" w:cs="Arial"/>
                <w:b/>
                <w:sz w:val="20"/>
                <w:szCs w:val="20"/>
              </w:rPr>
            </w:pPr>
            <w:r w:rsidRPr="00FD3B4C">
              <w:rPr>
                <w:rFonts w:ascii="Arial" w:hAnsi="Arial" w:cs="Arial"/>
                <w:b/>
                <w:sz w:val="20"/>
                <w:szCs w:val="20"/>
              </w:rPr>
              <w:t>Adviseurs</w:t>
            </w:r>
          </w:p>
        </w:tc>
        <w:tc>
          <w:tcPr>
            <w:tcW w:w="4253" w:type="dxa"/>
          </w:tcPr>
          <w:p w14:paraId="10DF4866" w14:textId="483F6758" w:rsidR="00FD3B4C" w:rsidRPr="00FD3B4C" w:rsidRDefault="00FD3B4C" w:rsidP="00917B32">
            <w:pPr>
              <w:rPr>
                <w:rFonts w:ascii="Arial" w:hAnsi="Arial" w:cs="Arial"/>
                <w:b/>
                <w:sz w:val="20"/>
                <w:szCs w:val="20"/>
              </w:rPr>
            </w:pPr>
            <w:r>
              <w:rPr>
                <w:b/>
              </w:rPr>
              <w:t>Agendapunt</w:t>
            </w:r>
          </w:p>
        </w:tc>
      </w:tr>
      <w:tr w:rsidR="007D5848" w14:paraId="56CA86AA" w14:textId="77777777" w:rsidTr="00FD3B4C">
        <w:tc>
          <w:tcPr>
            <w:tcW w:w="5240" w:type="dxa"/>
          </w:tcPr>
          <w:p w14:paraId="29FE07BE" w14:textId="3FA8101E" w:rsidR="007D5848" w:rsidRPr="007D5848" w:rsidRDefault="007D5848" w:rsidP="00917B32">
            <w:pPr>
              <w:rPr>
                <w:rFonts w:ascii="Arial" w:hAnsi="Arial" w:cs="Arial"/>
                <w:sz w:val="20"/>
                <w:szCs w:val="20"/>
              </w:rPr>
            </w:pPr>
          </w:p>
        </w:tc>
        <w:tc>
          <w:tcPr>
            <w:tcW w:w="4253" w:type="dxa"/>
          </w:tcPr>
          <w:p w14:paraId="117BD5EC" w14:textId="586A4954" w:rsidR="007D5848" w:rsidRPr="007D5848" w:rsidRDefault="007D5848" w:rsidP="00917B32">
            <w:pPr>
              <w:rPr>
                <w:rFonts w:ascii="Arial" w:hAnsi="Arial" w:cs="Arial"/>
                <w:sz w:val="20"/>
                <w:szCs w:val="20"/>
              </w:rPr>
            </w:pPr>
          </w:p>
        </w:tc>
      </w:tr>
    </w:tbl>
    <w:p w14:paraId="1EC35346" w14:textId="3D86C4AC" w:rsidR="00FD3B4C" w:rsidRDefault="00FD3B4C" w:rsidP="00917B32">
      <w:pPr>
        <w:rPr>
          <w:b/>
        </w:rPr>
      </w:pPr>
    </w:p>
    <w:p w14:paraId="7633D512" w14:textId="3D820488" w:rsidR="00212B1B" w:rsidRDefault="00212B1B" w:rsidP="00917B32">
      <w:pPr>
        <w:rPr>
          <w:b/>
        </w:rPr>
      </w:pPr>
    </w:p>
    <w:p w14:paraId="3FF4ABF3" w14:textId="77777777" w:rsidR="00212B1B" w:rsidRDefault="00212B1B" w:rsidP="00917B32">
      <w:pPr>
        <w:rPr>
          <w:b/>
        </w:rPr>
      </w:pPr>
    </w:p>
    <w:tbl>
      <w:tblPr>
        <w:tblStyle w:val="Tabelraster"/>
        <w:tblW w:w="14003" w:type="dxa"/>
        <w:tblLook w:val="04A0" w:firstRow="1" w:lastRow="0" w:firstColumn="1" w:lastColumn="0" w:noHBand="0" w:noVBand="1"/>
      </w:tblPr>
      <w:tblGrid>
        <w:gridCol w:w="562"/>
        <w:gridCol w:w="6101"/>
        <w:gridCol w:w="7340"/>
      </w:tblGrid>
      <w:tr w:rsidR="00276B58" w:rsidRPr="00276B58" w14:paraId="34DF4C79" w14:textId="77777777" w:rsidTr="00212B1B">
        <w:trPr>
          <w:trHeight w:val="375"/>
        </w:trPr>
        <w:tc>
          <w:tcPr>
            <w:tcW w:w="562" w:type="dxa"/>
            <w:shd w:val="clear" w:color="auto" w:fill="DBE5F1" w:themeFill="accent1" w:themeFillTint="33"/>
          </w:tcPr>
          <w:p w14:paraId="0A5E1638" w14:textId="77777777" w:rsidR="00276B58" w:rsidRPr="00276B58" w:rsidRDefault="00276B58" w:rsidP="00917B32">
            <w:pPr>
              <w:rPr>
                <w:rFonts w:ascii="Arial" w:hAnsi="Arial" w:cs="Arial"/>
                <w:b/>
                <w:sz w:val="20"/>
                <w:szCs w:val="20"/>
              </w:rPr>
            </w:pPr>
            <w:r w:rsidRPr="00276B58">
              <w:rPr>
                <w:rFonts w:ascii="Arial" w:hAnsi="Arial" w:cs="Arial"/>
                <w:b/>
                <w:sz w:val="20"/>
                <w:szCs w:val="20"/>
              </w:rPr>
              <w:lastRenderedPageBreak/>
              <w:t>Nr.</w:t>
            </w:r>
          </w:p>
        </w:tc>
        <w:tc>
          <w:tcPr>
            <w:tcW w:w="6101" w:type="dxa"/>
            <w:shd w:val="clear" w:color="auto" w:fill="DBE5F1" w:themeFill="accent1" w:themeFillTint="33"/>
          </w:tcPr>
          <w:p w14:paraId="56872A93" w14:textId="77777777" w:rsidR="00276B58" w:rsidRPr="00276B58" w:rsidRDefault="00276B58" w:rsidP="00917B32">
            <w:pPr>
              <w:rPr>
                <w:rFonts w:ascii="Arial" w:hAnsi="Arial" w:cs="Arial"/>
                <w:b/>
                <w:sz w:val="20"/>
                <w:szCs w:val="20"/>
              </w:rPr>
            </w:pPr>
            <w:r>
              <w:rPr>
                <w:rFonts w:ascii="Arial" w:hAnsi="Arial" w:cs="Arial"/>
                <w:b/>
                <w:sz w:val="20"/>
                <w:szCs w:val="20"/>
              </w:rPr>
              <w:t>Onderwerp/voorstel</w:t>
            </w:r>
          </w:p>
        </w:tc>
        <w:tc>
          <w:tcPr>
            <w:tcW w:w="7340" w:type="dxa"/>
            <w:shd w:val="clear" w:color="auto" w:fill="DBE5F1" w:themeFill="accent1" w:themeFillTint="33"/>
          </w:tcPr>
          <w:p w14:paraId="1A792724" w14:textId="77777777" w:rsidR="00276B58" w:rsidRPr="00276B58" w:rsidRDefault="00276B58" w:rsidP="00917B32">
            <w:pPr>
              <w:rPr>
                <w:rFonts w:ascii="Arial" w:hAnsi="Arial" w:cs="Arial"/>
                <w:b/>
                <w:sz w:val="20"/>
                <w:szCs w:val="20"/>
              </w:rPr>
            </w:pPr>
            <w:r>
              <w:rPr>
                <w:rFonts w:ascii="Arial" w:hAnsi="Arial" w:cs="Arial"/>
                <w:b/>
                <w:sz w:val="20"/>
                <w:szCs w:val="20"/>
              </w:rPr>
              <w:t>Besluit</w:t>
            </w:r>
          </w:p>
        </w:tc>
      </w:tr>
      <w:tr w:rsidR="005A14C3" w:rsidRPr="00276B58" w14:paraId="3C4CB48A" w14:textId="77777777" w:rsidTr="00212B1B">
        <w:trPr>
          <w:trHeight w:val="144"/>
        </w:trPr>
        <w:tc>
          <w:tcPr>
            <w:tcW w:w="562" w:type="dxa"/>
          </w:tcPr>
          <w:p w14:paraId="758580DD" w14:textId="77777777" w:rsidR="005A14C3" w:rsidRPr="00276B58" w:rsidRDefault="005A14C3" w:rsidP="00917B32">
            <w:pPr>
              <w:rPr>
                <w:rFonts w:ascii="Arial" w:hAnsi="Arial" w:cs="Arial"/>
                <w:sz w:val="20"/>
                <w:szCs w:val="20"/>
              </w:rPr>
            </w:pPr>
            <w:r>
              <w:rPr>
                <w:rFonts w:ascii="Arial" w:hAnsi="Arial" w:cs="Arial"/>
                <w:sz w:val="20"/>
                <w:szCs w:val="20"/>
              </w:rPr>
              <w:t xml:space="preserve">2. </w:t>
            </w:r>
          </w:p>
        </w:tc>
        <w:tc>
          <w:tcPr>
            <w:tcW w:w="6101" w:type="dxa"/>
          </w:tcPr>
          <w:p w14:paraId="1DADA65B" w14:textId="77777777" w:rsidR="005A14C3" w:rsidRPr="0007772D" w:rsidRDefault="005A14C3" w:rsidP="00917B32">
            <w:pPr>
              <w:rPr>
                <w:rFonts w:ascii="Arial" w:hAnsi="Arial" w:cs="Arial"/>
                <w:b/>
                <w:sz w:val="20"/>
                <w:szCs w:val="20"/>
              </w:rPr>
            </w:pPr>
            <w:r w:rsidRPr="0007772D">
              <w:rPr>
                <w:rFonts w:ascii="Arial" w:hAnsi="Arial" w:cs="Arial"/>
                <w:b/>
                <w:sz w:val="20"/>
                <w:szCs w:val="20"/>
              </w:rPr>
              <w:t>Vaststelling agenda</w:t>
            </w:r>
          </w:p>
        </w:tc>
        <w:tc>
          <w:tcPr>
            <w:tcW w:w="7340" w:type="dxa"/>
          </w:tcPr>
          <w:p w14:paraId="57209921" w14:textId="77777777" w:rsidR="005A14C3" w:rsidRDefault="006A64E8" w:rsidP="00776342">
            <w:pPr>
              <w:rPr>
                <w:rFonts w:ascii="Arial" w:hAnsi="Arial" w:cs="Arial"/>
                <w:sz w:val="20"/>
                <w:szCs w:val="20"/>
              </w:rPr>
            </w:pPr>
            <w:r w:rsidRPr="00776342">
              <w:rPr>
                <w:rFonts w:ascii="Arial" w:hAnsi="Arial" w:cs="Arial"/>
                <w:sz w:val="20"/>
                <w:szCs w:val="20"/>
              </w:rPr>
              <w:t xml:space="preserve">De agenda wordt </w:t>
            </w:r>
            <w:r w:rsidR="00491CD2">
              <w:rPr>
                <w:rFonts w:ascii="Arial" w:hAnsi="Arial" w:cs="Arial"/>
                <w:sz w:val="20"/>
                <w:szCs w:val="20"/>
              </w:rPr>
              <w:t xml:space="preserve">inhoudelijk </w:t>
            </w:r>
            <w:proofErr w:type="gramStart"/>
            <w:r w:rsidRPr="00776342">
              <w:rPr>
                <w:rFonts w:ascii="Arial" w:hAnsi="Arial" w:cs="Arial"/>
                <w:sz w:val="20"/>
                <w:szCs w:val="20"/>
              </w:rPr>
              <w:t>conform</w:t>
            </w:r>
            <w:proofErr w:type="gramEnd"/>
            <w:r w:rsidRPr="00776342">
              <w:rPr>
                <w:rFonts w:ascii="Arial" w:hAnsi="Arial" w:cs="Arial"/>
                <w:sz w:val="20"/>
                <w:szCs w:val="20"/>
              </w:rPr>
              <w:t xml:space="preserve"> vastgesteld</w:t>
            </w:r>
            <w:r w:rsidR="00491CD2">
              <w:rPr>
                <w:rFonts w:ascii="Arial" w:hAnsi="Arial" w:cs="Arial"/>
                <w:sz w:val="20"/>
                <w:szCs w:val="20"/>
              </w:rPr>
              <w:t>, de vergadering wens te beginnen met agendapunt 5.</w:t>
            </w:r>
          </w:p>
          <w:p w14:paraId="29D3C581" w14:textId="155E20E4" w:rsidR="00491CD2" w:rsidRPr="00776342" w:rsidRDefault="00491CD2" w:rsidP="00776342">
            <w:pPr>
              <w:rPr>
                <w:rFonts w:ascii="Arial" w:hAnsi="Arial" w:cs="Arial"/>
                <w:sz w:val="20"/>
                <w:szCs w:val="20"/>
              </w:rPr>
            </w:pPr>
          </w:p>
        </w:tc>
      </w:tr>
      <w:tr w:rsidR="00BA42BD" w:rsidRPr="00276B58" w14:paraId="54699AF4" w14:textId="77777777" w:rsidTr="00212B1B">
        <w:trPr>
          <w:trHeight w:val="144"/>
        </w:trPr>
        <w:tc>
          <w:tcPr>
            <w:tcW w:w="562" w:type="dxa"/>
          </w:tcPr>
          <w:p w14:paraId="112FCA7A" w14:textId="187DBD90" w:rsidR="00BA42BD" w:rsidRDefault="00BA42BD" w:rsidP="00BA42BD">
            <w:pPr>
              <w:rPr>
                <w:rFonts w:ascii="Arial" w:hAnsi="Arial" w:cs="Arial"/>
                <w:sz w:val="20"/>
                <w:szCs w:val="20"/>
              </w:rPr>
            </w:pPr>
            <w:r>
              <w:rPr>
                <w:rFonts w:ascii="Arial" w:hAnsi="Arial" w:cs="Arial"/>
                <w:sz w:val="20"/>
                <w:szCs w:val="20"/>
              </w:rPr>
              <w:t>3.</w:t>
            </w:r>
          </w:p>
        </w:tc>
        <w:tc>
          <w:tcPr>
            <w:tcW w:w="6101" w:type="dxa"/>
          </w:tcPr>
          <w:p w14:paraId="71776AFB" w14:textId="78C9F869" w:rsidR="00BA42BD" w:rsidRPr="0007772D" w:rsidRDefault="00BA42BD" w:rsidP="00BA42BD">
            <w:pPr>
              <w:rPr>
                <w:rFonts w:ascii="Arial" w:hAnsi="Arial" w:cs="Arial"/>
                <w:b/>
                <w:sz w:val="20"/>
                <w:szCs w:val="20"/>
              </w:rPr>
            </w:pPr>
            <w:r w:rsidRPr="00646B47">
              <w:rPr>
                <w:rFonts w:ascii="Arial" w:hAnsi="Arial" w:cs="Arial"/>
                <w:b/>
                <w:sz w:val="20"/>
                <w:szCs w:val="20"/>
              </w:rPr>
              <w:t>Mededelingen</w:t>
            </w:r>
          </w:p>
        </w:tc>
        <w:tc>
          <w:tcPr>
            <w:tcW w:w="7340" w:type="dxa"/>
          </w:tcPr>
          <w:p w14:paraId="4388933F" w14:textId="7032E88D" w:rsidR="00C84892" w:rsidRDefault="00C84892" w:rsidP="00C84892">
            <w:pPr>
              <w:pStyle w:val="Lijstalinea"/>
              <w:numPr>
                <w:ilvl w:val="1"/>
                <w:numId w:val="28"/>
              </w:numPr>
              <w:rPr>
                <w:rFonts w:ascii="Arial" w:hAnsi="Arial" w:cs="Arial"/>
                <w:sz w:val="20"/>
                <w:szCs w:val="20"/>
              </w:rPr>
            </w:pPr>
            <w:r>
              <w:rPr>
                <w:rFonts w:ascii="Arial" w:hAnsi="Arial" w:cs="Arial"/>
                <w:sz w:val="20"/>
                <w:szCs w:val="20"/>
              </w:rPr>
              <w:t>Voortgang samenwerkingsproject: actualisatie voorkeurstabel afkoppelen Limburg.</w:t>
            </w:r>
          </w:p>
          <w:p w14:paraId="6C1052F2" w14:textId="24A97CAB" w:rsidR="00C84892" w:rsidRDefault="00C84892" w:rsidP="00C84892">
            <w:pPr>
              <w:pStyle w:val="Lijstalinea"/>
              <w:ind w:left="360"/>
              <w:rPr>
                <w:rFonts w:ascii="Arial" w:hAnsi="Arial" w:cs="Arial"/>
                <w:sz w:val="20"/>
                <w:szCs w:val="20"/>
              </w:rPr>
            </w:pPr>
            <w:r>
              <w:rPr>
                <w:rFonts w:ascii="Arial" w:hAnsi="Arial" w:cs="Arial"/>
                <w:sz w:val="20"/>
                <w:szCs w:val="20"/>
              </w:rPr>
              <w:t>Voorstel: mededeling voor kennisgeving aannemen</w:t>
            </w:r>
          </w:p>
          <w:p w14:paraId="152080B8" w14:textId="583EFD5A" w:rsidR="00C84892" w:rsidRPr="00C84892" w:rsidRDefault="00C84892" w:rsidP="00C84892">
            <w:pPr>
              <w:pStyle w:val="Lijstalinea"/>
              <w:ind w:left="360"/>
              <w:rPr>
                <w:rFonts w:ascii="Arial" w:hAnsi="Arial" w:cs="Arial"/>
                <w:b/>
                <w:bCs/>
                <w:sz w:val="20"/>
                <w:szCs w:val="20"/>
              </w:rPr>
            </w:pPr>
            <w:proofErr w:type="gramStart"/>
            <w:r w:rsidRPr="00C84892">
              <w:rPr>
                <w:rFonts w:ascii="Arial" w:hAnsi="Arial" w:cs="Arial"/>
                <w:b/>
                <w:bCs/>
                <w:sz w:val="20"/>
                <w:szCs w:val="20"/>
              </w:rPr>
              <w:t>Conform</w:t>
            </w:r>
            <w:proofErr w:type="gramEnd"/>
            <w:r w:rsidRPr="00C84892">
              <w:rPr>
                <w:rFonts w:ascii="Arial" w:hAnsi="Arial" w:cs="Arial"/>
                <w:b/>
                <w:bCs/>
                <w:sz w:val="20"/>
                <w:szCs w:val="20"/>
              </w:rPr>
              <w:t xml:space="preserve"> besloten</w:t>
            </w:r>
          </w:p>
          <w:p w14:paraId="5FAC4DD6" w14:textId="77777777" w:rsidR="00C84892" w:rsidRDefault="00C84892" w:rsidP="00C84892">
            <w:pPr>
              <w:pStyle w:val="Lijstalinea"/>
              <w:numPr>
                <w:ilvl w:val="1"/>
                <w:numId w:val="28"/>
              </w:numPr>
              <w:rPr>
                <w:rFonts w:ascii="Arial" w:hAnsi="Arial" w:cs="Arial"/>
                <w:sz w:val="20"/>
                <w:szCs w:val="20"/>
              </w:rPr>
            </w:pPr>
            <w:r>
              <w:rPr>
                <w:rFonts w:ascii="Arial" w:hAnsi="Arial" w:cs="Arial"/>
                <w:sz w:val="20"/>
                <w:szCs w:val="20"/>
              </w:rPr>
              <w:t>Uniforme Rekenmethode</w:t>
            </w:r>
          </w:p>
          <w:p w14:paraId="19DCFA16" w14:textId="77777777" w:rsidR="00C84892" w:rsidRDefault="00C84892" w:rsidP="00C84892">
            <w:pPr>
              <w:pStyle w:val="Lijstalinea"/>
              <w:ind w:left="360"/>
              <w:rPr>
                <w:rFonts w:ascii="Arial" w:hAnsi="Arial" w:cs="Arial"/>
                <w:sz w:val="20"/>
                <w:szCs w:val="20"/>
              </w:rPr>
            </w:pPr>
            <w:r>
              <w:rPr>
                <w:rFonts w:ascii="Arial" w:hAnsi="Arial" w:cs="Arial"/>
                <w:sz w:val="20"/>
                <w:szCs w:val="20"/>
              </w:rPr>
              <w:t>Korte mondelingen toelichting in vergadering waarbij melding is gemaakt van mogelijke overschrijding van kosten.</w:t>
            </w:r>
          </w:p>
          <w:p w14:paraId="337D48D4" w14:textId="4288DEF4" w:rsidR="00BA42BD" w:rsidRPr="002C5FF6" w:rsidRDefault="00C84892" w:rsidP="002C5FF6">
            <w:pPr>
              <w:pStyle w:val="Lijstalinea"/>
              <w:ind w:left="360"/>
              <w:rPr>
                <w:rFonts w:ascii="Arial" w:hAnsi="Arial" w:cs="Arial"/>
                <w:b/>
                <w:bCs/>
                <w:sz w:val="20"/>
                <w:szCs w:val="20"/>
              </w:rPr>
            </w:pPr>
            <w:r w:rsidRPr="002C5FF6">
              <w:rPr>
                <w:rFonts w:ascii="Arial" w:hAnsi="Arial" w:cs="Arial"/>
                <w:b/>
                <w:bCs/>
                <w:sz w:val="20"/>
                <w:szCs w:val="20"/>
              </w:rPr>
              <w:t>De vergadering heeft kennisgenomen van de voortgang van het project. Nadrukkelijk wordt opgemerkt da</w:t>
            </w:r>
            <w:r w:rsidR="002C5FF6" w:rsidRPr="002C5FF6">
              <w:rPr>
                <w:rFonts w:ascii="Arial" w:hAnsi="Arial" w:cs="Arial"/>
                <w:b/>
                <w:bCs/>
                <w:sz w:val="20"/>
                <w:szCs w:val="20"/>
              </w:rPr>
              <w:t xml:space="preserve">t de vergadering niet op voorhand akkoord </w:t>
            </w:r>
            <w:proofErr w:type="gramStart"/>
            <w:r w:rsidR="002C5FF6" w:rsidRPr="002C5FF6">
              <w:rPr>
                <w:rFonts w:ascii="Arial" w:hAnsi="Arial" w:cs="Arial"/>
                <w:b/>
                <w:bCs/>
                <w:sz w:val="20"/>
                <w:szCs w:val="20"/>
              </w:rPr>
              <w:t>is</w:t>
            </w:r>
            <w:proofErr w:type="gramEnd"/>
            <w:r w:rsidR="002C5FF6" w:rsidRPr="002C5FF6">
              <w:rPr>
                <w:rFonts w:ascii="Arial" w:hAnsi="Arial" w:cs="Arial"/>
                <w:b/>
                <w:bCs/>
                <w:sz w:val="20"/>
                <w:szCs w:val="20"/>
              </w:rPr>
              <w:t xml:space="preserve"> met een overschrijding van </w:t>
            </w:r>
            <w:r w:rsidR="002C5FF6">
              <w:rPr>
                <w:rFonts w:ascii="Arial" w:hAnsi="Arial" w:cs="Arial"/>
                <w:b/>
                <w:bCs/>
                <w:sz w:val="20"/>
                <w:szCs w:val="20"/>
              </w:rPr>
              <w:t xml:space="preserve">de </w:t>
            </w:r>
            <w:r w:rsidR="002C5FF6" w:rsidRPr="002C5FF6">
              <w:rPr>
                <w:rFonts w:ascii="Arial" w:hAnsi="Arial" w:cs="Arial"/>
                <w:b/>
                <w:bCs/>
                <w:sz w:val="20"/>
                <w:szCs w:val="20"/>
              </w:rPr>
              <w:t xml:space="preserve">kosten. De vergadering wenst in </w:t>
            </w:r>
            <w:proofErr w:type="gramStart"/>
            <w:r w:rsidR="002C5FF6" w:rsidRPr="002C5FF6">
              <w:rPr>
                <w:rFonts w:ascii="Arial" w:hAnsi="Arial" w:cs="Arial"/>
                <w:b/>
                <w:bCs/>
                <w:sz w:val="20"/>
                <w:szCs w:val="20"/>
              </w:rPr>
              <w:t>het volgende BROL</w:t>
            </w:r>
            <w:proofErr w:type="gramEnd"/>
            <w:r w:rsidR="002C5FF6" w:rsidRPr="002C5FF6">
              <w:rPr>
                <w:rFonts w:ascii="Arial" w:hAnsi="Arial" w:cs="Arial"/>
                <w:b/>
                <w:bCs/>
                <w:sz w:val="20"/>
                <w:szCs w:val="20"/>
              </w:rPr>
              <w:t xml:space="preserve"> een onderbouwing van de mogelijke meerkosten en eventuele begrotingswijziging ter goedkeuring. Secretaris koppelt dit terug aan de projectleider.</w:t>
            </w:r>
          </w:p>
          <w:p w14:paraId="0D501606" w14:textId="6C34751A" w:rsidR="002C5FF6" w:rsidRPr="00B00EFD" w:rsidRDefault="002C5FF6" w:rsidP="002C5FF6">
            <w:pPr>
              <w:pStyle w:val="Lijstalinea"/>
              <w:ind w:left="360"/>
              <w:rPr>
                <w:rFonts w:ascii="Arial" w:hAnsi="Arial" w:cs="Arial"/>
                <w:sz w:val="20"/>
                <w:szCs w:val="20"/>
              </w:rPr>
            </w:pPr>
          </w:p>
        </w:tc>
      </w:tr>
      <w:tr w:rsidR="00BA42BD" w:rsidRPr="00276B58" w14:paraId="6A04ADBC" w14:textId="77777777" w:rsidTr="00212B1B">
        <w:trPr>
          <w:trHeight w:val="144"/>
        </w:trPr>
        <w:tc>
          <w:tcPr>
            <w:tcW w:w="562" w:type="dxa"/>
          </w:tcPr>
          <w:p w14:paraId="65B6E154" w14:textId="3D37BAD8" w:rsidR="00BA42BD" w:rsidRPr="00276B58" w:rsidRDefault="00BA42BD" w:rsidP="00BA42BD">
            <w:pPr>
              <w:rPr>
                <w:rFonts w:ascii="Arial" w:hAnsi="Arial" w:cs="Arial"/>
                <w:sz w:val="20"/>
                <w:szCs w:val="20"/>
              </w:rPr>
            </w:pPr>
            <w:r>
              <w:rPr>
                <w:rFonts w:ascii="Arial" w:hAnsi="Arial" w:cs="Arial"/>
                <w:sz w:val="20"/>
                <w:szCs w:val="20"/>
              </w:rPr>
              <w:t>4.</w:t>
            </w:r>
          </w:p>
        </w:tc>
        <w:tc>
          <w:tcPr>
            <w:tcW w:w="6101" w:type="dxa"/>
          </w:tcPr>
          <w:p w14:paraId="33EF537F" w14:textId="28C70A72" w:rsidR="00BA42BD" w:rsidRPr="0007772D" w:rsidRDefault="00BA42BD" w:rsidP="00BA42BD">
            <w:pPr>
              <w:rPr>
                <w:rFonts w:ascii="Arial" w:hAnsi="Arial" w:cs="Arial"/>
                <w:b/>
                <w:sz w:val="20"/>
                <w:szCs w:val="20"/>
              </w:rPr>
            </w:pPr>
            <w:r w:rsidRPr="0007772D">
              <w:rPr>
                <w:rFonts w:ascii="Arial" w:hAnsi="Arial" w:cs="Arial"/>
                <w:b/>
                <w:sz w:val="20"/>
                <w:szCs w:val="20"/>
              </w:rPr>
              <w:t>Vastelling</w:t>
            </w:r>
            <w:r>
              <w:rPr>
                <w:rFonts w:ascii="Arial" w:hAnsi="Arial" w:cs="Arial"/>
                <w:b/>
                <w:sz w:val="20"/>
                <w:szCs w:val="20"/>
              </w:rPr>
              <w:t xml:space="preserve">en </w:t>
            </w:r>
            <w:r w:rsidR="00491CD2">
              <w:rPr>
                <w:rFonts w:ascii="Arial" w:hAnsi="Arial" w:cs="Arial"/>
                <w:b/>
                <w:sz w:val="20"/>
                <w:szCs w:val="20"/>
              </w:rPr>
              <w:t>besluitenlijst BROL</w:t>
            </w:r>
            <w:r>
              <w:rPr>
                <w:rFonts w:ascii="Arial" w:hAnsi="Arial" w:cs="Arial"/>
                <w:b/>
                <w:sz w:val="20"/>
                <w:szCs w:val="20"/>
              </w:rPr>
              <w:t xml:space="preserve"> 2</w:t>
            </w:r>
            <w:r w:rsidR="00491CD2">
              <w:rPr>
                <w:rFonts w:ascii="Arial" w:hAnsi="Arial" w:cs="Arial"/>
                <w:b/>
                <w:sz w:val="20"/>
                <w:szCs w:val="20"/>
              </w:rPr>
              <w:t>3</w:t>
            </w:r>
            <w:r>
              <w:rPr>
                <w:rFonts w:ascii="Arial" w:hAnsi="Arial" w:cs="Arial"/>
                <w:b/>
                <w:sz w:val="20"/>
                <w:szCs w:val="20"/>
              </w:rPr>
              <w:t xml:space="preserve"> </w:t>
            </w:r>
            <w:r w:rsidR="00491CD2">
              <w:rPr>
                <w:rFonts w:ascii="Arial" w:hAnsi="Arial" w:cs="Arial"/>
                <w:b/>
                <w:sz w:val="20"/>
                <w:szCs w:val="20"/>
              </w:rPr>
              <w:t>februari 2022</w:t>
            </w:r>
          </w:p>
        </w:tc>
        <w:tc>
          <w:tcPr>
            <w:tcW w:w="7340" w:type="dxa"/>
          </w:tcPr>
          <w:p w14:paraId="7F62EBE6" w14:textId="6B657617" w:rsidR="00BA42BD" w:rsidRPr="002C5FF6" w:rsidRDefault="00BA42BD" w:rsidP="00BA42BD">
            <w:pPr>
              <w:rPr>
                <w:rFonts w:ascii="Arial" w:hAnsi="Arial" w:cs="Arial"/>
                <w:b/>
                <w:bCs/>
                <w:sz w:val="20"/>
                <w:szCs w:val="20"/>
              </w:rPr>
            </w:pPr>
            <w:r w:rsidRPr="002C5FF6">
              <w:rPr>
                <w:rFonts w:ascii="Arial" w:hAnsi="Arial" w:cs="Arial"/>
                <w:b/>
                <w:bCs/>
                <w:sz w:val="20"/>
                <w:szCs w:val="20"/>
              </w:rPr>
              <w:t xml:space="preserve">De besluitenlijst wordt </w:t>
            </w:r>
            <w:proofErr w:type="gramStart"/>
            <w:r w:rsidRPr="002C5FF6">
              <w:rPr>
                <w:rFonts w:ascii="Arial" w:hAnsi="Arial" w:cs="Arial"/>
                <w:b/>
                <w:bCs/>
                <w:sz w:val="20"/>
                <w:szCs w:val="20"/>
              </w:rPr>
              <w:t>conform</w:t>
            </w:r>
            <w:proofErr w:type="gramEnd"/>
            <w:r w:rsidRPr="002C5FF6">
              <w:rPr>
                <w:rFonts w:ascii="Arial" w:hAnsi="Arial" w:cs="Arial"/>
                <w:b/>
                <w:bCs/>
                <w:sz w:val="20"/>
                <w:szCs w:val="20"/>
              </w:rPr>
              <w:t xml:space="preserve"> vastgesteld.</w:t>
            </w:r>
          </w:p>
          <w:p w14:paraId="1100E2AC" w14:textId="141BF2C6" w:rsidR="00BA42BD" w:rsidRPr="002C5FF6" w:rsidRDefault="00BA42BD" w:rsidP="00BA42BD">
            <w:pPr>
              <w:rPr>
                <w:rFonts w:ascii="Arial" w:hAnsi="Arial" w:cs="Arial"/>
                <w:b/>
                <w:bCs/>
                <w:sz w:val="20"/>
                <w:szCs w:val="20"/>
              </w:rPr>
            </w:pPr>
          </w:p>
        </w:tc>
      </w:tr>
      <w:tr w:rsidR="00BA42BD" w:rsidRPr="00276B58" w14:paraId="6FD26254" w14:textId="77777777" w:rsidTr="00212B1B">
        <w:trPr>
          <w:trHeight w:val="144"/>
        </w:trPr>
        <w:tc>
          <w:tcPr>
            <w:tcW w:w="562" w:type="dxa"/>
          </w:tcPr>
          <w:p w14:paraId="175710F5" w14:textId="6629E324" w:rsidR="00BA42BD" w:rsidRDefault="00BA42BD" w:rsidP="00BA42BD">
            <w:pPr>
              <w:rPr>
                <w:rFonts w:ascii="Arial" w:hAnsi="Arial" w:cs="Arial"/>
                <w:sz w:val="20"/>
                <w:szCs w:val="20"/>
              </w:rPr>
            </w:pPr>
            <w:r>
              <w:rPr>
                <w:rFonts w:ascii="Arial" w:hAnsi="Arial" w:cs="Arial"/>
                <w:sz w:val="20"/>
                <w:szCs w:val="20"/>
              </w:rPr>
              <w:t>5.</w:t>
            </w:r>
          </w:p>
        </w:tc>
        <w:tc>
          <w:tcPr>
            <w:tcW w:w="6101" w:type="dxa"/>
          </w:tcPr>
          <w:p w14:paraId="02324845" w14:textId="23CBBA01" w:rsidR="00BA42BD" w:rsidRPr="0007772D" w:rsidRDefault="00E91D09" w:rsidP="00BA42BD">
            <w:pPr>
              <w:rPr>
                <w:rFonts w:ascii="Arial" w:hAnsi="Arial" w:cs="Arial"/>
                <w:b/>
                <w:sz w:val="20"/>
                <w:szCs w:val="20"/>
              </w:rPr>
            </w:pPr>
            <w:r>
              <w:rPr>
                <w:rFonts w:ascii="Arial" w:hAnsi="Arial" w:cs="Arial"/>
                <w:b/>
                <w:sz w:val="20"/>
                <w:szCs w:val="20"/>
              </w:rPr>
              <w:t>Doorontwikkeling AROL-BROL – Samenwerkingsagenda waterketen</w:t>
            </w:r>
          </w:p>
        </w:tc>
        <w:tc>
          <w:tcPr>
            <w:tcW w:w="7340" w:type="dxa"/>
          </w:tcPr>
          <w:p w14:paraId="31D28060" w14:textId="59B1D699" w:rsidR="00E84248" w:rsidRPr="00E84248" w:rsidRDefault="00E84248" w:rsidP="00E84248">
            <w:pPr>
              <w:shd w:val="clear" w:color="auto" w:fill="FFFFFF" w:themeFill="background1"/>
              <w:rPr>
                <w:rFonts w:ascii="Arial" w:hAnsi="Arial" w:cs="Arial"/>
                <w:i/>
                <w:iCs/>
                <w:color w:val="1F497D" w:themeColor="text2"/>
                <w:sz w:val="20"/>
                <w:szCs w:val="20"/>
              </w:rPr>
            </w:pPr>
            <w:r w:rsidRPr="002C5FF6">
              <w:rPr>
                <w:rFonts w:ascii="Arial" w:hAnsi="Arial" w:cs="Arial"/>
                <w:i/>
                <w:iCs/>
                <w:color w:val="1F497D" w:themeColor="text2"/>
                <w:sz w:val="20"/>
                <w:szCs w:val="20"/>
              </w:rPr>
              <w:t xml:space="preserve">Input WML: WML kan zich vinden in de voorgestelde werkwijze van BROL/AROL waarbij wij de genoemde afstemming met </w:t>
            </w:r>
            <w:proofErr w:type="spellStart"/>
            <w:r w:rsidRPr="002C5FF6">
              <w:rPr>
                <w:rFonts w:ascii="Arial" w:hAnsi="Arial" w:cs="Arial"/>
                <w:i/>
                <w:iCs/>
                <w:color w:val="1F497D" w:themeColor="text2"/>
                <w:sz w:val="20"/>
                <w:szCs w:val="20"/>
              </w:rPr>
              <w:t>BKaL</w:t>
            </w:r>
            <w:proofErr w:type="spellEnd"/>
            <w:r w:rsidRPr="002C5FF6">
              <w:rPr>
                <w:rFonts w:ascii="Arial" w:hAnsi="Arial" w:cs="Arial"/>
                <w:i/>
                <w:iCs/>
                <w:color w:val="1F497D" w:themeColor="text2"/>
                <w:sz w:val="20"/>
                <w:szCs w:val="20"/>
              </w:rPr>
              <w:t>/</w:t>
            </w:r>
            <w:proofErr w:type="spellStart"/>
            <w:r w:rsidRPr="002C5FF6">
              <w:rPr>
                <w:rFonts w:ascii="Arial" w:hAnsi="Arial" w:cs="Arial"/>
                <w:i/>
                <w:iCs/>
                <w:color w:val="1F497D" w:themeColor="text2"/>
                <w:sz w:val="20"/>
                <w:szCs w:val="20"/>
              </w:rPr>
              <w:t>AKaL</w:t>
            </w:r>
            <w:proofErr w:type="spellEnd"/>
            <w:r w:rsidRPr="002C5FF6">
              <w:rPr>
                <w:rFonts w:ascii="Arial" w:hAnsi="Arial" w:cs="Arial"/>
                <w:i/>
                <w:iCs/>
                <w:color w:val="1F497D" w:themeColor="text2"/>
                <w:sz w:val="20"/>
                <w:szCs w:val="20"/>
              </w:rPr>
              <w:t xml:space="preserve"> belangrijk vinden. </w:t>
            </w:r>
            <w:r w:rsidRPr="00E84248">
              <w:rPr>
                <w:rFonts w:ascii="Arial" w:hAnsi="Arial" w:cs="Arial"/>
                <w:i/>
                <w:iCs/>
                <w:color w:val="1F497D" w:themeColor="text2"/>
                <w:sz w:val="20"/>
                <w:szCs w:val="20"/>
              </w:rPr>
              <w:t>Wij zouden willen voorstellen om na 2 jaar een evaluatie uit te voeren of de werkwijze voldoet voor hetgeen we willen bereiken.</w:t>
            </w:r>
            <w:r w:rsidRPr="002C5FF6">
              <w:rPr>
                <w:rFonts w:ascii="Arial" w:hAnsi="Arial" w:cs="Arial"/>
                <w:i/>
                <w:iCs/>
                <w:color w:val="1F497D" w:themeColor="text2"/>
                <w:sz w:val="20"/>
                <w:szCs w:val="20"/>
              </w:rPr>
              <w:t xml:space="preserve"> </w:t>
            </w:r>
            <w:r w:rsidRPr="00E84248">
              <w:rPr>
                <w:rFonts w:ascii="Arial" w:hAnsi="Arial" w:cs="Arial"/>
                <w:i/>
                <w:iCs/>
                <w:color w:val="1F497D" w:themeColor="text2"/>
                <w:sz w:val="20"/>
                <w:szCs w:val="20"/>
              </w:rPr>
              <w:t>Hierbij zijn de bevindingen van de watertafel maar ook van de klimaattafel van belang.</w:t>
            </w:r>
          </w:p>
          <w:p w14:paraId="7393BB83" w14:textId="77777777" w:rsidR="00E84248" w:rsidRPr="00E84248" w:rsidRDefault="00E84248" w:rsidP="00E84248">
            <w:pPr>
              <w:shd w:val="clear" w:color="auto" w:fill="FFFFFF" w:themeFill="background1"/>
              <w:rPr>
                <w:rFonts w:ascii="Arial" w:hAnsi="Arial" w:cs="Arial"/>
                <w:i/>
                <w:iCs/>
                <w:color w:val="1F497D" w:themeColor="text2"/>
                <w:sz w:val="20"/>
                <w:szCs w:val="20"/>
              </w:rPr>
            </w:pPr>
            <w:r w:rsidRPr="00E84248">
              <w:rPr>
                <w:rFonts w:ascii="Arial" w:hAnsi="Arial" w:cs="Arial"/>
                <w:i/>
                <w:iCs/>
                <w:color w:val="1F497D" w:themeColor="text2"/>
                <w:sz w:val="20"/>
                <w:szCs w:val="20"/>
              </w:rPr>
              <w:t> </w:t>
            </w:r>
          </w:p>
          <w:p w14:paraId="058D8C3A" w14:textId="77777777" w:rsidR="00E84248" w:rsidRPr="00E84248" w:rsidRDefault="00E84248" w:rsidP="00E84248">
            <w:pPr>
              <w:shd w:val="clear" w:color="auto" w:fill="FFFFFF" w:themeFill="background1"/>
              <w:rPr>
                <w:rFonts w:ascii="Arial" w:hAnsi="Arial" w:cs="Arial"/>
                <w:i/>
                <w:iCs/>
                <w:color w:val="1F497D" w:themeColor="text2"/>
                <w:sz w:val="20"/>
                <w:szCs w:val="20"/>
              </w:rPr>
            </w:pPr>
            <w:r w:rsidRPr="00E84248">
              <w:rPr>
                <w:rFonts w:ascii="Arial" w:hAnsi="Arial" w:cs="Arial"/>
                <w:i/>
                <w:iCs/>
                <w:color w:val="1F497D" w:themeColor="text2"/>
                <w:sz w:val="20"/>
                <w:szCs w:val="20"/>
              </w:rPr>
              <w:t>WML stemt in met het opstellen van een projectplan voor project 3 verminderen personele kwetsbaarheid. Daarnaast herkent WML zich in de samenwerkingsagenda.</w:t>
            </w:r>
          </w:p>
          <w:p w14:paraId="04D82652" w14:textId="685FB385" w:rsidR="00E84248" w:rsidRDefault="00E84248" w:rsidP="00E91D09">
            <w:pPr>
              <w:shd w:val="clear" w:color="auto" w:fill="FFFFFF" w:themeFill="background1"/>
              <w:spacing w:line="276" w:lineRule="auto"/>
              <w:rPr>
                <w:rFonts w:ascii="Arial" w:hAnsi="Arial" w:cs="Arial"/>
                <w:sz w:val="20"/>
                <w:szCs w:val="20"/>
                <w:highlight w:val="lightGray"/>
              </w:rPr>
            </w:pPr>
          </w:p>
          <w:p w14:paraId="3A76F299" w14:textId="77777777" w:rsidR="002C5FF6" w:rsidRPr="00E84248" w:rsidRDefault="002C5FF6" w:rsidP="00E91D09">
            <w:pPr>
              <w:shd w:val="clear" w:color="auto" w:fill="FFFFFF" w:themeFill="background1"/>
              <w:spacing w:line="276" w:lineRule="auto"/>
              <w:rPr>
                <w:rFonts w:ascii="Arial" w:hAnsi="Arial" w:cs="Arial"/>
                <w:sz w:val="20"/>
                <w:szCs w:val="20"/>
                <w:highlight w:val="lightGray"/>
              </w:rPr>
            </w:pPr>
          </w:p>
          <w:p w14:paraId="61A2A239" w14:textId="77777777" w:rsidR="00E84248" w:rsidRDefault="00E84248" w:rsidP="00E91D09">
            <w:pPr>
              <w:shd w:val="clear" w:color="auto" w:fill="FFFFFF" w:themeFill="background1"/>
              <w:spacing w:line="276" w:lineRule="auto"/>
              <w:rPr>
                <w:rFonts w:ascii="Arial" w:hAnsi="Arial" w:cs="Arial"/>
                <w:b/>
                <w:bCs/>
                <w:sz w:val="20"/>
                <w:szCs w:val="20"/>
                <w:highlight w:val="lightGray"/>
              </w:rPr>
            </w:pPr>
          </w:p>
          <w:p w14:paraId="5DFC9B41" w14:textId="7342B83B" w:rsidR="00E91D09" w:rsidRPr="003D0E9E" w:rsidRDefault="00E91D09" w:rsidP="00E91D09">
            <w:pPr>
              <w:shd w:val="clear" w:color="auto" w:fill="FFFFFF" w:themeFill="background1"/>
              <w:spacing w:line="276" w:lineRule="auto"/>
              <w:rPr>
                <w:rFonts w:ascii="Arial" w:hAnsi="Arial" w:cs="Arial"/>
                <w:b/>
                <w:bCs/>
                <w:sz w:val="20"/>
                <w:szCs w:val="20"/>
              </w:rPr>
            </w:pPr>
            <w:r w:rsidRPr="003D0E9E">
              <w:rPr>
                <w:rFonts w:ascii="Arial" w:hAnsi="Arial" w:cs="Arial"/>
                <w:b/>
                <w:bCs/>
                <w:sz w:val="20"/>
                <w:szCs w:val="20"/>
                <w:highlight w:val="lightGray"/>
              </w:rPr>
              <w:lastRenderedPageBreak/>
              <w:t>Voorstel:</w:t>
            </w:r>
          </w:p>
          <w:p w14:paraId="3EDCF48A" w14:textId="77777777" w:rsidR="00E91D09" w:rsidRPr="00044AEB" w:rsidRDefault="00E91D09" w:rsidP="00E91D09">
            <w:pPr>
              <w:pStyle w:val="Lijstalinea"/>
              <w:numPr>
                <w:ilvl w:val="0"/>
                <w:numId w:val="20"/>
              </w:num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Kennisnemen van de stand van zaken over de doorontwikkeling, in het bijzonder de vergaderfrequenties, verantwoordingscycli en projectsturing en -organisatie.</w:t>
            </w:r>
          </w:p>
          <w:p w14:paraId="3D9E2980" w14:textId="77777777" w:rsidR="00E91D09" w:rsidRPr="00044AEB" w:rsidRDefault="00E91D09" w:rsidP="00E91D09">
            <w:pPr>
              <w:pStyle w:val="Lijstalinea"/>
              <w:numPr>
                <w:ilvl w:val="0"/>
                <w:numId w:val="20"/>
              </w:num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Kennisnemen van de 6 projecten uit de samenwerkingsagenda. </w:t>
            </w:r>
          </w:p>
          <w:p w14:paraId="67825E38" w14:textId="103AE8E6" w:rsidR="00BA42BD" w:rsidRPr="00395486" w:rsidRDefault="00E91D09" w:rsidP="001C14FE">
            <w:pPr>
              <w:pStyle w:val="Lijstalinea"/>
              <w:numPr>
                <w:ilvl w:val="0"/>
                <w:numId w:val="20"/>
              </w:numPr>
              <w:shd w:val="clear" w:color="auto" w:fill="FFFFFF" w:themeFill="background1"/>
              <w:spacing w:line="276" w:lineRule="auto"/>
              <w:ind w:left="720"/>
              <w:rPr>
                <w:rFonts w:ascii="Arial" w:hAnsi="Arial" w:cs="Arial"/>
                <w:sz w:val="20"/>
                <w:szCs w:val="20"/>
              </w:rPr>
            </w:pPr>
            <w:r w:rsidRPr="00395486">
              <w:rPr>
                <w:rFonts w:ascii="Arial" w:hAnsi="Arial" w:cs="Arial"/>
                <w:sz w:val="20"/>
                <w:szCs w:val="20"/>
              </w:rPr>
              <w:t xml:space="preserve">Besluiten om het AROL de opdracht te geven om voor project 3 (verminderen personele kwetsbaarheid) een projectplan/-format uit te werken. </w:t>
            </w:r>
          </w:p>
          <w:p w14:paraId="40A28F27" w14:textId="23BB8F80" w:rsidR="00BA42BD" w:rsidRDefault="00E91D09" w:rsidP="00E91D09">
            <w:pPr>
              <w:rPr>
                <w:rFonts w:ascii="Arial" w:hAnsi="Arial" w:cs="Arial"/>
                <w:b/>
                <w:bCs/>
                <w:sz w:val="20"/>
                <w:szCs w:val="20"/>
              </w:rPr>
            </w:pPr>
            <w:r>
              <w:rPr>
                <w:rFonts w:ascii="Arial" w:hAnsi="Arial" w:cs="Arial"/>
                <w:b/>
                <w:bCs/>
                <w:sz w:val="20"/>
                <w:szCs w:val="20"/>
              </w:rPr>
              <w:t xml:space="preserve">De voorstellen worden </w:t>
            </w:r>
            <w:proofErr w:type="gramStart"/>
            <w:r w:rsidR="003D0E9E">
              <w:rPr>
                <w:rFonts w:ascii="Arial" w:hAnsi="Arial" w:cs="Arial"/>
                <w:b/>
                <w:bCs/>
                <w:sz w:val="20"/>
                <w:szCs w:val="20"/>
              </w:rPr>
              <w:t>conform</w:t>
            </w:r>
            <w:proofErr w:type="gramEnd"/>
            <w:r w:rsidR="003D0E9E">
              <w:rPr>
                <w:rFonts w:ascii="Arial" w:hAnsi="Arial" w:cs="Arial"/>
                <w:b/>
                <w:bCs/>
                <w:sz w:val="20"/>
                <w:szCs w:val="20"/>
              </w:rPr>
              <w:t xml:space="preserve"> besloten </w:t>
            </w:r>
            <w:r>
              <w:rPr>
                <w:rFonts w:ascii="Arial" w:hAnsi="Arial" w:cs="Arial"/>
                <w:b/>
                <w:bCs/>
                <w:sz w:val="20"/>
                <w:szCs w:val="20"/>
              </w:rPr>
              <w:t xml:space="preserve">waarbij door de </w:t>
            </w:r>
            <w:r w:rsidR="00395486">
              <w:rPr>
                <w:rFonts w:ascii="Arial" w:hAnsi="Arial" w:cs="Arial"/>
                <w:b/>
                <w:bCs/>
                <w:sz w:val="20"/>
                <w:szCs w:val="20"/>
              </w:rPr>
              <w:t xml:space="preserve">vergadering </w:t>
            </w:r>
            <w:r>
              <w:rPr>
                <w:rFonts w:ascii="Arial" w:hAnsi="Arial" w:cs="Arial"/>
                <w:b/>
                <w:bCs/>
                <w:sz w:val="20"/>
                <w:szCs w:val="20"/>
              </w:rPr>
              <w:t xml:space="preserve">de navolgende aanvullingen worden gedaan: </w:t>
            </w:r>
          </w:p>
          <w:p w14:paraId="3B2DFA43" w14:textId="77777777" w:rsidR="003D0E9E" w:rsidRDefault="003D0E9E" w:rsidP="00E91D09">
            <w:pPr>
              <w:rPr>
                <w:rFonts w:ascii="Arial" w:hAnsi="Arial" w:cs="Arial"/>
                <w:b/>
                <w:bCs/>
                <w:sz w:val="20"/>
                <w:szCs w:val="20"/>
              </w:rPr>
            </w:pPr>
          </w:p>
          <w:p w14:paraId="3C695071" w14:textId="0A813A89" w:rsidR="0072054C" w:rsidRDefault="00FE7E61" w:rsidP="00395486">
            <w:pPr>
              <w:pStyle w:val="Lijstalinea"/>
              <w:numPr>
                <w:ilvl w:val="0"/>
                <w:numId w:val="20"/>
              </w:numPr>
              <w:ind w:left="745"/>
              <w:rPr>
                <w:rFonts w:ascii="Arial" w:hAnsi="Arial" w:cs="Arial"/>
                <w:sz w:val="20"/>
                <w:szCs w:val="20"/>
              </w:rPr>
            </w:pPr>
            <w:r w:rsidRPr="00395486">
              <w:rPr>
                <w:rFonts w:ascii="Arial" w:hAnsi="Arial" w:cs="Arial"/>
                <w:sz w:val="20"/>
                <w:szCs w:val="20"/>
              </w:rPr>
              <w:t>De vergadering ziet juist meerwaarde op het punt van kennisdelen, netwerken en bestuurlijk afstemmen tussen de werkregio’s</w:t>
            </w:r>
            <w:r w:rsidR="00395486">
              <w:rPr>
                <w:rFonts w:ascii="Arial" w:hAnsi="Arial" w:cs="Arial"/>
                <w:sz w:val="20"/>
                <w:szCs w:val="20"/>
              </w:rPr>
              <w:t xml:space="preserve"> (punt 8 van de strategische agenda)</w:t>
            </w:r>
            <w:r w:rsidR="0072054C">
              <w:rPr>
                <w:rFonts w:ascii="Arial" w:hAnsi="Arial" w:cs="Arial"/>
                <w:sz w:val="20"/>
                <w:szCs w:val="20"/>
              </w:rPr>
              <w:t>.</w:t>
            </w:r>
            <w:r w:rsidRPr="00395486">
              <w:rPr>
                <w:rFonts w:ascii="Arial" w:hAnsi="Arial" w:cs="Arial"/>
                <w:sz w:val="20"/>
                <w:szCs w:val="20"/>
              </w:rPr>
              <w:t xml:space="preserve"> </w:t>
            </w:r>
          </w:p>
          <w:p w14:paraId="459510E0" w14:textId="2F255CD3" w:rsidR="00FE7E61" w:rsidRPr="00395486" w:rsidRDefault="0072054C" w:rsidP="00395486">
            <w:pPr>
              <w:pStyle w:val="Lijstalinea"/>
              <w:numPr>
                <w:ilvl w:val="0"/>
                <w:numId w:val="20"/>
              </w:numPr>
              <w:ind w:left="745"/>
              <w:rPr>
                <w:rFonts w:ascii="Arial" w:hAnsi="Arial" w:cs="Arial"/>
                <w:sz w:val="20"/>
                <w:szCs w:val="20"/>
              </w:rPr>
            </w:pPr>
            <w:r>
              <w:rPr>
                <w:rFonts w:ascii="Arial" w:hAnsi="Arial" w:cs="Arial"/>
                <w:sz w:val="20"/>
                <w:szCs w:val="20"/>
              </w:rPr>
              <w:t>De behoefte tot afstemming is leidende ten opzichte van de voorgestelde vergaderfrequentie.</w:t>
            </w:r>
          </w:p>
          <w:p w14:paraId="37A581FE" w14:textId="1B166C7F" w:rsidR="00FE7E61" w:rsidRPr="00395486" w:rsidRDefault="00395486" w:rsidP="00395486">
            <w:pPr>
              <w:pStyle w:val="Lijstalinea"/>
              <w:numPr>
                <w:ilvl w:val="0"/>
                <w:numId w:val="20"/>
              </w:numPr>
              <w:ind w:left="745"/>
              <w:rPr>
                <w:rFonts w:ascii="Arial" w:hAnsi="Arial" w:cs="Arial"/>
                <w:sz w:val="20"/>
                <w:szCs w:val="20"/>
              </w:rPr>
            </w:pPr>
            <w:r w:rsidRPr="00395486">
              <w:rPr>
                <w:rFonts w:ascii="Arial" w:hAnsi="Arial" w:cs="Arial"/>
                <w:sz w:val="20"/>
                <w:szCs w:val="20"/>
              </w:rPr>
              <w:t>V</w:t>
            </w:r>
            <w:r w:rsidR="00FE7E61" w:rsidRPr="00395486">
              <w:rPr>
                <w:rFonts w:ascii="Arial" w:hAnsi="Arial" w:cs="Arial"/>
                <w:sz w:val="20"/>
                <w:szCs w:val="20"/>
              </w:rPr>
              <w:t>erzoek</w:t>
            </w:r>
            <w:r w:rsidRPr="00395486">
              <w:rPr>
                <w:rFonts w:ascii="Arial" w:hAnsi="Arial" w:cs="Arial"/>
                <w:sz w:val="20"/>
                <w:szCs w:val="20"/>
              </w:rPr>
              <w:t xml:space="preserve">t de secretaris het volgende BROL overleg </w:t>
            </w:r>
            <w:r w:rsidRPr="0072054C">
              <w:rPr>
                <w:rFonts w:ascii="Arial" w:hAnsi="Arial" w:cs="Arial"/>
                <w:sz w:val="20"/>
                <w:szCs w:val="20"/>
                <w:u w:val="single"/>
              </w:rPr>
              <w:t>voorafgaande</w:t>
            </w:r>
            <w:r w:rsidRPr="00395486">
              <w:rPr>
                <w:rFonts w:ascii="Arial" w:hAnsi="Arial" w:cs="Arial"/>
                <w:sz w:val="20"/>
                <w:szCs w:val="20"/>
              </w:rPr>
              <w:t xml:space="preserve"> (in de ochtend) aan het BKAL in te plannen (bijv. van 9.00 tot 10.00).</w:t>
            </w:r>
          </w:p>
          <w:p w14:paraId="5E0B3A8F" w14:textId="59E1A5CD" w:rsidR="00393B46" w:rsidRPr="00393B46" w:rsidRDefault="00393B46" w:rsidP="00BA42BD">
            <w:pPr>
              <w:pStyle w:val="Lijstalinea"/>
              <w:rPr>
                <w:rFonts w:ascii="Arial" w:hAnsi="Arial" w:cs="Arial"/>
                <w:b/>
                <w:bCs/>
                <w:sz w:val="20"/>
                <w:szCs w:val="20"/>
              </w:rPr>
            </w:pPr>
          </w:p>
        </w:tc>
      </w:tr>
      <w:tr w:rsidR="00BA42BD" w:rsidRPr="00276B58" w14:paraId="2EDADD74" w14:textId="77777777" w:rsidTr="002C5FF6">
        <w:trPr>
          <w:trHeight w:val="1815"/>
        </w:trPr>
        <w:tc>
          <w:tcPr>
            <w:tcW w:w="562" w:type="dxa"/>
          </w:tcPr>
          <w:p w14:paraId="6BA2C018" w14:textId="11FD9ABE" w:rsidR="00BA42BD" w:rsidRPr="00D352DF" w:rsidRDefault="00BA42BD" w:rsidP="00D352DF">
            <w:pPr>
              <w:rPr>
                <w:rFonts w:ascii="Arial" w:hAnsi="Arial" w:cs="Arial"/>
                <w:sz w:val="20"/>
                <w:szCs w:val="20"/>
              </w:rPr>
            </w:pPr>
            <w:r w:rsidRPr="00D352DF">
              <w:rPr>
                <w:rFonts w:ascii="Arial" w:hAnsi="Arial" w:cs="Arial"/>
                <w:sz w:val="20"/>
                <w:szCs w:val="20"/>
              </w:rPr>
              <w:lastRenderedPageBreak/>
              <w:t>6</w:t>
            </w:r>
            <w:r w:rsidR="00D352DF">
              <w:rPr>
                <w:rFonts w:ascii="Arial" w:hAnsi="Arial" w:cs="Arial"/>
                <w:sz w:val="20"/>
                <w:szCs w:val="20"/>
              </w:rPr>
              <w:t>.</w:t>
            </w:r>
          </w:p>
        </w:tc>
        <w:tc>
          <w:tcPr>
            <w:tcW w:w="6101" w:type="dxa"/>
          </w:tcPr>
          <w:p w14:paraId="5DB04A29" w14:textId="14E2817C" w:rsidR="00BA42BD" w:rsidRDefault="00D352DF" w:rsidP="00BA42BD">
            <w:pPr>
              <w:rPr>
                <w:rFonts w:ascii="Arial" w:hAnsi="Arial" w:cs="Arial"/>
                <w:b/>
                <w:sz w:val="20"/>
                <w:szCs w:val="20"/>
              </w:rPr>
            </w:pPr>
            <w:r>
              <w:rPr>
                <w:rFonts w:ascii="Arial" w:hAnsi="Arial" w:cs="Arial"/>
                <w:b/>
                <w:sz w:val="20"/>
                <w:szCs w:val="20"/>
              </w:rPr>
              <w:t xml:space="preserve">Communicatie – Waterklaar </w:t>
            </w:r>
          </w:p>
        </w:tc>
        <w:tc>
          <w:tcPr>
            <w:tcW w:w="7340" w:type="dxa"/>
          </w:tcPr>
          <w:p w14:paraId="0B7AC28B" w14:textId="058ED764" w:rsidR="00E84248" w:rsidRPr="00646B47" w:rsidRDefault="00E84248" w:rsidP="00E84248">
            <w:pPr>
              <w:shd w:val="clear" w:color="auto" w:fill="FFFFFF" w:themeFill="background1"/>
              <w:rPr>
                <w:rFonts w:ascii="Arial" w:hAnsi="Arial" w:cs="Arial"/>
                <w:i/>
                <w:iCs/>
                <w:color w:val="1F497D" w:themeColor="text2"/>
                <w:sz w:val="20"/>
                <w:szCs w:val="20"/>
              </w:rPr>
            </w:pPr>
            <w:r w:rsidRPr="00646B47">
              <w:rPr>
                <w:rFonts w:ascii="Arial" w:hAnsi="Arial" w:cs="Arial"/>
                <w:i/>
                <w:iCs/>
                <w:color w:val="1F497D" w:themeColor="text2"/>
                <w:sz w:val="20"/>
                <w:szCs w:val="20"/>
              </w:rPr>
              <w:t xml:space="preserve">Input WML: WML vindt het een goed idee om de communicatie Waterklaar </w:t>
            </w:r>
            <w:proofErr w:type="spellStart"/>
            <w:r w:rsidRPr="00646B47">
              <w:rPr>
                <w:rFonts w:ascii="Arial" w:hAnsi="Arial" w:cs="Arial"/>
                <w:i/>
                <w:iCs/>
                <w:color w:val="1F497D" w:themeColor="text2"/>
                <w:sz w:val="20"/>
                <w:szCs w:val="20"/>
              </w:rPr>
              <w:t>Limburgbreed</w:t>
            </w:r>
            <w:proofErr w:type="spellEnd"/>
            <w:r w:rsidRPr="00646B47">
              <w:rPr>
                <w:rFonts w:ascii="Arial" w:hAnsi="Arial" w:cs="Arial"/>
                <w:i/>
                <w:iCs/>
                <w:color w:val="1F497D" w:themeColor="text2"/>
                <w:sz w:val="20"/>
                <w:szCs w:val="20"/>
              </w:rPr>
              <w:t xml:space="preserve"> bij BROL onder te brengen. Graag ziet WML het uitgewerkt projectformat tegemoet. </w:t>
            </w:r>
          </w:p>
          <w:p w14:paraId="7F8607BD" w14:textId="77777777" w:rsidR="00E84248" w:rsidRPr="00646B47" w:rsidRDefault="00E84248" w:rsidP="00E84248">
            <w:pPr>
              <w:shd w:val="clear" w:color="auto" w:fill="FFFFFF" w:themeFill="background1"/>
              <w:rPr>
                <w:rFonts w:ascii="Arial" w:hAnsi="Arial" w:cs="Arial"/>
                <w:i/>
                <w:iCs/>
                <w:color w:val="1F497D" w:themeColor="text2"/>
                <w:sz w:val="20"/>
                <w:szCs w:val="20"/>
              </w:rPr>
            </w:pPr>
            <w:r w:rsidRPr="00646B47">
              <w:rPr>
                <w:rFonts w:ascii="Arial" w:hAnsi="Arial" w:cs="Arial"/>
                <w:i/>
                <w:iCs/>
                <w:color w:val="1F497D" w:themeColor="text2"/>
                <w:sz w:val="20"/>
                <w:szCs w:val="20"/>
              </w:rPr>
              <w:t>Wij juichen toe dat de regionale actietafel Limburg/programmateam WRL bij Waterklaar gaat aansluiten en vragen Provincie en WL op om hier richting aan te geven.</w:t>
            </w:r>
          </w:p>
          <w:p w14:paraId="14B6131A" w14:textId="77777777" w:rsidR="00E84248" w:rsidRPr="00646B47" w:rsidRDefault="00E84248" w:rsidP="00787737">
            <w:pPr>
              <w:shd w:val="clear" w:color="auto" w:fill="FFFFFF" w:themeFill="background1"/>
              <w:spacing w:line="276" w:lineRule="auto"/>
              <w:rPr>
                <w:rFonts w:ascii="Arial" w:hAnsi="Arial" w:cs="Arial"/>
                <w:sz w:val="20"/>
                <w:szCs w:val="20"/>
              </w:rPr>
            </w:pPr>
          </w:p>
          <w:p w14:paraId="1F41F233" w14:textId="54E5F35D" w:rsidR="003D0E9E" w:rsidRPr="00646B47" w:rsidRDefault="003D0E9E" w:rsidP="00787737">
            <w:pPr>
              <w:shd w:val="clear" w:color="auto" w:fill="FFFFFF" w:themeFill="background1"/>
              <w:spacing w:line="276" w:lineRule="auto"/>
              <w:rPr>
                <w:rFonts w:ascii="Arial" w:hAnsi="Arial" w:cs="Arial"/>
                <w:sz w:val="20"/>
                <w:szCs w:val="20"/>
              </w:rPr>
            </w:pPr>
            <w:r w:rsidRPr="00646B47">
              <w:rPr>
                <w:rFonts w:ascii="Arial" w:hAnsi="Arial" w:cs="Arial"/>
                <w:sz w:val="20"/>
                <w:szCs w:val="20"/>
              </w:rPr>
              <w:t xml:space="preserve">Voorstel: </w:t>
            </w:r>
          </w:p>
          <w:p w14:paraId="3FF541B4" w14:textId="77777777" w:rsidR="003D0E9E" w:rsidRPr="00646B47" w:rsidRDefault="003D0E9E" w:rsidP="00787737">
            <w:pPr>
              <w:pStyle w:val="Lijstalinea"/>
              <w:numPr>
                <w:ilvl w:val="0"/>
                <w:numId w:val="23"/>
              </w:numPr>
              <w:shd w:val="clear" w:color="auto" w:fill="FFFFFF" w:themeFill="background1"/>
              <w:spacing w:line="276" w:lineRule="auto"/>
              <w:ind w:left="720"/>
              <w:rPr>
                <w:rFonts w:ascii="Arial" w:hAnsi="Arial" w:cs="Arial"/>
                <w:sz w:val="20"/>
                <w:szCs w:val="20"/>
              </w:rPr>
            </w:pPr>
            <w:r w:rsidRPr="00646B47">
              <w:rPr>
                <w:rFonts w:ascii="Arial" w:hAnsi="Arial" w:cs="Arial"/>
                <w:sz w:val="20"/>
                <w:szCs w:val="20"/>
              </w:rPr>
              <w:t xml:space="preserve">Kennis te nemen van de samenvatting van het onderzoek naar de naamsbekendheid van Waterklaar (bijlage 3); </w:t>
            </w:r>
          </w:p>
          <w:p w14:paraId="3EE6728E" w14:textId="77777777" w:rsidR="003D0E9E" w:rsidRPr="00646B47" w:rsidRDefault="003D0E9E" w:rsidP="00787737">
            <w:pPr>
              <w:pStyle w:val="Lijstalinea"/>
              <w:numPr>
                <w:ilvl w:val="0"/>
                <w:numId w:val="23"/>
              </w:numPr>
              <w:shd w:val="clear" w:color="auto" w:fill="FFFFFF" w:themeFill="background1"/>
              <w:spacing w:line="276" w:lineRule="auto"/>
              <w:ind w:left="720"/>
              <w:rPr>
                <w:rFonts w:ascii="Arial" w:hAnsi="Arial" w:cs="Arial"/>
                <w:sz w:val="20"/>
                <w:szCs w:val="20"/>
              </w:rPr>
            </w:pPr>
            <w:r w:rsidRPr="00646B47">
              <w:rPr>
                <w:rFonts w:ascii="Arial" w:hAnsi="Arial" w:cs="Arial"/>
                <w:sz w:val="20"/>
                <w:szCs w:val="20"/>
              </w:rPr>
              <w:t xml:space="preserve">Een voornemen besluit te nemen om de coördinatie en het opdrachtgeverschap van de website </w:t>
            </w:r>
            <w:hyperlink r:id="rId9" w:history="1">
              <w:r w:rsidRPr="00646B47">
                <w:rPr>
                  <w:rStyle w:val="Hyperlink"/>
                  <w:rFonts w:ascii="Arial" w:hAnsi="Arial" w:cs="Arial"/>
                  <w:sz w:val="20"/>
                  <w:szCs w:val="20"/>
                </w:rPr>
                <w:t>www.waterklaar.nl</w:t>
              </w:r>
            </w:hyperlink>
            <w:r w:rsidRPr="00646B47">
              <w:rPr>
                <w:rFonts w:ascii="Arial" w:hAnsi="Arial" w:cs="Arial"/>
                <w:sz w:val="20"/>
                <w:szCs w:val="20"/>
              </w:rPr>
              <w:t xml:space="preserve">  en </w:t>
            </w:r>
            <w:r w:rsidRPr="00646B47">
              <w:rPr>
                <w:rFonts w:ascii="Arial" w:hAnsi="Arial" w:cs="Arial"/>
                <w:sz w:val="20"/>
                <w:szCs w:val="20"/>
              </w:rPr>
              <w:lastRenderedPageBreak/>
              <w:t xml:space="preserve">Limburgbrede Waterklaar </w:t>
            </w:r>
            <w:proofErr w:type="gramStart"/>
            <w:r w:rsidRPr="00646B47">
              <w:rPr>
                <w:rFonts w:ascii="Arial" w:hAnsi="Arial" w:cs="Arial"/>
                <w:sz w:val="20"/>
                <w:szCs w:val="20"/>
              </w:rPr>
              <w:t>campagnes  vanaf</w:t>
            </w:r>
            <w:proofErr w:type="gramEnd"/>
            <w:r w:rsidRPr="00646B47">
              <w:rPr>
                <w:rFonts w:ascii="Arial" w:hAnsi="Arial" w:cs="Arial"/>
                <w:sz w:val="20"/>
                <w:szCs w:val="20"/>
              </w:rPr>
              <w:t xml:space="preserve"> 2023 centraal te organiseren vanuit de samenwerking in de waterketen (AROL/BROL);</w:t>
            </w:r>
          </w:p>
          <w:p w14:paraId="29C57519" w14:textId="77777777" w:rsidR="003D0E9E" w:rsidRPr="00646B47" w:rsidRDefault="003D0E9E" w:rsidP="00787737">
            <w:pPr>
              <w:pStyle w:val="Lijstalinea"/>
              <w:numPr>
                <w:ilvl w:val="0"/>
                <w:numId w:val="23"/>
              </w:numPr>
              <w:shd w:val="clear" w:color="auto" w:fill="FFFFFF" w:themeFill="background1"/>
              <w:spacing w:line="276" w:lineRule="auto"/>
              <w:ind w:left="720"/>
              <w:rPr>
                <w:rFonts w:ascii="Arial" w:hAnsi="Arial" w:cs="Arial"/>
                <w:sz w:val="20"/>
                <w:szCs w:val="20"/>
              </w:rPr>
            </w:pPr>
            <w:r w:rsidRPr="00646B47">
              <w:rPr>
                <w:rFonts w:ascii="Arial" w:hAnsi="Arial" w:cs="Arial"/>
                <w:sz w:val="20"/>
                <w:szCs w:val="20"/>
              </w:rPr>
              <w:t>De navolgende acties uit te zetten die in de volgende BROL-vergadering moet leiden tot definitieve besluitvorming:</w:t>
            </w:r>
          </w:p>
          <w:p w14:paraId="172A0CD0" w14:textId="77777777" w:rsidR="003D0E9E" w:rsidRPr="00646B47" w:rsidRDefault="003D0E9E" w:rsidP="00787737">
            <w:pPr>
              <w:pStyle w:val="Lijstalinea"/>
              <w:numPr>
                <w:ilvl w:val="0"/>
                <w:numId w:val="24"/>
              </w:numPr>
              <w:shd w:val="clear" w:color="auto" w:fill="FFFFFF" w:themeFill="background1"/>
              <w:spacing w:line="276" w:lineRule="auto"/>
              <w:ind w:left="1080"/>
              <w:rPr>
                <w:rFonts w:ascii="Arial" w:hAnsi="Arial" w:cs="Arial"/>
                <w:sz w:val="20"/>
                <w:szCs w:val="20"/>
              </w:rPr>
            </w:pPr>
            <w:r w:rsidRPr="00646B47">
              <w:rPr>
                <w:rFonts w:ascii="Arial" w:hAnsi="Arial" w:cs="Arial"/>
                <w:sz w:val="20"/>
                <w:szCs w:val="20"/>
              </w:rPr>
              <w:t>Bestuurlijk draagvlak sonderen en creëren in de werkregio’s door de BROL-leden;</w:t>
            </w:r>
          </w:p>
          <w:p w14:paraId="433A3B0A" w14:textId="4766D0EF" w:rsidR="003D0E9E" w:rsidRPr="00646B47" w:rsidRDefault="003D0E9E" w:rsidP="00787737">
            <w:pPr>
              <w:pStyle w:val="Lijstalinea"/>
              <w:numPr>
                <w:ilvl w:val="0"/>
                <w:numId w:val="24"/>
              </w:numPr>
              <w:shd w:val="clear" w:color="auto" w:fill="FFFFFF" w:themeFill="background1"/>
              <w:spacing w:line="276" w:lineRule="auto"/>
              <w:ind w:left="1080"/>
              <w:rPr>
                <w:rFonts w:ascii="Arial" w:hAnsi="Arial" w:cs="Arial"/>
                <w:sz w:val="20"/>
                <w:szCs w:val="20"/>
              </w:rPr>
            </w:pPr>
            <w:r w:rsidRPr="00646B47">
              <w:rPr>
                <w:rFonts w:ascii="Arial" w:hAnsi="Arial" w:cs="Arial"/>
                <w:sz w:val="20"/>
                <w:szCs w:val="20"/>
              </w:rPr>
              <w:t xml:space="preserve">Het uitwerken van een projectformat waarin zowel het proces wordt beschreven om de coördinatie en afstemming op Limburg brede schaal duurzaam te borgen </w:t>
            </w:r>
            <w:proofErr w:type="gramStart"/>
            <w:r w:rsidRPr="00646B47">
              <w:rPr>
                <w:rFonts w:ascii="Arial" w:hAnsi="Arial" w:cs="Arial"/>
                <w:sz w:val="20"/>
                <w:szCs w:val="20"/>
              </w:rPr>
              <w:t>alsmede</w:t>
            </w:r>
            <w:proofErr w:type="gramEnd"/>
            <w:r w:rsidRPr="00646B47">
              <w:rPr>
                <w:rFonts w:ascii="Arial" w:hAnsi="Arial" w:cs="Arial"/>
                <w:sz w:val="20"/>
                <w:szCs w:val="20"/>
              </w:rPr>
              <w:t xml:space="preserve"> het opstellen van een Limburgbrede strategische communicatieplan met uitvoeringsagenda.</w:t>
            </w:r>
          </w:p>
          <w:p w14:paraId="4C2B66B2" w14:textId="726369C0" w:rsidR="0072054C" w:rsidRPr="00646B47" w:rsidRDefault="0072054C" w:rsidP="00787737">
            <w:pPr>
              <w:pStyle w:val="Lijstalinea"/>
              <w:numPr>
                <w:ilvl w:val="0"/>
                <w:numId w:val="24"/>
              </w:numPr>
              <w:shd w:val="clear" w:color="auto" w:fill="FFFFFF" w:themeFill="background1"/>
              <w:spacing w:line="276" w:lineRule="auto"/>
              <w:ind w:left="1080"/>
              <w:rPr>
                <w:rFonts w:ascii="Arial" w:hAnsi="Arial" w:cs="Arial"/>
                <w:b/>
                <w:bCs/>
                <w:sz w:val="20"/>
                <w:szCs w:val="20"/>
              </w:rPr>
            </w:pPr>
            <w:r w:rsidRPr="00646B47">
              <w:rPr>
                <w:rFonts w:ascii="Arial" w:hAnsi="Arial" w:cs="Arial"/>
                <w:sz w:val="20"/>
                <w:szCs w:val="20"/>
              </w:rPr>
              <w:t>H</w:t>
            </w:r>
            <w:r w:rsidR="003D0E9E" w:rsidRPr="00646B47">
              <w:rPr>
                <w:rFonts w:ascii="Arial" w:hAnsi="Arial" w:cs="Arial"/>
                <w:sz w:val="20"/>
                <w:szCs w:val="20"/>
              </w:rPr>
              <w:t>et uitwerken van een deelbegroting “communicatie” die vanaf 2023 kan worden geïntegreerd in de begroting van BROL;</w:t>
            </w:r>
          </w:p>
          <w:p w14:paraId="39C974E1" w14:textId="4B5F9CBB" w:rsidR="00922FB3" w:rsidRPr="00646B47" w:rsidRDefault="0072054C" w:rsidP="0072054C">
            <w:pPr>
              <w:pStyle w:val="Lijstalinea"/>
              <w:numPr>
                <w:ilvl w:val="0"/>
                <w:numId w:val="23"/>
              </w:numPr>
              <w:shd w:val="clear" w:color="auto" w:fill="FFFFFF" w:themeFill="background1"/>
              <w:spacing w:line="276" w:lineRule="auto"/>
              <w:ind w:left="720"/>
              <w:rPr>
                <w:rFonts w:ascii="Arial" w:hAnsi="Arial" w:cs="Arial"/>
                <w:sz w:val="20"/>
                <w:szCs w:val="20"/>
              </w:rPr>
            </w:pPr>
            <w:r w:rsidRPr="00646B47">
              <w:rPr>
                <w:rFonts w:ascii="Arial" w:hAnsi="Arial" w:cs="Arial"/>
                <w:sz w:val="20"/>
                <w:szCs w:val="20"/>
              </w:rPr>
              <w:t xml:space="preserve">De regionale </w:t>
            </w:r>
            <w:proofErr w:type="spellStart"/>
            <w:r w:rsidRPr="00646B47">
              <w:rPr>
                <w:rFonts w:ascii="Arial" w:hAnsi="Arial" w:cs="Arial"/>
                <w:sz w:val="20"/>
                <w:szCs w:val="20"/>
              </w:rPr>
              <w:t>aktietafel</w:t>
            </w:r>
            <w:proofErr w:type="spellEnd"/>
            <w:r w:rsidRPr="00646B47">
              <w:rPr>
                <w:rFonts w:ascii="Arial" w:hAnsi="Arial" w:cs="Arial"/>
                <w:sz w:val="20"/>
                <w:szCs w:val="20"/>
              </w:rPr>
              <w:t xml:space="preserve"> Limburg/het programmateam WRL attenderen op het bestaan van Waterklaar als</w:t>
            </w:r>
            <w:r w:rsidRPr="00646B47">
              <w:rPr>
                <w:rStyle w:val="Verwijzingopmerking"/>
                <w:rFonts w:ascii="Arial" w:eastAsia="Times New Roman" w:hAnsi="Arial" w:cs="Arial"/>
                <w:sz w:val="20"/>
                <w:szCs w:val="20"/>
                <w:lang w:eastAsia="nl-NL"/>
              </w:rPr>
              <w:t xml:space="preserve"> </w:t>
            </w:r>
            <w:r w:rsidRPr="00646B47">
              <w:rPr>
                <w:rFonts w:ascii="Arial" w:hAnsi="Arial" w:cs="Arial"/>
                <w:sz w:val="20"/>
                <w:szCs w:val="20"/>
              </w:rPr>
              <w:t>platform om te communiceren over water en klimaatadaptatie voor Limburg en de verzoeken WRL aan te haken bij Waterklaar om zowel inhoudelijk, procesmatig als financieel de efficiëntie te vergroten.</w:t>
            </w:r>
          </w:p>
          <w:p w14:paraId="07758232" w14:textId="77777777" w:rsidR="00922FB3" w:rsidRPr="00646B47" w:rsidRDefault="00922FB3" w:rsidP="0072054C">
            <w:pPr>
              <w:shd w:val="clear" w:color="auto" w:fill="FFFFFF" w:themeFill="background1"/>
              <w:spacing w:line="276" w:lineRule="auto"/>
              <w:rPr>
                <w:rFonts w:ascii="Arial" w:hAnsi="Arial" w:cs="Arial"/>
                <w:sz w:val="20"/>
                <w:szCs w:val="20"/>
              </w:rPr>
            </w:pPr>
          </w:p>
          <w:p w14:paraId="4F19E108" w14:textId="28755B40" w:rsidR="00787737" w:rsidRPr="00646B47" w:rsidRDefault="0072054C" w:rsidP="00212B1B">
            <w:pPr>
              <w:shd w:val="clear" w:color="auto" w:fill="FFFFFF" w:themeFill="background1"/>
              <w:spacing w:line="276" w:lineRule="auto"/>
              <w:rPr>
                <w:rFonts w:ascii="Arial" w:hAnsi="Arial" w:cs="Arial"/>
                <w:sz w:val="20"/>
                <w:szCs w:val="20"/>
              </w:rPr>
            </w:pPr>
            <w:proofErr w:type="gramStart"/>
            <w:r w:rsidRPr="00646B47">
              <w:rPr>
                <w:rFonts w:ascii="Arial" w:hAnsi="Arial" w:cs="Arial"/>
                <w:b/>
                <w:bCs/>
                <w:sz w:val="20"/>
                <w:szCs w:val="20"/>
              </w:rPr>
              <w:t>Conform</w:t>
            </w:r>
            <w:proofErr w:type="gramEnd"/>
            <w:r w:rsidRPr="00646B47">
              <w:rPr>
                <w:rFonts w:ascii="Arial" w:hAnsi="Arial" w:cs="Arial"/>
                <w:b/>
                <w:bCs/>
                <w:sz w:val="20"/>
                <w:szCs w:val="20"/>
              </w:rPr>
              <w:t xml:space="preserve"> besloten.</w:t>
            </w:r>
          </w:p>
        </w:tc>
      </w:tr>
      <w:tr w:rsidR="003D0E9E" w:rsidRPr="00276B58" w14:paraId="552722B4" w14:textId="77777777" w:rsidTr="00212B1B">
        <w:trPr>
          <w:trHeight w:val="2508"/>
        </w:trPr>
        <w:tc>
          <w:tcPr>
            <w:tcW w:w="562" w:type="dxa"/>
          </w:tcPr>
          <w:p w14:paraId="10610A0D" w14:textId="66995C2B" w:rsidR="003D0E9E" w:rsidRDefault="00787737" w:rsidP="00BA42BD">
            <w:pPr>
              <w:rPr>
                <w:rFonts w:ascii="Arial" w:hAnsi="Arial" w:cs="Arial"/>
                <w:sz w:val="20"/>
                <w:szCs w:val="20"/>
              </w:rPr>
            </w:pPr>
            <w:r>
              <w:rPr>
                <w:rFonts w:ascii="Arial" w:hAnsi="Arial" w:cs="Arial"/>
                <w:sz w:val="20"/>
                <w:szCs w:val="20"/>
              </w:rPr>
              <w:lastRenderedPageBreak/>
              <w:t>7.</w:t>
            </w:r>
          </w:p>
        </w:tc>
        <w:tc>
          <w:tcPr>
            <w:tcW w:w="6101" w:type="dxa"/>
          </w:tcPr>
          <w:p w14:paraId="75CB56BB" w14:textId="2AC55331" w:rsidR="003D0E9E" w:rsidRPr="00787737" w:rsidRDefault="00787737" w:rsidP="00BA42BD">
            <w:pPr>
              <w:rPr>
                <w:rFonts w:ascii="Arial" w:hAnsi="Arial" w:cs="Arial"/>
                <w:b/>
                <w:bCs/>
                <w:sz w:val="20"/>
                <w:szCs w:val="20"/>
              </w:rPr>
            </w:pPr>
            <w:r w:rsidRPr="00787737">
              <w:rPr>
                <w:rFonts w:ascii="Arial" w:hAnsi="Arial" w:cs="Arial"/>
                <w:b/>
                <w:bCs/>
                <w:sz w:val="20"/>
                <w:szCs w:val="20"/>
              </w:rPr>
              <w:t>Vergroten zelfredzaamheid van burgers</w:t>
            </w:r>
          </w:p>
        </w:tc>
        <w:tc>
          <w:tcPr>
            <w:tcW w:w="7340" w:type="dxa"/>
          </w:tcPr>
          <w:p w14:paraId="48CBACE4" w14:textId="3263717A" w:rsidR="00E84248" w:rsidRPr="001059A6" w:rsidRDefault="00E84248" w:rsidP="00E84248">
            <w:pPr>
              <w:shd w:val="clear" w:color="auto" w:fill="FFFFFF" w:themeFill="background1"/>
              <w:rPr>
                <w:rFonts w:ascii="Arial" w:hAnsi="Arial" w:cs="Arial"/>
                <w:i/>
                <w:iCs/>
                <w:color w:val="1F497D" w:themeColor="text2"/>
                <w:sz w:val="20"/>
                <w:szCs w:val="20"/>
              </w:rPr>
            </w:pPr>
            <w:r w:rsidRPr="001059A6">
              <w:rPr>
                <w:rFonts w:ascii="Arial" w:hAnsi="Arial" w:cs="Arial"/>
                <w:i/>
                <w:iCs/>
                <w:color w:val="1F497D" w:themeColor="text2"/>
                <w:sz w:val="20"/>
                <w:szCs w:val="20"/>
              </w:rPr>
              <w:t xml:space="preserve">Input WML vindt het prima als dit onderwerp onder het BROL wordt opgepakt maar feitelijk ziet WML dit als een taak voor de gemeenten en het waterschap. Vanuit dat standpunten denken wij dat ook de kosten voor dit onderwerp door </w:t>
            </w:r>
            <w:proofErr w:type="gramStart"/>
            <w:r w:rsidRPr="001059A6">
              <w:rPr>
                <w:rFonts w:ascii="Arial" w:hAnsi="Arial" w:cs="Arial"/>
                <w:i/>
                <w:iCs/>
                <w:color w:val="1F497D" w:themeColor="text2"/>
                <w:sz w:val="20"/>
                <w:szCs w:val="20"/>
              </w:rPr>
              <w:t>betreffende</w:t>
            </w:r>
            <w:proofErr w:type="gramEnd"/>
            <w:r w:rsidRPr="001059A6">
              <w:rPr>
                <w:rFonts w:ascii="Arial" w:hAnsi="Arial" w:cs="Arial"/>
                <w:i/>
                <w:iCs/>
                <w:color w:val="1F497D" w:themeColor="text2"/>
                <w:sz w:val="20"/>
                <w:szCs w:val="20"/>
              </w:rPr>
              <w:t xml:space="preserve"> partijen worden gedragen.</w:t>
            </w:r>
          </w:p>
          <w:p w14:paraId="4F293842" w14:textId="77777777" w:rsidR="00E84248" w:rsidRDefault="00E84248" w:rsidP="00787737">
            <w:pPr>
              <w:shd w:val="clear" w:color="auto" w:fill="FFFFFF" w:themeFill="background1"/>
              <w:spacing w:line="276" w:lineRule="auto"/>
              <w:rPr>
                <w:rFonts w:ascii="Arial" w:hAnsi="Arial" w:cs="Arial"/>
                <w:sz w:val="20"/>
                <w:szCs w:val="20"/>
              </w:rPr>
            </w:pPr>
          </w:p>
          <w:p w14:paraId="08AB793F" w14:textId="48B47CEC" w:rsidR="00787737" w:rsidRPr="00044AEB" w:rsidRDefault="00787737" w:rsidP="00787737">
            <w:pPr>
              <w:shd w:val="clear" w:color="auto" w:fill="FFFFFF" w:themeFill="background1"/>
              <w:spacing w:line="276" w:lineRule="auto"/>
              <w:rPr>
                <w:rFonts w:ascii="Arial" w:hAnsi="Arial" w:cs="Arial"/>
                <w:sz w:val="20"/>
                <w:szCs w:val="20"/>
              </w:rPr>
            </w:pPr>
            <w:r w:rsidRPr="00044AEB">
              <w:rPr>
                <w:rFonts w:ascii="Arial" w:hAnsi="Arial" w:cs="Arial"/>
                <w:sz w:val="20"/>
                <w:szCs w:val="20"/>
              </w:rPr>
              <w:t>Voorstel:</w:t>
            </w:r>
          </w:p>
          <w:p w14:paraId="35572294" w14:textId="77777777" w:rsidR="00787737" w:rsidRPr="00044AEB" w:rsidRDefault="00787737" w:rsidP="00787737">
            <w:pPr>
              <w:shd w:val="clear" w:color="auto" w:fill="FFFFFF" w:themeFill="background1"/>
              <w:spacing w:line="276" w:lineRule="auto"/>
              <w:rPr>
                <w:rFonts w:ascii="Arial" w:hAnsi="Arial" w:cs="Arial"/>
                <w:sz w:val="20"/>
                <w:szCs w:val="20"/>
              </w:rPr>
            </w:pPr>
          </w:p>
          <w:p w14:paraId="6AD6668C" w14:textId="77777777" w:rsidR="00787737" w:rsidRPr="00044AEB" w:rsidRDefault="00787737" w:rsidP="00787737">
            <w:pPr>
              <w:pStyle w:val="Lijstalinea"/>
              <w:numPr>
                <w:ilvl w:val="0"/>
                <w:numId w:val="25"/>
              </w:numPr>
              <w:shd w:val="clear" w:color="auto" w:fill="FFFFFF" w:themeFill="background1"/>
              <w:spacing w:line="276" w:lineRule="auto"/>
              <w:ind w:left="360"/>
              <w:rPr>
                <w:rFonts w:ascii="Arial" w:hAnsi="Arial" w:cs="Arial"/>
                <w:sz w:val="20"/>
                <w:szCs w:val="20"/>
              </w:rPr>
            </w:pPr>
            <w:r w:rsidRPr="00044AEB">
              <w:rPr>
                <w:rFonts w:ascii="Arial" w:hAnsi="Arial" w:cs="Arial"/>
                <w:sz w:val="20"/>
                <w:szCs w:val="20"/>
              </w:rPr>
              <w:t xml:space="preserve">Een voornemen besluit te nemen om het vergroten van de zelfredzaamheid van burgers, zowel de coördinatie als het opdrachtgeverschap, vanaf 2023 centraal te organiseren vanuit de samenwerking in de waterketen </w:t>
            </w:r>
            <w:r w:rsidRPr="00044AEB">
              <w:rPr>
                <w:rFonts w:ascii="Arial" w:hAnsi="Arial" w:cs="Arial"/>
                <w:sz w:val="20"/>
                <w:szCs w:val="20"/>
              </w:rPr>
              <w:lastRenderedPageBreak/>
              <w:t>(AROL/BROL) en de navolgende acties uit te zetten die in de volgende BROL-vergadering moet leiden tot definitieve besluitvorming:</w:t>
            </w:r>
          </w:p>
          <w:p w14:paraId="3E290072" w14:textId="77777777" w:rsidR="00787737" w:rsidRPr="00044AEB" w:rsidRDefault="00787737" w:rsidP="00787737">
            <w:pPr>
              <w:pStyle w:val="Lijstalinea"/>
              <w:numPr>
                <w:ilvl w:val="0"/>
                <w:numId w:val="26"/>
              </w:numPr>
              <w:shd w:val="clear" w:color="auto" w:fill="FFFFFF" w:themeFill="background1"/>
              <w:spacing w:line="276" w:lineRule="auto"/>
              <w:ind w:left="1812"/>
              <w:rPr>
                <w:rFonts w:ascii="Arial" w:hAnsi="Arial" w:cs="Arial"/>
                <w:sz w:val="20"/>
                <w:szCs w:val="20"/>
              </w:rPr>
            </w:pPr>
            <w:r w:rsidRPr="00044AEB">
              <w:rPr>
                <w:rFonts w:ascii="Arial" w:hAnsi="Arial" w:cs="Arial"/>
                <w:sz w:val="20"/>
                <w:szCs w:val="20"/>
              </w:rPr>
              <w:t>Ambtelijk draagvlak sonderen en creëren in de werkregio’s door de AROL-leden/ambtelijke regiotrekkers;</w:t>
            </w:r>
          </w:p>
          <w:p w14:paraId="4602EB5B" w14:textId="77777777" w:rsidR="00787737" w:rsidRPr="00044AEB" w:rsidRDefault="00787737" w:rsidP="00787737">
            <w:pPr>
              <w:pStyle w:val="Lijstalinea"/>
              <w:numPr>
                <w:ilvl w:val="0"/>
                <w:numId w:val="26"/>
              </w:numPr>
              <w:shd w:val="clear" w:color="auto" w:fill="FFFFFF" w:themeFill="background1"/>
              <w:spacing w:line="276" w:lineRule="auto"/>
              <w:ind w:left="1812"/>
              <w:rPr>
                <w:rFonts w:ascii="Arial" w:hAnsi="Arial" w:cs="Arial"/>
                <w:sz w:val="20"/>
                <w:szCs w:val="20"/>
              </w:rPr>
            </w:pPr>
            <w:r w:rsidRPr="00044AEB">
              <w:rPr>
                <w:rFonts w:ascii="Arial" w:hAnsi="Arial" w:cs="Arial"/>
                <w:sz w:val="20"/>
                <w:szCs w:val="20"/>
              </w:rPr>
              <w:t xml:space="preserve">Bestuurlijk draagvlak sonderen en creëren in de werkregio’s door de BROL-leden; </w:t>
            </w:r>
          </w:p>
          <w:p w14:paraId="790BE902" w14:textId="77777777" w:rsidR="00787737" w:rsidRPr="00044AEB" w:rsidRDefault="00787737" w:rsidP="00787737">
            <w:pPr>
              <w:pStyle w:val="Lijstalinea"/>
              <w:numPr>
                <w:ilvl w:val="0"/>
                <w:numId w:val="26"/>
              </w:numPr>
              <w:shd w:val="clear" w:color="auto" w:fill="FFFFFF" w:themeFill="background1"/>
              <w:spacing w:line="276" w:lineRule="auto"/>
              <w:ind w:left="1812"/>
              <w:rPr>
                <w:rFonts w:ascii="Arial" w:hAnsi="Arial" w:cs="Arial"/>
                <w:sz w:val="20"/>
                <w:szCs w:val="20"/>
              </w:rPr>
            </w:pPr>
            <w:r w:rsidRPr="00044AEB">
              <w:rPr>
                <w:rFonts w:ascii="Arial" w:hAnsi="Arial" w:cs="Arial"/>
                <w:sz w:val="20"/>
                <w:szCs w:val="20"/>
              </w:rPr>
              <w:t>Het uitwerken van een projectplan(beleidsbepaling) met een deelbegroting die vanaf 2023 kan worden geïntegreerd in de begroting van BROL;</w:t>
            </w:r>
          </w:p>
          <w:p w14:paraId="58F6E198" w14:textId="675756D6" w:rsidR="00787737" w:rsidRDefault="00787737" w:rsidP="00787737">
            <w:pPr>
              <w:pStyle w:val="Lijstalinea"/>
              <w:numPr>
                <w:ilvl w:val="0"/>
                <w:numId w:val="26"/>
              </w:numPr>
              <w:shd w:val="clear" w:color="auto" w:fill="FFFFFF" w:themeFill="background1"/>
              <w:spacing w:line="276" w:lineRule="auto"/>
              <w:ind w:left="1812"/>
              <w:rPr>
                <w:rFonts w:ascii="Arial" w:hAnsi="Arial" w:cs="Arial"/>
                <w:sz w:val="20"/>
                <w:szCs w:val="20"/>
              </w:rPr>
            </w:pPr>
            <w:r w:rsidRPr="00044AEB">
              <w:rPr>
                <w:rFonts w:ascii="Arial" w:hAnsi="Arial" w:cs="Arial"/>
                <w:sz w:val="20"/>
                <w:szCs w:val="20"/>
              </w:rPr>
              <w:t>Actief de samenwerking zoeken met WRL om zowel inhoudelijk, procesmatig als financieel de efficiëntie te vergroten.</w:t>
            </w:r>
          </w:p>
          <w:p w14:paraId="7320A910" w14:textId="7C301FA5" w:rsidR="00787737" w:rsidRPr="00922FB3" w:rsidRDefault="00787737" w:rsidP="00787737">
            <w:pPr>
              <w:pStyle w:val="Lijstalinea"/>
              <w:numPr>
                <w:ilvl w:val="0"/>
                <w:numId w:val="25"/>
              </w:numPr>
              <w:shd w:val="clear" w:color="auto" w:fill="FFFFFF" w:themeFill="background1"/>
              <w:spacing w:line="276" w:lineRule="auto"/>
              <w:ind w:left="316" w:hanging="284"/>
              <w:rPr>
                <w:rFonts w:ascii="Arial" w:hAnsi="Arial" w:cs="Arial"/>
                <w:sz w:val="20"/>
                <w:szCs w:val="20"/>
              </w:rPr>
            </w:pPr>
            <w:r>
              <w:rPr>
                <w:rFonts w:ascii="Arial" w:hAnsi="Arial" w:cs="Arial"/>
                <w:sz w:val="20"/>
                <w:szCs w:val="20"/>
              </w:rPr>
              <w:t>E</w:t>
            </w:r>
            <w:r w:rsidRPr="00044AEB">
              <w:rPr>
                <w:rFonts w:ascii="Arial" w:hAnsi="Arial" w:cs="Arial"/>
                <w:sz w:val="20"/>
                <w:szCs w:val="20"/>
              </w:rPr>
              <w:t>en bedrag van 2.000 per partner in de vorm een additionele partnerbijdrage beschikbaar te stellen ter dekking van de kosten voor externe ondersteuning bij het opstellen van en Plan van Aanpak.</w:t>
            </w:r>
          </w:p>
          <w:p w14:paraId="534EB417" w14:textId="2E0C80FC" w:rsidR="00556598" w:rsidRDefault="00556598" w:rsidP="00787737">
            <w:pPr>
              <w:shd w:val="clear" w:color="auto" w:fill="FFFFFF" w:themeFill="background1"/>
              <w:spacing w:line="276" w:lineRule="auto"/>
              <w:rPr>
                <w:rFonts w:ascii="Arial" w:hAnsi="Arial" w:cs="Arial"/>
                <w:sz w:val="20"/>
                <w:szCs w:val="20"/>
              </w:rPr>
            </w:pPr>
          </w:p>
          <w:p w14:paraId="30BD0F3A" w14:textId="5937557F" w:rsidR="00922FB3" w:rsidRPr="00922FB3" w:rsidRDefault="00922FB3" w:rsidP="00787737">
            <w:pPr>
              <w:shd w:val="clear" w:color="auto" w:fill="FFFFFF" w:themeFill="background1"/>
              <w:spacing w:line="276" w:lineRule="auto"/>
              <w:rPr>
                <w:rFonts w:ascii="Arial" w:hAnsi="Arial" w:cs="Arial"/>
                <w:i/>
                <w:iCs/>
                <w:sz w:val="20"/>
                <w:szCs w:val="20"/>
              </w:rPr>
            </w:pPr>
            <w:r w:rsidRPr="00922FB3">
              <w:rPr>
                <w:rFonts w:ascii="Arial" w:hAnsi="Arial" w:cs="Arial"/>
                <w:i/>
                <w:iCs/>
                <w:sz w:val="20"/>
                <w:szCs w:val="20"/>
              </w:rPr>
              <w:t>Inbrengen WL: vanuit WL is aangegeven dat de positionering van de coördinatie en het opdrachtgeverschap een resultante van het Plan van Aanpak zou moeten zijn.</w:t>
            </w:r>
          </w:p>
          <w:p w14:paraId="2AE38945" w14:textId="77777777" w:rsidR="00922FB3" w:rsidRDefault="00922FB3" w:rsidP="00787737">
            <w:pPr>
              <w:shd w:val="clear" w:color="auto" w:fill="FFFFFF" w:themeFill="background1"/>
              <w:spacing w:line="276" w:lineRule="auto"/>
              <w:rPr>
                <w:rFonts w:ascii="Arial" w:hAnsi="Arial" w:cs="Arial"/>
                <w:sz w:val="20"/>
                <w:szCs w:val="20"/>
              </w:rPr>
            </w:pPr>
          </w:p>
          <w:p w14:paraId="51ABE4C4" w14:textId="7AB20FF2" w:rsidR="00787737" w:rsidRPr="00922FB3" w:rsidRDefault="00787737" w:rsidP="00787737">
            <w:pPr>
              <w:shd w:val="clear" w:color="auto" w:fill="FFFFFF" w:themeFill="background1"/>
              <w:spacing w:line="276" w:lineRule="auto"/>
              <w:rPr>
                <w:rFonts w:ascii="Arial" w:hAnsi="Arial" w:cs="Arial"/>
                <w:b/>
                <w:bCs/>
                <w:sz w:val="20"/>
                <w:szCs w:val="20"/>
              </w:rPr>
            </w:pPr>
            <w:r w:rsidRPr="00922FB3">
              <w:rPr>
                <w:rFonts w:ascii="Arial" w:hAnsi="Arial" w:cs="Arial"/>
                <w:b/>
                <w:bCs/>
                <w:sz w:val="20"/>
                <w:szCs w:val="20"/>
              </w:rPr>
              <w:t xml:space="preserve">Punt 1. </w:t>
            </w:r>
            <w:proofErr w:type="gramStart"/>
            <w:r w:rsidRPr="00922FB3">
              <w:rPr>
                <w:rFonts w:ascii="Arial" w:hAnsi="Arial" w:cs="Arial"/>
                <w:b/>
                <w:bCs/>
                <w:sz w:val="20"/>
                <w:szCs w:val="20"/>
              </w:rPr>
              <w:t>Conform</w:t>
            </w:r>
            <w:proofErr w:type="gramEnd"/>
            <w:r w:rsidRPr="00922FB3">
              <w:rPr>
                <w:rFonts w:ascii="Arial" w:hAnsi="Arial" w:cs="Arial"/>
                <w:b/>
                <w:bCs/>
                <w:sz w:val="20"/>
                <w:szCs w:val="20"/>
              </w:rPr>
              <w:t xml:space="preserve"> besloten</w:t>
            </w:r>
          </w:p>
          <w:p w14:paraId="2F7474FD" w14:textId="77777777" w:rsidR="00787737" w:rsidRDefault="00787737" w:rsidP="00922FB3">
            <w:pPr>
              <w:shd w:val="clear" w:color="auto" w:fill="FFFFFF" w:themeFill="background1"/>
              <w:spacing w:line="276" w:lineRule="auto"/>
              <w:rPr>
                <w:rFonts w:ascii="Arial" w:hAnsi="Arial" w:cs="Arial"/>
                <w:b/>
                <w:bCs/>
                <w:sz w:val="20"/>
                <w:szCs w:val="20"/>
              </w:rPr>
            </w:pPr>
            <w:r w:rsidRPr="00922FB3">
              <w:rPr>
                <w:rFonts w:ascii="Arial" w:hAnsi="Arial" w:cs="Arial"/>
                <w:b/>
                <w:bCs/>
                <w:sz w:val="20"/>
                <w:szCs w:val="20"/>
              </w:rPr>
              <w:t>Punt 2.</w:t>
            </w:r>
            <w:r w:rsidR="00556598" w:rsidRPr="00922FB3">
              <w:rPr>
                <w:rFonts w:ascii="Arial" w:hAnsi="Arial" w:cs="Arial"/>
                <w:b/>
                <w:bCs/>
                <w:sz w:val="20"/>
                <w:szCs w:val="20"/>
              </w:rPr>
              <w:t xml:space="preserve"> Extra partnerbijdrage niet akkoord, dekking organiseren uit de lopende begroting of reserve. (Uitvoering aan de secretaris)</w:t>
            </w:r>
          </w:p>
          <w:p w14:paraId="14CB451D" w14:textId="07C1C378" w:rsidR="00212B1B" w:rsidRPr="00787737" w:rsidRDefault="00212B1B" w:rsidP="00922FB3">
            <w:pPr>
              <w:shd w:val="clear" w:color="auto" w:fill="FFFFFF" w:themeFill="background1"/>
              <w:spacing w:line="276" w:lineRule="auto"/>
              <w:rPr>
                <w:rFonts w:ascii="Arial" w:hAnsi="Arial" w:cs="Arial"/>
                <w:sz w:val="20"/>
                <w:szCs w:val="20"/>
              </w:rPr>
            </w:pPr>
          </w:p>
        </w:tc>
      </w:tr>
      <w:tr w:rsidR="00922FB3" w:rsidRPr="00276B58" w14:paraId="727F1C56" w14:textId="77777777" w:rsidTr="00212B1B">
        <w:trPr>
          <w:trHeight w:val="680"/>
        </w:trPr>
        <w:tc>
          <w:tcPr>
            <w:tcW w:w="562" w:type="dxa"/>
          </w:tcPr>
          <w:p w14:paraId="7F53ECBB" w14:textId="6DA78F09" w:rsidR="00922FB3" w:rsidRDefault="00922FB3" w:rsidP="00BA42BD">
            <w:pPr>
              <w:rPr>
                <w:rFonts w:ascii="Arial" w:hAnsi="Arial" w:cs="Arial"/>
                <w:sz w:val="20"/>
                <w:szCs w:val="20"/>
              </w:rPr>
            </w:pPr>
            <w:r>
              <w:rPr>
                <w:rFonts w:ascii="Arial" w:hAnsi="Arial" w:cs="Arial"/>
                <w:sz w:val="20"/>
                <w:szCs w:val="20"/>
              </w:rPr>
              <w:lastRenderedPageBreak/>
              <w:t>8.</w:t>
            </w:r>
          </w:p>
        </w:tc>
        <w:tc>
          <w:tcPr>
            <w:tcW w:w="6101" w:type="dxa"/>
          </w:tcPr>
          <w:p w14:paraId="51ADAF8E" w14:textId="02C0B028" w:rsidR="00922FB3" w:rsidRDefault="00922FB3" w:rsidP="00BA42BD">
            <w:pPr>
              <w:rPr>
                <w:rFonts w:ascii="Arial" w:hAnsi="Arial" w:cs="Arial"/>
                <w:sz w:val="20"/>
                <w:szCs w:val="20"/>
              </w:rPr>
            </w:pPr>
            <w:r>
              <w:rPr>
                <w:rFonts w:ascii="Arial" w:hAnsi="Arial" w:cs="Arial"/>
                <w:sz w:val="20"/>
                <w:szCs w:val="20"/>
              </w:rPr>
              <w:t>Begroting 2022</w:t>
            </w:r>
          </w:p>
        </w:tc>
        <w:tc>
          <w:tcPr>
            <w:tcW w:w="7340" w:type="dxa"/>
          </w:tcPr>
          <w:p w14:paraId="52BF1B24" w14:textId="77777777" w:rsidR="00922FB3" w:rsidRDefault="008350B2" w:rsidP="00BA42BD">
            <w:pPr>
              <w:rPr>
                <w:rFonts w:ascii="Arial" w:hAnsi="Arial" w:cs="Arial"/>
                <w:sz w:val="20"/>
                <w:szCs w:val="20"/>
              </w:rPr>
            </w:pPr>
            <w:r>
              <w:rPr>
                <w:rFonts w:ascii="Arial" w:hAnsi="Arial" w:cs="Arial"/>
                <w:sz w:val="20"/>
                <w:szCs w:val="20"/>
              </w:rPr>
              <w:t>Zie punt 7 beslispunt 2.</w:t>
            </w:r>
          </w:p>
          <w:p w14:paraId="5D39F1B6" w14:textId="77777777" w:rsidR="008350B2" w:rsidRDefault="008350B2" w:rsidP="00BA42BD">
            <w:pPr>
              <w:rPr>
                <w:rFonts w:ascii="Arial" w:hAnsi="Arial" w:cs="Arial"/>
                <w:sz w:val="20"/>
                <w:szCs w:val="20"/>
              </w:rPr>
            </w:pPr>
          </w:p>
          <w:p w14:paraId="0F34AA8A" w14:textId="2C052A71" w:rsidR="00E84248" w:rsidRDefault="00E84248" w:rsidP="00BA42BD">
            <w:pPr>
              <w:rPr>
                <w:rFonts w:ascii="Arial" w:hAnsi="Arial" w:cs="Arial"/>
                <w:sz w:val="20"/>
                <w:szCs w:val="20"/>
              </w:rPr>
            </w:pPr>
          </w:p>
        </w:tc>
      </w:tr>
      <w:tr w:rsidR="00BA42BD" w:rsidRPr="00276B58" w14:paraId="25F4D884" w14:textId="77777777" w:rsidTr="00212B1B">
        <w:trPr>
          <w:trHeight w:val="467"/>
        </w:trPr>
        <w:tc>
          <w:tcPr>
            <w:tcW w:w="562" w:type="dxa"/>
          </w:tcPr>
          <w:p w14:paraId="6DBA40F3" w14:textId="2B209342" w:rsidR="00BA42BD" w:rsidRDefault="008350B2" w:rsidP="00BA42BD">
            <w:pPr>
              <w:rPr>
                <w:rFonts w:ascii="Arial" w:hAnsi="Arial" w:cs="Arial"/>
                <w:sz w:val="20"/>
                <w:szCs w:val="20"/>
              </w:rPr>
            </w:pPr>
            <w:r>
              <w:rPr>
                <w:rFonts w:ascii="Arial" w:hAnsi="Arial" w:cs="Arial"/>
                <w:sz w:val="20"/>
                <w:szCs w:val="20"/>
              </w:rPr>
              <w:t>9.</w:t>
            </w:r>
          </w:p>
        </w:tc>
        <w:tc>
          <w:tcPr>
            <w:tcW w:w="6101" w:type="dxa"/>
          </w:tcPr>
          <w:p w14:paraId="1D5AA649" w14:textId="21765909" w:rsidR="00BA42BD" w:rsidRDefault="008350B2" w:rsidP="00BA42BD">
            <w:pPr>
              <w:rPr>
                <w:rFonts w:ascii="Arial" w:hAnsi="Arial" w:cs="Arial"/>
                <w:sz w:val="20"/>
                <w:szCs w:val="20"/>
              </w:rPr>
            </w:pPr>
            <w:r>
              <w:rPr>
                <w:rFonts w:ascii="Arial" w:hAnsi="Arial" w:cs="Arial"/>
                <w:sz w:val="20"/>
                <w:szCs w:val="20"/>
              </w:rPr>
              <w:t>Rondvraag</w:t>
            </w:r>
          </w:p>
        </w:tc>
        <w:tc>
          <w:tcPr>
            <w:tcW w:w="7340" w:type="dxa"/>
          </w:tcPr>
          <w:p w14:paraId="2E99C3C6" w14:textId="77777777" w:rsidR="00BA42BD" w:rsidRDefault="008350B2" w:rsidP="00BA42BD">
            <w:pPr>
              <w:rPr>
                <w:rFonts w:ascii="Arial" w:hAnsi="Arial" w:cs="Arial"/>
                <w:sz w:val="20"/>
                <w:szCs w:val="20"/>
              </w:rPr>
            </w:pPr>
            <w:r>
              <w:rPr>
                <w:rFonts w:ascii="Arial" w:hAnsi="Arial" w:cs="Arial"/>
                <w:sz w:val="20"/>
                <w:szCs w:val="20"/>
              </w:rPr>
              <w:t>Er is geen gebruik gemaakt van de rondvraag</w:t>
            </w:r>
          </w:p>
          <w:p w14:paraId="6A5A517B" w14:textId="1F878F86" w:rsidR="008350B2" w:rsidRDefault="008350B2" w:rsidP="00BA42BD">
            <w:pPr>
              <w:rPr>
                <w:rFonts w:ascii="Arial" w:hAnsi="Arial" w:cs="Arial"/>
                <w:sz w:val="20"/>
                <w:szCs w:val="20"/>
              </w:rPr>
            </w:pPr>
          </w:p>
        </w:tc>
      </w:tr>
      <w:tr w:rsidR="008350B2" w:rsidRPr="00276B58" w14:paraId="53798D6F" w14:textId="77777777" w:rsidTr="00212B1B">
        <w:trPr>
          <w:trHeight w:val="213"/>
        </w:trPr>
        <w:tc>
          <w:tcPr>
            <w:tcW w:w="562" w:type="dxa"/>
          </w:tcPr>
          <w:p w14:paraId="65F24FB9" w14:textId="602E98B4" w:rsidR="008350B2" w:rsidRDefault="008350B2" w:rsidP="00BA42BD">
            <w:pPr>
              <w:rPr>
                <w:rFonts w:ascii="Arial" w:hAnsi="Arial" w:cs="Arial"/>
                <w:sz w:val="20"/>
                <w:szCs w:val="20"/>
              </w:rPr>
            </w:pPr>
            <w:r>
              <w:rPr>
                <w:rFonts w:ascii="Arial" w:hAnsi="Arial" w:cs="Arial"/>
                <w:sz w:val="20"/>
                <w:szCs w:val="20"/>
              </w:rPr>
              <w:t>10</w:t>
            </w:r>
          </w:p>
        </w:tc>
        <w:tc>
          <w:tcPr>
            <w:tcW w:w="6101" w:type="dxa"/>
          </w:tcPr>
          <w:p w14:paraId="1BE9636C" w14:textId="4AF587C3" w:rsidR="008350B2" w:rsidRDefault="008350B2" w:rsidP="00BA42BD">
            <w:pPr>
              <w:rPr>
                <w:rFonts w:ascii="Arial" w:hAnsi="Arial" w:cs="Arial"/>
                <w:sz w:val="20"/>
                <w:szCs w:val="20"/>
              </w:rPr>
            </w:pPr>
            <w:r>
              <w:rPr>
                <w:rFonts w:ascii="Arial" w:hAnsi="Arial" w:cs="Arial"/>
                <w:sz w:val="20"/>
                <w:szCs w:val="20"/>
              </w:rPr>
              <w:t>Sluiting</w:t>
            </w:r>
          </w:p>
        </w:tc>
        <w:tc>
          <w:tcPr>
            <w:tcW w:w="7340" w:type="dxa"/>
          </w:tcPr>
          <w:p w14:paraId="6397D955" w14:textId="77777777" w:rsidR="008350B2" w:rsidRDefault="008350B2" w:rsidP="00BA42BD">
            <w:pPr>
              <w:rPr>
                <w:rFonts w:ascii="Arial" w:hAnsi="Arial" w:cs="Arial"/>
                <w:sz w:val="20"/>
                <w:szCs w:val="20"/>
              </w:rPr>
            </w:pPr>
          </w:p>
        </w:tc>
      </w:tr>
    </w:tbl>
    <w:p w14:paraId="2D4E4C6B" w14:textId="469BB092" w:rsidR="0082719F" w:rsidRDefault="0082719F" w:rsidP="00917B32">
      <w:pPr>
        <w:rPr>
          <w:b/>
        </w:rPr>
      </w:pPr>
    </w:p>
    <w:sectPr w:rsidR="0082719F" w:rsidSect="00276B58">
      <w:headerReference w:type="default" r:id="rId10"/>
      <w:footerReference w:type="even" r:id="rId11"/>
      <w:footerReference w:type="default" r:id="rId12"/>
      <w:pgSz w:w="16838" w:h="11906" w:orient="landscape" w:code="9"/>
      <w:pgMar w:top="1418" w:right="1418" w:bottom="1418" w:left="1418"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F133E" w14:textId="77777777" w:rsidR="00A4218C" w:rsidRDefault="00A4218C">
      <w:r>
        <w:separator/>
      </w:r>
    </w:p>
  </w:endnote>
  <w:endnote w:type="continuationSeparator" w:id="0">
    <w:p w14:paraId="61953AF4" w14:textId="77777777" w:rsidR="00A4218C" w:rsidRDefault="00A4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A48F" w14:textId="77777777" w:rsidR="00FC6194" w:rsidRDefault="00FC6194" w:rsidP="003026E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00307B3" w14:textId="77777777" w:rsidR="00FC6194" w:rsidRDefault="00FC6194" w:rsidP="006144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298984"/>
      <w:docPartObj>
        <w:docPartGallery w:val="Page Numbers (Bottom of Page)"/>
        <w:docPartUnique/>
      </w:docPartObj>
    </w:sdtPr>
    <w:sdtContent>
      <w:p w14:paraId="4F3E8447" w14:textId="6F9E29E7" w:rsidR="00FC6194" w:rsidRDefault="00FC6194" w:rsidP="006144F4">
        <w:pPr>
          <w:pStyle w:val="Voettekst"/>
          <w:ind w:right="360"/>
        </w:pPr>
        <w:r>
          <w:rPr>
            <w:noProof/>
          </w:rPr>
          <mc:AlternateContent>
            <mc:Choice Requires="wps">
              <w:drawing>
                <wp:anchor distT="0" distB="0" distL="114300" distR="114300" simplePos="0" relativeHeight="251659264" behindDoc="0" locked="0" layoutInCell="1" allowOverlap="1" wp14:anchorId="4D3B2F8C" wp14:editId="729BED77">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2F1E5BD" w14:textId="75859B1A" w:rsidR="00FC6194" w:rsidRDefault="00FC6194">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F53B8C" w:rsidRPr="00F53B8C">
                                <w:rPr>
                                  <w:noProof/>
                                  <w:color w:val="C0504D" w:themeColor="accent2"/>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D3B2F8C"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" filled="f" fillcolor="#c0504d" stroked="f" strokecolor="#5c83b4" strokeweight="2.25pt">
                  <v:textbox inset=",0,,0">
                    <w:txbxContent>
                      <w:p w14:paraId="62F1E5BD" w14:textId="75859B1A" w:rsidR="00FC6194" w:rsidRDefault="00FC6194">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F53B8C" w:rsidRPr="00F53B8C">
                          <w:rPr>
                            <w:noProof/>
                            <w:color w:val="C0504D" w:themeColor="accent2"/>
                          </w:rPr>
                          <w:t>1</w:t>
                        </w:r>
                        <w:r>
                          <w:rPr>
                            <w:color w:val="C0504D" w:themeColor="accent2"/>
                          </w:rPr>
                          <w:fldChar w:fldCharType="end"/>
                        </w:r>
                      </w:p>
                    </w:txbxContent>
                  </v:textbox>
                  <w10:wrap anchorx="margin" anchory="margin"/>
                </v:rect>
              </w:pict>
            </mc:Fallback>
          </mc:AlternateContent>
        </w:r>
        <w:r w:rsidR="0082719F">
          <w:t>Besl</w:t>
        </w:r>
        <w:r w:rsidR="00A673D2">
          <w:t>uitenlijst BROL 2</w:t>
        </w:r>
        <w:r w:rsidR="00393B46">
          <w:t>9</w:t>
        </w:r>
        <w:r w:rsidR="00A673D2">
          <w:t xml:space="preserve"> september</w:t>
        </w:r>
        <w:r w:rsidR="00D429AA">
          <w:t xml:space="preserve"> </w:t>
        </w:r>
        <w:r w:rsidR="00B665D1">
          <w:t>202</w:t>
        </w:r>
        <w:r w:rsidR="00393B46">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EC8C2" w14:textId="77777777" w:rsidR="00A4218C" w:rsidRDefault="00A4218C">
      <w:r>
        <w:separator/>
      </w:r>
    </w:p>
  </w:footnote>
  <w:footnote w:type="continuationSeparator" w:id="0">
    <w:p w14:paraId="45C21B80" w14:textId="77777777" w:rsidR="00A4218C" w:rsidRDefault="00A42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FCF4" w14:textId="0B1B9DF0" w:rsidR="00FC6194" w:rsidRPr="00BF42BD" w:rsidRDefault="0038198B">
    <w:pPr>
      <w:pStyle w:val="Koptekst"/>
      <w:rPr>
        <w:rFonts w:ascii="Arial" w:hAnsi="Arial" w:cs="Arial"/>
        <w:sz w:val="20"/>
        <w:szCs w:val="20"/>
      </w:rPr>
    </w:pPr>
    <w:r>
      <w:rPr>
        <w:rFonts w:ascii="Arial" w:hAnsi="Arial" w:cs="Arial"/>
        <w:b/>
      </w:rPr>
      <w:t>Bestuurlijk Regio Overleg Limburg (BROL)</w:t>
    </w:r>
    <w:r w:rsidR="00A673D2">
      <w:rPr>
        <w:rFonts w:ascii="Arial" w:hAnsi="Arial" w:cs="Arial"/>
        <w:b/>
      </w:rPr>
      <w:t xml:space="preserve"> </w:t>
    </w:r>
    <w:r w:rsidR="00354FD7">
      <w:rPr>
        <w:rFonts w:ascii="Arial" w:hAnsi="Arial" w:cs="Arial"/>
        <w:b/>
      </w:rPr>
      <w:t xml:space="preserve">17 november </w:t>
    </w:r>
    <w:proofErr w:type="gramStart"/>
    <w:r w:rsidR="00354FD7">
      <w:rPr>
        <w:rFonts w:ascii="Arial" w:hAnsi="Arial" w:cs="Arial"/>
        <w:b/>
      </w:rPr>
      <w:t>2</w:t>
    </w:r>
    <w:r w:rsidR="0045505B">
      <w:rPr>
        <w:rFonts w:ascii="Arial" w:hAnsi="Arial" w:cs="Arial"/>
        <w:b/>
      </w:rPr>
      <w:t>02</w:t>
    </w:r>
    <w:r w:rsidR="00393B46">
      <w:rPr>
        <w:rFonts w:ascii="Arial" w:hAnsi="Arial" w:cs="Arial"/>
        <w:b/>
      </w:rPr>
      <w:t>2</w:t>
    </w:r>
    <w:r w:rsidR="00FC6194">
      <w:rPr>
        <w:rFonts w:ascii="Arial" w:hAnsi="Arial" w:cs="Arial"/>
        <w:b/>
      </w:rPr>
      <w:t xml:space="preserve">  </w:t>
    </w:r>
    <w:r w:rsidR="00354FD7">
      <w:rPr>
        <w:rFonts w:ascii="Arial" w:hAnsi="Arial" w:cs="Arial"/>
        <w:b/>
      </w:rPr>
      <w:tab/>
    </w:r>
    <w:proofErr w:type="gramEnd"/>
    <w:r w:rsidR="00354FD7">
      <w:rPr>
        <w:rFonts w:ascii="Arial" w:hAnsi="Arial" w:cs="Arial"/>
        <w:b/>
      </w:rPr>
      <w:t xml:space="preserve">                                                </w:t>
    </w:r>
    <w:r w:rsidR="00FC6194">
      <w:rPr>
        <w:rFonts w:ascii="Arial" w:hAnsi="Arial" w:cs="Arial"/>
        <w:b/>
      </w:rPr>
      <w:t xml:space="preserve">    </w:t>
    </w:r>
    <w:r w:rsidR="00FC6194" w:rsidRPr="00DD3284">
      <w:rPr>
        <w:rFonts w:ascii="Arial" w:hAnsi="Arial" w:cs="Arial"/>
        <w:b/>
        <w:noProof/>
      </w:rPr>
      <w:drawing>
        <wp:inline distT="0" distB="0" distL="0" distR="0" wp14:anchorId="6129A672" wp14:editId="15E354DC">
          <wp:extent cx="1569493" cy="1008953"/>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578" cy="1009650"/>
                  </a:xfrm>
                  <a:prstGeom prst="rect">
                    <a:avLst/>
                  </a:prstGeom>
                  <a:noFill/>
                </pic:spPr>
              </pic:pic>
            </a:graphicData>
          </a:graphic>
        </wp:inline>
      </w:drawing>
    </w:r>
    <w:r w:rsidR="00FC6194" w:rsidRPr="00DD3284">
      <w:rPr>
        <w:rFonts w:ascii="Arial" w:hAnsi="Arial" w:cs="Arial"/>
        <w:b/>
      </w:rPr>
      <w:tab/>
    </w:r>
    <w:r w:rsidR="00FC6194" w:rsidRPr="00DD3284">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21FA"/>
    <w:multiLevelType w:val="hybridMultilevel"/>
    <w:tmpl w:val="72DE4B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5F3BC9"/>
    <w:multiLevelType w:val="hybridMultilevel"/>
    <w:tmpl w:val="75723676"/>
    <w:lvl w:ilvl="0" w:tplc="8110A0BA">
      <w:start w:val="1"/>
      <w:numFmt w:val="lowerLetter"/>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14610303"/>
    <w:multiLevelType w:val="hybridMultilevel"/>
    <w:tmpl w:val="5FB066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EC6D87"/>
    <w:multiLevelType w:val="hybridMultilevel"/>
    <w:tmpl w:val="CC72AAC6"/>
    <w:lvl w:ilvl="0" w:tplc="0B38DC7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1F215B43"/>
    <w:multiLevelType w:val="hybridMultilevel"/>
    <w:tmpl w:val="9B44FBA2"/>
    <w:lvl w:ilvl="0" w:tplc="21A4D22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2726057F"/>
    <w:multiLevelType w:val="hybridMultilevel"/>
    <w:tmpl w:val="2B14FF54"/>
    <w:lvl w:ilvl="0" w:tplc="FFFFFFFF">
      <w:start w:val="1"/>
      <w:numFmt w:val="lowerLetter"/>
      <w:lvlText w:val="%1."/>
      <w:lvlJc w:val="left"/>
      <w:pPr>
        <w:ind w:left="2520" w:hanging="360"/>
      </w:p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2AB05E58"/>
    <w:multiLevelType w:val="hybridMultilevel"/>
    <w:tmpl w:val="5A306726"/>
    <w:lvl w:ilvl="0" w:tplc="CD2A5A72">
      <w:start w:val="1"/>
      <w:numFmt w:val="lowerLetter"/>
      <w:lvlText w:val="%1."/>
      <w:lvlJc w:val="left"/>
      <w:pPr>
        <w:ind w:left="1110" w:hanging="390"/>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32897527"/>
    <w:multiLevelType w:val="multilevel"/>
    <w:tmpl w:val="42148B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C90BF0"/>
    <w:multiLevelType w:val="hybridMultilevel"/>
    <w:tmpl w:val="E93411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9617374"/>
    <w:multiLevelType w:val="hybridMultilevel"/>
    <w:tmpl w:val="3F7E2198"/>
    <w:lvl w:ilvl="0" w:tplc="072C9BF2">
      <w:start w:val="1"/>
      <w:numFmt w:val="bullet"/>
      <w:lvlText w:val="-"/>
      <w:lvlJc w:val="left"/>
      <w:pPr>
        <w:ind w:left="1080" w:hanging="360"/>
      </w:pPr>
      <w:rPr>
        <w:rFonts w:ascii="Arial" w:eastAsiaTheme="minorEastAsia"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9C63125"/>
    <w:multiLevelType w:val="hybridMultilevel"/>
    <w:tmpl w:val="02141F6E"/>
    <w:lvl w:ilvl="0" w:tplc="49943D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A982970"/>
    <w:multiLevelType w:val="hybridMultilevel"/>
    <w:tmpl w:val="7AFEC5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D7439DB"/>
    <w:multiLevelType w:val="hybridMultilevel"/>
    <w:tmpl w:val="FE5EE6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FCB0933"/>
    <w:multiLevelType w:val="hybridMultilevel"/>
    <w:tmpl w:val="F42E4886"/>
    <w:lvl w:ilvl="0" w:tplc="99747044">
      <w:start w:val="1"/>
      <w:numFmt w:val="lowerLetter"/>
      <w:lvlText w:val="%1."/>
      <w:lvlJc w:val="left"/>
      <w:pPr>
        <w:ind w:left="1800" w:hanging="360"/>
      </w:pPr>
      <w:rPr>
        <w:b w:val="0"/>
        <w:bCs w:val="0"/>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4" w15:restartNumberingAfterBreak="0">
    <w:nsid w:val="41AC19C9"/>
    <w:multiLevelType w:val="hybridMultilevel"/>
    <w:tmpl w:val="7038AC10"/>
    <w:lvl w:ilvl="0" w:tplc="0DC0FDAE">
      <w:start w:val="1"/>
      <w:numFmt w:val="decimal"/>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5" w15:restartNumberingAfterBreak="0">
    <w:nsid w:val="43316A10"/>
    <w:multiLevelType w:val="hybridMultilevel"/>
    <w:tmpl w:val="2B14FF54"/>
    <w:lvl w:ilvl="0" w:tplc="04130019">
      <w:start w:val="1"/>
      <w:numFmt w:val="lowerLetter"/>
      <w:lvlText w:val="%1."/>
      <w:lvlJc w:val="left"/>
      <w:pPr>
        <w:ind w:left="2520" w:hanging="360"/>
      </w:pPr>
    </w:lvl>
    <w:lvl w:ilvl="1" w:tplc="04130019">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abstractNum w:abstractNumId="16" w15:restartNumberingAfterBreak="0">
    <w:nsid w:val="44855D24"/>
    <w:multiLevelType w:val="hybridMultilevel"/>
    <w:tmpl w:val="66A2B8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A9F06CF"/>
    <w:multiLevelType w:val="multilevel"/>
    <w:tmpl w:val="35C8B140"/>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4F356138"/>
    <w:multiLevelType w:val="hybridMultilevel"/>
    <w:tmpl w:val="945AC6BA"/>
    <w:lvl w:ilvl="0" w:tplc="A05EBF8A">
      <w:start w:val="3"/>
      <w:numFmt w:val="bullet"/>
      <w:lvlText w:val=""/>
      <w:lvlJc w:val="left"/>
      <w:pPr>
        <w:ind w:left="1530" w:hanging="360"/>
      </w:pPr>
      <w:rPr>
        <w:rFonts w:ascii="Wingdings" w:eastAsiaTheme="minorEastAsia" w:hAnsi="Wingdings" w:cs="Arial" w:hint="default"/>
      </w:rPr>
    </w:lvl>
    <w:lvl w:ilvl="1" w:tplc="04130003" w:tentative="1">
      <w:start w:val="1"/>
      <w:numFmt w:val="bullet"/>
      <w:lvlText w:val="o"/>
      <w:lvlJc w:val="left"/>
      <w:pPr>
        <w:ind w:left="2250" w:hanging="360"/>
      </w:pPr>
      <w:rPr>
        <w:rFonts w:ascii="Courier New" w:hAnsi="Courier New" w:cs="Courier New" w:hint="default"/>
      </w:rPr>
    </w:lvl>
    <w:lvl w:ilvl="2" w:tplc="04130005" w:tentative="1">
      <w:start w:val="1"/>
      <w:numFmt w:val="bullet"/>
      <w:lvlText w:val=""/>
      <w:lvlJc w:val="left"/>
      <w:pPr>
        <w:ind w:left="2970" w:hanging="360"/>
      </w:pPr>
      <w:rPr>
        <w:rFonts w:ascii="Wingdings" w:hAnsi="Wingdings" w:hint="default"/>
      </w:rPr>
    </w:lvl>
    <w:lvl w:ilvl="3" w:tplc="04130001" w:tentative="1">
      <w:start w:val="1"/>
      <w:numFmt w:val="bullet"/>
      <w:lvlText w:val=""/>
      <w:lvlJc w:val="left"/>
      <w:pPr>
        <w:ind w:left="3690" w:hanging="360"/>
      </w:pPr>
      <w:rPr>
        <w:rFonts w:ascii="Symbol" w:hAnsi="Symbol" w:hint="default"/>
      </w:rPr>
    </w:lvl>
    <w:lvl w:ilvl="4" w:tplc="04130003" w:tentative="1">
      <w:start w:val="1"/>
      <w:numFmt w:val="bullet"/>
      <w:lvlText w:val="o"/>
      <w:lvlJc w:val="left"/>
      <w:pPr>
        <w:ind w:left="4410" w:hanging="360"/>
      </w:pPr>
      <w:rPr>
        <w:rFonts w:ascii="Courier New" w:hAnsi="Courier New" w:cs="Courier New" w:hint="default"/>
      </w:rPr>
    </w:lvl>
    <w:lvl w:ilvl="5" w:tplc="04130005" w:tentative="1">
      <w:start w:val="1"/>
      <w:numFmt w:val="bullet"/>
      <w:lvlText w:val=""/>
      <w:lvlJc w:val="left"/>
      <w:pPr>
        <w:ind w:left="5130" w:hanging="360"/>
      </w:pPr>
      <w:rPr>
        <w:rFonts w:ascii="Wingdings" w:hAnsi="Wingdings" w:hint="default"/>
      </w:rPr>
    </w:lvl>
    <w:lvl w:ilvl="6" w:tplc="04130001" w:tentative="1">
      <w:start w:val="1"/>
      <w:numFmt w:val="bullet"/>
      <w:lvlText w:val=""/>
      <w:lvlJc w:val="left"/>
      <w:pPr>
        <w:ind w:left="5850" w:hanging="360"/>
      </w:pPr>
      <w:rPr>
        <w:rFonts w:ascii="Symbol" w:hAnsi="Symbol" w:hint="default"/>
      </w:rPr>
    </w:lvl>
    <w:lvl w:ilvl="7" w:tplc="04130003" w:tentative="1">
      <w:start w:val="1"/>
      <w:numFmt w:val="bullet"/>
      <w:lvlText w:val="o"/>
      <w:lvlJc w:val="left"/>
      <w:pPr>
        <w:ind w:left="6570" w:hanging="360"/>
      </w:pPr>
      <w:rPr>
        <w:rFonts w:ascii="Courier New" w:hAnsi="Courier New" w:cs="Courier New" w:hint="default"/>
      </w:rPr>
    </w:lvl>
    <w:lvl w:ilvl="8" w:tplc="04130005" w:tentative="1">
      <w:start w:val="1"/>
      <w:numFmt w:val="bullet"/>
      <w:lvlText w:val=""/>
      <w:lvlJc w:val="left"/>
      <w:pPr>
        <w:ind w:left="7290" w:hanging="360"/>
      </w:pPr>
      <w:rPr>
        <w:rFonts w:ascii="Wingdings" w:hAnsi="Wingdings" w:hint="default"/>
      </w:rPr>
    </w:lvl>
  </w:abstractNum>
  <w:abstractNum w:abstractNumId="19" w15:restartNumberingAfterBreak="0">
    <w:nsid w:val="51BC6DF8"/>
    <w:multiLevelType w:val="hybridMultilevel"/>
    <w:tmpl w:val="6C02103C"/>
    <w:lvl w:ilvl="0" w:tplc="15129FA8">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0" w15:restartNumberingAfterBreak="0">
    <w:nsid w:val="51C00499"/>
    <w:multiLevelType w:val="hybridMultilevel"/>
    <w:tmpl w:val="26DE9B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3702900"/>
    <w:multiLevelType w:val="hybridMultilevel"/>
    <w:tmpl w:val="3920F0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8D64CCD"/>
    <w:multiLevelType w:val="hybridMultilevel"/>
    <w:tmpl w:val="935471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1A5345F"/>
    <w:multiLevelType w:val="hybridMultilevel"/>
    <w:tmpl w:val="C95446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33366E7"/>
    <w:multiLevelType w:val="hybridMultilevel"/>
    <w:tmpl w:val="1A8A75CC"/>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687C2C9A"/>
    <w:multiLevelType w:val="hybridMultilevel"/>
    <w:tmpl w:val="02141F6E"/>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78B91C7B"/>
    <w:multiLevelType w:val="hybridMultilevel"/>
    <w:tmpl w:val="5C8029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C0B7EF1"/>
    <w:multiLevelType w:val="hybridMultilevel"/>
    <w:tmpl w:val="6B1CAC06"/>
    <w:lvl w:ilvl="0" w:tplc="23329480">
      <w:start w:val="1"/>
      <w:numFmt w:val="bullet"/>
      <w:lvlText w:val="-"/>
      <w:lvlJc w:val="left"/>
      <w:pPr>
        <w:ind w:left="1170" w:hanging="360"/>
      </w:pPr>
      <w:rPr>
        <w:rFonts w:ascii="Arial" w:eastAsia="MS Mincho" w:hAnsi="Arial" w:cs="Arial" w:hint="default"/>
      </w:rPr>
    </w:lvl>
    <w:lvl w:ilvl="1" w:tplc="04130003" w:tentative="1">
      <w:start w:val="1"/>
      <w:numFmt w:val="bullet"/>
      <w:lvlText w:val="o"/>
      <w:lvlJc w:val="left"/>
      <w:pPr>
        <w:ind w:left="1890" w:hanging="360"/>
      </w:pPr>
      <w:rPr>
        <w:rFonts w:ascii="Courier New" w:hAnsi="Courier New" w:cs="Courier New" w:hint="default"/>
      </w:rPr>
    </w:lvl>
    <w:lvl w:ilvl="2" w:tplc="04130005" w:tentative="1">
      <w:start w:val="1"/>
      <w:numFmt w:val="bullet"/>
      <w:lvlText w:val=""/>
      <w:lvlJc w:val="left"/>
      <w:pPr>
        <w:ind w:left="2610" w:hanging="360"/>
      </w:pPr>
      <w:rPr>
        <w:rFonts w:ascii="Wingdings" w:hAnsi="Wingdings" w:hint="default"/>
      </w:rPr>
    </w:lvl>
    <w:lvl w:ilvl="3" w:tplc="04130001" w:tentative="1">
      <w:start w:val="1"/>
      <w:numFmt w:val="bullet"/>
      <w:lvlText w:val=""/>
      <w:lvlJc w:val="left"/>
      <w:pPr>
        <w:ind w:left="3330" w:hanging="360"/>
      </w:pPr>
      <w:rPr>
        <w:rFonts w:ascii="Symbol" w:hAnsi="Symbol" w:hint="default"/>
      </w:rPr>
    </w:lvl>
    <w:lvl w:ilvl="4" w:tplc="04130003" w:tentative="1">
      <w:start w:val="1"/>
      <w:numFmt w:val="bullet"/>
      <w:lvlText w:val="o"/>
      <w:lvlJc w:val="left"/>
      <w:pPr>
        <w:ind w:left="4050" w:hanging="360"/>
      </w:pPr>
      <w:rPr>
        <w:rFonts w:ascii="Courier New" w:hAnsi="Courier New" w:cs="Courier New" w:hint="default"/>
      </w:rPr>
    </w:lvl>
    <w:lvl w:ilvl="5" w:tplc="04130005" w:tentative="1">
      <w:start w:val="1"/>
      <w:numFmt w:val="bullet"/>
      <w:lvlText w:val=""/>
      <w:lvlJc w:val="left"/>
      <w:pPr>
        <w:ind w:left="4770" w:hanging="360"/>
      </w:pPr>
      <w:rPr>
        <w:rFonts w:ascii="Wingdings" w:hAnsi="Wingdings" w:hint="default"/>
      </w:rPr>
    </w:lvl>
    <w:lvl w:ilvl="6" w:tplc="04130001" w:tentative="1">
      <w:start w:val="1"/>
      <w:numFmt w:val="bullet"/>
      <w:lvlText w:val=""/>
      <w:lvlJc w:val="left"/>
      <w:pPr>
        <w:ind w:left="5490" w:hanging="360"/>
      </w:pPr>
      <w:rPr>
        <w:rFonts w:ascii="Symbol" w:hAnsi="Symbol" w:hint="default"/>
      </w:rPr>
    </w:lvl>
    <w:lvl w:ilvl="7" w:tplc="04130003" w:tentative="1">
      <w:start w:val="1"/>
      <w:numFmt w:val="bullet"/>
      <w:lvlText w:val="o"/>
      <w:lvlJc w:val="left"/>
      <w:pPr>
        <w:ind w:left="6210" w:hanging="360"/>
      </w:pPr>
      <w:rPr>
        <w:rFonts w:ascii="Courier New" w:hAnsi="Courier New" w:cs="Courier New" w:hint="default"/>
      </w:rPr>
    </w:lvl>
    <w:lvl w:ilvl="8" w:tplc="04130005" w:tentative="1">
      <w:start w:val="1"/>
      <w:numFmt w:val="bullet"/>
      <w:lvlText w:val=""/>
      <w:lvlJc w:val="left"/>
      <w:pPr>
        <w:ind w:left="6930" w:hanging="360"/>
      </w:pPr>
      <w:rPr>
        <w:rFonts w:ascii="Wingdings" w:hAnsi="Wingdings" w:hint="default"/>
      </w:rPr>
    </w:lvl>
  </w:abstractNum>
  <w:num w:numId="1" w16cid:durableId="147523861">
    <w:abstractNumId w:val="17"/>
  </w:num>
  <w:num w:numId="2" w16cid:durableId="211114416">
    <w:abstractNumId w:val="16"/>
  </w:num>
  <w:num w:numId="3" w16cid:durableId="737633291">
    <w:abstractNumId w:val="8"/>
  </w:num>
  <w:num w:numId="4" w16cid:durableId="1016661165">
    <w:abstractNumId w:val="12"/>
  </w:num>
  <w:num w:numId="5" w16cid:durableId="2112890199">
    <w:abstractNumId w:val="2"/>
  </w:num>
  <w:num w:numId="6" w16cid:durableId="508251587">
    <w:abstractNumId w:val="22"/>
  </w:num>
  <w:num w:numId="7" w16cid:durableId="1126050640">
    <w:abstractNumId w:val="9"/>
  </w:num>
  <w:num w:numId="8" w16cid:durableId="1263807238">
    <w:abstractNumId w:val="11"/>
  </w:num>
  <w:num w:numId="9" w16cid:durableId="1490974572">
    <w:abstractNumId w:val="26"/>
  </w:num>
  <w:num w:numId="10" w16cid:durableId="1408844862">
    <w:abstractNumId w:val="27"/>
  </w:num>
  <w:num w:numId="11" w16cid:durableId="1273826122">
    <w:abstractNumId w:val="18"/>
  </w:num>
  <w:num w:numId="12" w16cid:durableId="1966765754">
    <w:abstractNumId w:val="0"/>
  </w:num>
  <w:num w:numId="13" w16cid:durableId="1084185801">
    <w:abstractNumId w:val="1"/>
  </w:num>
  <w:num w:numId="14" w16cid:durableId="719598607">
    <w:abstractNumId w:val="6"/>
  </w:num>
  <w:num w:numId="15" w16cid:durableId="635641668">
    <w:abstractNumId w:val="21"/>
  </w:num>
  <w:num w:numId="16" w16cid:durableId="760419194">
    <w:abstractNumId w:val="4"/>
  </w:num>
  <w:num w:numId="17" w16cid:durableId="560559766">
    <w:abstractNumId w:val="10"/>
  </w:num>
  <w:num w:numId="18" w16cid:durableId="2099472489">
    <w:abstractNumId w:val="3"/>
  </w:num>
  <w:num w:numId="19" w16cid:durableId="957831783">
    <w:abstractNumId w:val="25"/>
  </w:num>
  <w:num w:numId="20" w16cid:durableId="224492639">
    <w:abstractNumId w:val="14"/>
  </w:num>
  <w:num w:numId="21" w16cid:durableId="2146727615">
    <w:abstractNumId w:val="20"/>
  </w:num>
  <w:num w:numId="22" w16cid:durableId="475992090">
    <w:abstractNumId w:val="23"/>
  </w:num>
  <w:num w:numId="23" w16cid:durableId="317272753">
    <w:abstractNumId w:val="19"/>
  </w:num>
  <w:num w:numId="24" w16cid:durableId="1687058017">
    <w:abstractNumId w:val="13"/>
  </w:num>
  <w:num w:numId="25" w16cid:durableId="1546790443">
    <w:abstractNumId w:val="24"/>
  </w:num>
  <w:num w:numId="26" w16cid:durableId="167983414">
    <w:abstractNumId w:val="15"/>
  </w:num>
  <w:num w:numId="27" w16cid:durableId="429545298">
    <w:abstractNumId w:val="5"/>
  </w:num>
  <w:num w:numId="28" w16cid:durableId="104926061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nl-NL" w:vendorID="64" w:dllVersion="6" w:nlCheck="1" w:checkStyle="0"/>
  <w:activeWritingStyle w:appName="MSWord" w:lang="nl-NL"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7E"/>
    <w:rsid w:val="00002222"/>
    <w:rsid w:val="00004334"/>
    <w:rsid w:val="00004C42"/>
    <w:rsid w:val="000068F2"/>
    <w:rsid w:val="000111F9"/>
    <w:rsid w:val="0001242F"/>
    <w:rsid w:val="00024D9B"/>
    <w:rsid w:val="00031838"/>
    <w:rsid w:val="0003570A"/>
    <w:rsid w:val="00036FBE"/>
    <w:rsid w:val="00041FA7"/>
    <w:rsid w:val="00042A70"/>
    <w:rsid w:val="000431BB"/>
    <w:rsid w:val="000507D9"/>
    <w:rsid w:val="000616EC"/>
    <w:rsid w:val="000617B7"/>
    <w:rsid w:val="00061BAD"/>
    <w:rsid w:val="00061DA9"/>
    <w:rsid w:val="00065C7F"/>
    <w:rsid w:val="00066FA4"/>
    <w:rsid w:val="00067D98"/>
    <w:rsid w:val="00070317"/>
    <w:rsid w:val="00071CF9"/>
    <w:rsid w:val="0007224E"/>
    <w:rsid w:val="00074A37"/>
    <w:rsid w:val="00076ABF"/>
    <w:rsid w:val="0007772D"/>
    <w:rsid w:val="0008134F"/>
    <w:rsid w:val="00083703"/>
    <w:rsid w:val="00084B68"/>
    <w:rsid w:val="0008792C"/>
    <w:rsid w:val="0009082F"/>
    <w:rsid w:val="000923E0"/>
    <w:rsid w:val="0009423C"/>
    <w:rsid w:val="00097D43"/>
    <w:rsid w:val="000A0771"/>
    <w:rsid w:val="000A17D0"/>
    <w:rsid w:val="000A35C9"/>
    <w:rsid w:val="000B4090"/>
    <w:rsid w:val="000B4F25"/>
    <w:rsid w:val="000C4D56"/>
    <w:rsid w:val="000C690E"/>
    <w:rsid w:val="000C763D"/>
    <w:rsid w:val="000D127E"/>
    <w:rsid w:val="000D1346"/>
    <w:rsid w:val="000D16C1"/>
    <w:rsid w:val="000D6123"/>
    <w:rsid w:val="000D7908"/>
    <w:rsid w:val="000E00D5"/>
    <w:rsid w:val="000E0D4B"/>
    <w:rsid w:val="000E4334"/>
    <w:rsid w:val="000E48AC"/>
    <w:rsid w:val="000E497B"/>
    <w:rsid w:val="000E6C65"/>
    <w:rsid w:val="000E7A25"/>
    <w:rsid w:val="000F2314"/>
    <w:rsid w:val="000F3BB3"/>
    <w:rsid w:val="00100F5A"/>
    <w:rsid w:val="00105434"/>
    <w:rsid w:val="001059A6"/>
    <w:rsid w:val="00105EFF"/>
    <w:rsid w:val="0010726F"/>
    <w:rsid w:val="00111E8B"/>
    <w:rsid w:val="00113BAF"/>
    <w:rsid w:val="00120541"/>
    <w:rsid w:val="00123E0A"/>
    <w:rsid w:val="00124428"/>
    <w:rsid w:val="001304C4"/>
    <w:rsid w:val="00130BA3"/>
    <w:rsid w:val="00131349"/>
    <w:rsid w:val="00131FEF"/>
    <w:rsid w:val="001328AD"/>
    <w:rsid w:val="00133B64"/>
    <w:rsid w:val="00133BFB"/>
    <w:rsid w:val="001360BB"/>
    <w:rsid w:val="00141579"/>
    <w:rsid w:val="00145EA4"/>
    <w:rsid w:val="00155995"/>
    <w:rsid w:val="00156805"/>
    <w:rsid w:val="00157FC4"/>
    <w:rsid w:val="001606A1"/>
    <w:rsid w:val="00163A00"/>
    <w:rsid w:val="00164A1A"/>
    <w:rsid w:val="00165DC8"/>
    <w:rsid w:val="00171D55"/>
    <w:rsid w:val="00171E06"/>
    <w:rsid w:val="00172297"/>
    <w:rsid w:val="001735E3"/>
    <w:rsid w:val="001736EE"/>
    <w:rsid w:val="00173EA8"/>
    <w:rsid w:val="001819A8"/>
    <w:rsid w:val="001820C9"/>
    <w:rsid w:val="001842D7"/>
    <w:rsid w:val="00185219"/>
    <w:rsid w:val="00187672"/>
    <w:rsid w:val="00191B24"/>
    <w:rsid w:val="00192890"/>
    <w:rsid w:val="001953A4"/>
    <w:rsid w:val="00196244"/>
    <w:rsid w:val="00197267"/>
    <w:rsid w:val="001A02C7"/>
    <w:rsid w:val="001A7601"/>
    <w:rsid w:val="001B1AAE"/>
    <w:rsid w:val="001B7E86"/>
    <w:rsid w:val="001C1BD8"/>
    <w:rsid w:val="001C644F"/>
    <w:rsid w:val="001D7D1B"/>
    <w:rsid w:val="001E26F0"/>
    <w:rsid w:val="001E3E4E"/>
    <w:rsid w:val="001F0836"/>
    <w:rsid w:val="001F605D"/>
    <w:rsid w:val="00200DB5"/>
    <w:rsid w:val="0020500C"/>
    <w:rsid w:val="00206500"/>
    <w:rsid w:val="00212B1B"/>
    <w:rsid w:val="00213A91"/>
    <w:rsid w:val="00215ADE"/>
    <w:rsid w:val="0021684A"/>
    <w:rsid w:val="002213A7"/>
    <w:rsid w:val="002223E7"/>
    <w:rsid w:val="00224F45"/>
    <w:rsid w:val="002315B7"/>
    <w:rsid w:val="002331B2"/>
    <w:rsid w:val="0023440E"/>
    <w:rsid w:val="00234A1A"/>
    <w:rsid w:val="00236E01"/>
    <w:rsid w:val="00237F08"/>
    <w:rsid w:val="002400AC"/>
    <w:rsid w:val="00242E8C"/>
    <w:rsid w:val="00244829"/>
    <w:rsid w:val="00246249"/>
    <w:rsid w:val="00246D26"/>
    <w:rsid w:val="00253507"/>
    <w:rsid w:val="00254E59"/>
    <w:rsid w:val="0025681F"/>
    <w:rsid w:val="002607F9"/>
    <w:rsid w:val="00261412"/>
    <w:rsid w:val="00261F68"/>
    <w:rsid w:val="002636F6"/>
    <w:rsid w:val="00272CCB"/>
    <w:rsid w:val="00272E84"/>
    <w:rsid w:val="00273385"/>
    <w:rsid w:val="002751E4"/>
    <w:rsid w:val="00276B58"/>
    <w:rsid w:val="00276BF0"/>
    <w:rsid w:val="00280FD1"/>
    <w:rsid w:val="00281F7A"/>
    <w:rsid w:val="00282C18"/>
    <w:rsid w:val="00287273"/>
    <w:rsid w:val="002901A3"/>
    <w:rsid w:val="00292709"/>
    <w:rsid w:val="0029361B"/>
    <w:rsid w:val="002944B1"/>
    <w:rsid w:val="00294D80"/>
    <w:rsid w:val="00296601"/>
    <w:rsid w:val="00297724"/>
    <w:rsid w:val="002A7ED4"/>
    <w:rsid w:val="002B0318"/>
    <w:rsid w:val="002B2A9A"/>
    <w:rsid w:val="002B45C6"/>
    <w:rsid w:val="002B62B6"/>
    <w:rsid w:val="002C0F0D"/>
    <w:rsid w:val="002C3C47"/>
    <w:rsid w:val="002C5FF6"/>
    <w:rsid w:val="002D2352"/>
    <w:rsid w:val="002D5AF4"/>
    <w:rsid w:val="002E3480"/>
    <w:rsid w:val="002E4924"/>
    <w:rsid w:val="002E522F"/>
    <w:rsid w:val="002F0061"/>
    <w:rsid w:val="002F0298"/>
    <w:rsid w:val="002F15B0"/>
    <w:rsid w:val="002F3761"/>
    <w:rsid w:val="002F4295"/>
    <w:rsid w:val="002F4CBC"/>
    <w:rsid w:val="003001FC"/>
    <w:rsid w:val="00300CEA"/>
    <w:rsid w:val="003026E3"/>
    <w:rsid w:val="00305249"/>
    <w:rsid w:val="00305776"/>
    <w:rsid w:val="00306233"/>
    <w:rsid w:val="00310516"/>
    <w:rsid w:val="003165B2"/>
    <w:rsid w:val="00320FE1"/>
    <w:rsid w:val="0032512B"/>
    <w:rsid w:val="00325D7B"/>
    <w:rsid w:val="003300D2"/>
    <w:rsid w:val="0033274C"/>
    <w:rsid w:val="00335188"/>
    <w:rsid w:val="0033540A"/>
    <w:rsid w:val="003378E1"/>
    <w:rsid w:val="00341C4C"/>
    <w:rsid w:val="00342D31"/>
    <w:rsid w:val="00344841"/>
    <w:rsid w:val="00347B08"/>
    <w:rsid w:val="0035203E"/>
    <w:rsid w:val="00353B79"/>
    <w:rsid w:val="00354FD7"/>
    <w:rsid w:val="00357EB8"/>
    <w:rsid w:val="00363651"/>
    <w:rsid w:val="00363CD8"/>
    <w:rsid w:val="0036482A"/>
    <w:rsid w:val="00365199"/>
    <w:rsid w:val="00372259"/>
    <w:rsid w:val="00372817"/>
    <w:rsid w:val="00375C54"/>
    <w:rsid w:val="00376056"/>
    <w:rsid w:val="003772B8"/>
    <w:rsid w:val="0038198B"/>
    <w:rsid w:val="00383EB0"/>
    <w:rsid w:val="003867E8"/>
    <w:rsid w:val="0038726E"/>
    <w:rsid w:val="00393B46"/>
    <w:rsid w:val="00393B9A"/>
    <w:rsid w:val="003951E2"/>
    <w:rsid w:val="00395486"/>
    <w:rsid w:val="00395520"/>
    <w:rsid w:val="003A28A6"/>
    <w:rsid w:val="003A3ACA"/>
    <w:rsid w:val="003A4943"/>
    <w:rsid w:val="003B0235"/>
    <w:rsid w:val="003B1AD5"/>
    <w:rsid w:val="003B1FF5"/>
    <w:rsid w:val="003B3831"/>
    <w:rsid w:val="003B4264"/>
    <w:rsid w:val="003B7AE6"/>
    <w:rsid w:val="003B7F02"/>
    <w:rsid w:val="003C1E42"/>
    <w:rsid w:val="003C2D21"/>
    <w:rsid w:val="003C45FE"/>
    <w:rsid w:val="003C4C41"/>
    <w:rsid w:val="003C5056"/>
    <w:rsid w:val="003C5FDF"/>
    <w:rsid w:val="003C6DF2"/>
    <w:rsid w:val="003C717D"/>
    <w:rsid w:val="003C7FE8"/>
    <w:rsid w:val="003D0E9E"/>
    <w:rsid w:val="003D2052"/>
    <w:rsid w:val="003D2491"/>
    <w:rsid w:val="003D3833"/>
    <w:rsid w:val="003D50B3"/>
    <w:rsid w:val="003D555D"/>
    <w:rsid w:val="003D57AD"/>
    <w:rsid w:val="003D6815"/>
    <w:rsid w:val="003E70CE"/>
    <w:rsid w:val="003F064A"/>
    <w:rsid w:val="003F7DBA"/>
    <w:rsid w:val="00400685"/>
    <w:rsid w:val="00400F3E"/>
    <w:rsid w:val="0040270B"/>
    <w:rsid w:val="0040347A"/>
    <w:rsid w:val="00406D75"/>
    <w:rsid w:val="0040718E"/>
    <w:rsid w:val="00410AC9"/>
    <w:rsid w:val="004203FD"/>
    <w:rsid w:val="00420EC2"/>
    <w:rsid w:val="0042530E"/>
    <w:rsid w:val="004323B0"/>
    <w:rsid w:val="0043295B"/>
    <w:rsid w:val="0043611C"/>
    <w:rsid w:val="00436C5E"/>
    <w:rsid w:val="004403A4"/>
    <w:rsid w:val="004444CA"/>
    <w:rsid w:val="00446C94"/>
    <w:rsid w:val="00447150"/>
    <w:rsid w:val="00451A20"/>
    <w:rsid w:val="004549C5"/>
    <w:rsid w:val="0045505B"/>
    <w:rsid w:val="00460DCA"/>
    <w:rsid w:val="00463D5B"/>
    <w:rsid w:val="00464AE2"/>
    <w:rsid w:val="00465619"/>
    <w:rsid w:val="00465657"/>
    <w:rsid w:val="0046731F"/>
    <w:rsid w:val="00467CAC"/>
    <w:rsid w:val="004709B4"/>
    <w:rsid w:val="00471417"/>
    <w:rsid w:val="00471942"/>
    <w:rsid w:val="00472A7A"/>
    <w:rsid w:val="0047374F"/>
    <w:rsid w:val="0047375E"/>
    <w:rsid w:val="004740C5"/>
    <w:rsid w:val="004779AB"/>
    <w:rsid w:val="004857C9"/>
    <w:rsid w:val="0048746C"/>
    <w:rsid w:val="004912E6"/>
    <w:rsid w:val="00491CD2"/>
    <w:rsid w:val="00492667"/>
    <w:rsid w:val="00495BC9"/>
    <w:rsid w:val="004972C4"/>
    <w:rsid w:val="004A54F3"/>
    <w:rsid w:val="004A5B13"/>
    <w:rsid w:val="004B21AF"/>
    <w:rsid w:val="004B3810"/>
    <w:rsid w:val="004B3A46"/>
    <w:rsid w:val="004B53C7"/>
    <w:rsid w:val="004C0268"/>
    <w:rsid w:val="004C42B3"/>
    <w:rsid w:val="004C56E4"/>
    <w:rsid w:val="004C6A86"/>
    <w:rsid w:val="004D1C78"/>
    <w:rsid w:val="004D7571"/>
    <w:rsid w:val="004E177D"/>
    <w:rsid w:val="004E3888"/>
    <w:rsid w:val="004E4412"/>
    <w:rsid w:val="004E4B74"/>
    <w:rsid w:val="004E521B"/>
    <w:rsid w:val="004E603C"/>
    <w:rsid w:val="004E65A5"/>
    <w:rsid w:val="004F0C65"/>
    <w:rsid w:val="004F18F9"/>
    <w:rsid w:val="004F3183"/>
    <w:rsid w:val="004F5A03"/>
    <w:rsid w:val="004F6659"/>
    <w:rsid w:val="00504D5F"/>
    <w:rsid w:val="00505FE0"/>
    <w:rsid w:val="00506F5C"/>
    <w:rsid w:val="00507BFA"/>
    <w:rsid w:val="00507C76"/>
    <w:rsid w:val="00510BD9"/>
    <w:rsid w:val="005143D7"/>
    <w:rsid w:val="00516C20"/>
    <w:rsid w:val="005200A5"/>
    <w:rsid w:val="00520B50"/>
    <w:rsid w:val="00526E4A"/>
    <w:rsid w:val="0053070F"/>
    <w:rsid w:val="00530A0A"/>
    <w:rsid w:val="00530CA0"/>
    <w:rsid w:val="00530EA6"/>
    <w:rsid w:val="00531917"/>
    <w:rsid w:val="005320A3"/>
    <w:rsid w:val="005340E6"/>
    <w:rsid w:val="005363DD"/>
    <w:rsid w:val="00537033"/>
    <w:rsid w:val="005375C7"/>
    <w:rsid w:val="00541564"/>
    <w:rsid w:val="00546E81"/>
    <w:rsid w:val="00552820"/>
    <w:rsid w:val="00556598"/>
    <w:rsid w:val="00556AD1"/>
    <w:rsid w:val="00556DE3"/>
    <w:rsid w:val="005616B5"/>
    <w:rsid w:val="00564DF4"/>
    <w:rsid w:val="00564F97"/>
    <w:rsid w:val="005665E4"/>
    <w:rsid w:val="00566EAF"/>
    <w:rsid w:val="00570C20"/>
    <w:rsid w:val="005714DF"/>
    <w:rsid w:val="0057294F"/>
    <w:rsid w:val="00576BAA"/>
    <w:rsid w:val="00577D19"/>
    <w:rsid w:val="00582EE5"/>
    <w:rsid w:val="00584205"/>
    <w:rsid w:val="0058557F"/>
    <w:rsid w:val="005866F4"/>
    <w:rsid w:val="00590F44"/>
    <w:rsid w:val="00592587"/>
    <w:rsid w:val="00593AA3"/>
    <w:rsid w:val="005944EF"/>
    <w:rsid w:val="00594566"/>
    <w:rsid w:val="00596B17"/>
    <w:rsid w:val="005A14C3"/>
    <w:rsid w:val="005A32D4"/>
    <w:rsid w:val="005A60BB"/>
    <w:rsid w:val="005B00C0"/>
    <w:rsid w:val="005B0C7E"/>
    <w:rsid w:val="005B2C44"/>
    <w:rsid w:val="005B5069"/>
    <w:rsid w:val="005B6F95"/>
    <w:rsid w:val="005C6F86"/>
    <w:rsid w:val="005D63FB"/>
    <w:rsid w:val="005E03DE"/>
    <w:rsid w:val="005E2C68"/>
    <w:rsid w:val="005E4607"/>
    <w:rsid w:val="005E4F72"/>
    <w:rsid w:val="005F074B"/>
    <w:rsid w:val="005F65F6"/>
    <w:rsid w:val="00603A8C"/>
    <w:rsid w:val="0060425E"/>
    <w:rsid w:val="00606638"/>
    <w:rsid w:val="0060705D"/>
    <w:rsid w:val="006106E3"/>
    <w:rsid w:val="00612DDB"/>
    <w:rsid w:val="006144F4"/>
    <w:rsid w:val="006171D1"/>
    <w:rsid w:val="006221C8"/>
    <w:rsid w:val="006222E2"/>
    <w:rsid w:val="00622844"/>
    <w:rsid w:val="006255D3"/>
    <w:rsid w:val="00625CEA"/>
    <w:rsid w:val="006275D3"/>
    <w:rsid w:val="00630A02"/>
    <w:rsid w:val="00634C1E"/>
    <w:rsid w:val="00646B47"/>
    <w:rsid w:val="00647A34"/>
    <w:rsid w:val="0065007D"/>
    <w:rsid w:val="00652C29"/>
    <w:rsid w:val="00653574"/>
    <w:rsid w:val="00656950"/>
    <w:rsid w:val="00656C2E"/>
    <w:rsid w:val="00660BC9"/>
    <w:rsid w:val="00661D72"/>
    <w:rsid w:val="006624C0"/>
    <w:rsid w:val="00663715"/>
    <w:rsid w:val="0066435A"/>
    <w:rsid w:val="006655A8"/>
    <w:rsid w:val="00671A9B"/>
    <w:rsid w:val="00672598"/>
    <w:rsid w:val="00672F56"/>
    <w:rsid w:val="00675546"/>
    <w:rsid w:val="00676B23"/>
    <w:rsid w:val="00681A0F"/>
    <w:rsid w:val="00686C30"/>
    <w:rsid w:val="006870B9"/>
    <w:rsid w:val="006912A2"/>
    <w:rsid w:val="0069244C"/>
    <w:rsid w:val="00697E7F"/>
    <w:rsid w:val="006A48AD"/>
    <w:rsid w:val="006A4A0D"/>
    <w:rsid w:val="006A64E8"/>
    <w:rsid w:val="006A700E"/>
    <w:rsid w:val="006B061F"/>
    <w:rsid w:val="006B33F5"/>
    <w:rsid w:val="006B4190"/>
    <w:rsid w:val="006C5B10"/>
    <w:rsid w:val="006C680D"/>
    <w:rsid w:val="006C71AA"/>
    <w:rsid w:val="006D05DA"/>
    <w:rsid w:val="006D0EB4"/>
    <w:rsid w:val="006D1A18"/>
    <w:rsid w:val="006D22FE"/>
    <w:rsid w:val="006D2A77"/>
    <w:rsid w:val="006D4423"/>
    <w:rsid w:val="006D523F"/>
    <w:rsid w:val="006D5711"/>
    <w:rsid w:val="006D57A0"/>
    <w:rsid w:val="006E375C"/>
    <w:rsid w:val="006E40CF"/>
    <w:rsid w:val="006E5881"/>
    <w:rsid w:val="006E75FA"/>
    <w:rsid w:val="006F3DE1"/>
    <w:rsid w:val="00704E33"/>
    <w:rsid w:val="007061C3"/>
    <w:rsid w:val="00711A41"/>
    <w:rsid w:val="0071252B"/>
    <w:rsid w:val="00712721"/>
    <w:rsid w:val="0071290E"/>
    <w:rsid w:val="00712F62"/>
    <w:rsid w:val="007175AA"/>
    <w:rsid w:val="0072054C"/>
    <w:rsid w:val="00721ED2"/>
    <w:rsid w:val="007225E7"/>
    <w:rsid w:val="00722C5E"/>
    <w:rsid w:val="0072354B"/>
    <w:rsid w:val="0072386B"/>
    <w:rsid w:val="007308E5"/>
    <w:rsid w:val="00730C07"/>
    <w:rsid w:val="00732F78"/>
    <w:rsid w:val="007406EF"/>
    <w:rsid w:val="00742214"/>
    <w:rsid w:val="007423DF"/>
    <w:rsid w:val="00743C8A"/>
    <w:rsid w:val="007448B2"/>
    <w:rsid w:val="00747085"/>
    <w:rsid w:val="00750479"/>
    <w:rsid w:val="00756C9C"/>
    <w:rsid w:val="00761403"/>
    <w:rsid w:val="0076312C"/>
    <w:rsid w:val="00765F7C"/>
    <w:rsid w:val="00766611"/>
    <w:rsid w:val="007670C1"/>
    <w:rsid w:val="00767177"/>
    <w:rsid w:val="00770986"/>
    <w:rsid w:val="00772111"/>
    <w:rsid w:val="00772D08"/>
    <w:rsid w:val="00773C6B"/>
    <w:rsid w:val="00775C8B"/>
    <w:rsid w:val="00776342"/>
    <w:rsid w:val="0077749F"/>
    <w:rsid w:val="00780DE8"/>
    <w:rsid w:val="007811CF"/>
    <w:rsid w:val="007827E2"/>
    <w:rsid w:val="007838D4"/>
    <w:rsid w:val="0078413D"/>
    <w:rsid w:val="00785ED5"/>
    <w:rsid w:val="00787737"/>
    <w:rsid w:val="007926C6"/>
    <w:rsid w:val="00792C32"/>
    <w:rsid w:val="00793910"/>
    <w:rsid w:val="00794C5E"/>
    <w:rsid w:val="0079603C"/>
    <w:rsid w:val="00796DAE"/>
    <w:rsid w:val="007970E2"/>
    <w:rsid w:val="00797D69"/>
    <w:rsid w:val="007A0DC0"/>
    <w:rsid w:val="007A0E28"/>
    <w:rsid w:val="007A479A"/>
    <w:rsid w:val="007B2833"/>
    <w:rsid w:val="007B4150"/>
    <w:rsid w:val="007B4DD4"/>
    <w:rsid w:val="007B5047"/>
    <w:rsid w:val="007C3D79"/>
    <w:rsid w:val="007C65EF"/>
    <w:rsid w:val="007D036D"/>
    <w:rsid w:val="007D1969"/>
    <w:rsid w:val="007D5848"/>
    <w:rsid w:val="007E3482"/>
    <w:rsid w:val="007E3A4E"/>
    <w:rsid w:val="007E3C54"/>
    <w:rsid w:val="007F1247"/>
    <w:rsid w:val="007F51BD"/>
    <w:rsid w:val="007F565E"/>
    <w:rsid w:val="007F5675"/>
    <w:rsid w:val="007F624B"/>
    <w:rsid w:val="007F6CE4"/>
    <w:rsid w:val="007F6E56"/>
    <w:rsid w:val="00806DA0"/>
    <w:rsid w:val="00810875"/>
    <w:rsid w:val="00814323"/>
    <w:rsid w:val="008156EB"/>
    <w:rsid w:val="00823B23"/>
    <w:rsid w:val="00825452"/>
    <w:rsid w:val="008256A2"/>
    <w:rsid w:val="00826ADC"/>
    <w:rsid w:val="0082719F"/>
    <w:rsid w:val="008312A9"/>
    <w:rsid w:val="00834A9E"/>
    <w:rsid w:val="00835064"/>
    <w:rsid w:val="008350B2"/>
    <w:rsid w:val="00835B11"/>
    <w:rsid w:val="00835DEC"/>
    <w:rsid w:val="0083697B"/>
    <w:rsid w:val="00841F33"/>
    <w:rsid w:val="008430EE"/>
    <w:rsid w:val="008435C9"/>
    <w:rsid w:val="008455F8"/>
    <w:rsid w:val="00846462"/>
    <w:rsid w:val="00846766"/>
    <w:rsid w:val="00846E39"/>
    <w:rsid w:val="008474BC"/>
    <w:rsid w:val="00852CF4"/>
    <w:rsid w:val="00853CA4"/>
    <w:rsid w:val="00854201"/>
    <w:rsid w:val="00855BFC"/>
    <w:rsid w:val="008567E0"/>
    <w:rsid w:val="00857410"/>
    <w:rsid w:val="0086079A"/>
    <w:rsid w:val="00862E51"/>
    <w:rsid w:val="00863A46"/>
    <w:rsid w:val="00870A3D"/>
    <w:rsid w:val="00872220"/>
    <w:rsid w:val="008722D5"/>
    <w:rsid w:val="008736FF"/>
    <w:rsid w:val="0087383D"/>
    <w:rsid w:val="00881A94"/>
    <w:rsid w:val="00882BEC"/>
    <w:rsid w:val="008848E8"/>
    <w:rsid w:val="00885F9D"/>
    <w:rsid w:val="0088600E"/>
    <w:rsid w:val="008A2247"/>
    <w:rsid w:val="008A38C6"/>
    <w:rsid w:val="008A3D91"/>
    <w:rsid w:val="008A74E7"/>
    <w:rsid w:val="008B56D5"/>
    <w:rsid w:val="008B59D3"/>
    <w:rsid w:val="008D0BBB"/>
    <w:rsid w:val="008D1741"/>
    <w:rsid w:val="008D6F15"/>
    <w:rsid w:val="008E2A4B"/>
    <w:rsid w:val="008E30CF"/>
    <w:rsid w:val="008E376F"/>
    <w:rsid w:val="008E5A7E"/>
    <w:rsid w:val="008E7B8C"/>
    <w:rsid w:val="008F1421"/>
    <w:rsid w:val="009016D4"/>
    <w:rsid w:val="0090372D"/>
    <w:rsid w:val="00904FD6"/>
    <w:rsid w:val="00910968"/>
    <w:rsid w:val="00917B32"/>
    <w:rsid w:val="00920BD5"/>
    <w:rsid w:val="00922FB3"/>
    <w:rsid w:val="00923DCA"/>
    <w:rsid w:val="00931674"/>
    <w:rsid w:val="00931A23"/>
    <w:rsid w:val="009324F0"/>
    <w:rsid w:val="00933A04"/>
    <w:rsid w:val="0093490F"/>
    <w:rsid w:val="00935923"/>
    <w:rsid w:val="00942E6E"/>
    <w:rsid w:val="00943B90"/>
    <w:rsid w:val="00943C17"/>
    <w:rsid w:val="009537B9"/>
    <w:rsid w:val="00955D45"/>
    <w:rsid w:val="00956A15"/>
    <w:rsid w:val="0096185B"/>
    <w:rsid w:val="00963276"/>
    <w:rsid w:val="009656A2"/>
    <w:rsid w:val="00967807"/>
    <w:rsid w:val="00972036"/>
    <w:rsid w:val="009748A5"/>
    <w:rsid w:val="009749ED"/>
    <w:rsid w:val="00976D50"/>
    <w:rsid w:val="0098242D"/>
    <w:rsid w:val="009829DD"/>
    <w:rsid w:val="0098434F"/>
    <w:rsid w:val="0098573E"/>
    <w:rsid w:val="00986511"/>
    <w:rsid w:val="00986804"/>
    <w:rsid w:val="00990721"/>
    <w:rsid w:val="009912CB"/>
    <w:rsid w:val="00993217"/>
    <w:rsid w:val="00995168"/>
    <w:rsid w:val="00996B19"/>
    <w:rsid w:val="009970EF"/>
    <w:rsid w:val="009A3402"/>
    <w:rsid w:val="009A35F6"/>
    <w:rsid w:val="009A3A0F"/>
    <w:rsid w:val="009A3AE3"/>
    <w:rsid w:val="009A7CDD"/>
    <w:rsid w:val="009B248B"/>
    <w:rsid w:val="009B33D0"/>
    <w:rsid w:val="009B4608"/>
    <w:rsid w:val="009C06AB"/>
    <w:rsid w:val="009C1761"/>
    <w:rsid w:val="009C5DE2"/>
    <w:rsid w:val="009C5EC1"/>
    <w:rsid w:val="009D072F"/>
    <w:rsid w:val="009D0AEF"/>
    <w:rsid w:val="009D2A81"/>
    <w:rsid w:val="009D717C"/>
    <w:rsid w:val="009E0897"/>
    <w:rsid w:val="009E2EB7"/>
    <w:rsid w:val="009E5E15"/>
    <w:rsid w:val="009E6DB3"/>
    <w:rsid w:val="009E7EB2"/>
    <w:rsid w:val="009F0900"/>
    <w:rsid w:val="009F1352"/>
    <w:rsid w:val="009F354C"/>
    <w:rsid w:val="009F3DCF"/>
    <w:rsid w:val="009F3EAA"/>
    <w:rsid w:val="009F4848"/>
    <w:rsid w:val="009F5053"/>
    <w:rsid w:val="009F53FE"/>
    <w:rsid w:val="009F55C9"/>
    <w:rsid w:val="009F6ECE"/>
    <w:rsid w:val="00A01FFF"/>
    <w:rsid w:val="00A03B36"/>
    <w:rsid w:val="00A041B7"/>
    <w:rsid w:val="00A10B94"/>
    <w:rsid w:val="00A15921"/>
    <w:rsid w:val="00A17757"/>
    <w:rsid w:val="00A17CAF"/>
    <w:rsid w:val="00A227D8"/>
    <w:rsid w:val="00A25EB2"/>
    <w:rsid w:val="00A26C64"/>
    <w:rsid w:val="00A31601"/>
    <w:rsid w:val="00A32E78"/>
    <w:rsid w:val="00A33E14"/>
    <w:rsid w:val="00A33FA0"/>
    <w:rsid w:val="00A37727"/>
    <w:rsid w:val="00A41593"/>
    <w:rsid w:val="00A4218C"/>
    <w:rsid w:val="00A4289F"/>
    <w:rsid w:val="00A43F7C"/>
    <w:rsid w:val="00A5121C"/>
    <w:rsid w:val="00A539A7"/>
    <w:rsid w:val="00A559A0"/>
    <w:rsid w:val="00A5667D"/>
    <w:rsid w:val="00A60531"/>
    <w:rsid w:val="00A61CEC"/>
    <w:rsid w:val="00A61D35"/>
    <w:rsid w:val="00A673D2"/>
    <w:rsid w:val="00A74C28"/>
    <w:rsid w:val="00A779FF"/>
    <w:rsid w:val="00A81F13"/>
    <w:rsid w:val="00A8217E"/>
    <w:rsid w:val="00A82C35"/>
    <w:rsid w:val="00A83201"/>
    <w:rsid w:val="00A86480"/>
    <w:rsid w:val="00A8775D"/>
    <w:rsid w:val="00A93152"/>
    <w:rsid w:val="00A94643"/>
    <w:rsid w:val="00A949B3"/>
    <w:rsid w:val="00A9623F"/>
    <w:rsid w:val="00A970CC"/>
    <w:rsid w:val="00AA20A2"/>
    <w:rsid w:val="00AA30F3"/>
    <w:rsid w:val="00AA4D66"/>
    <w:rsid w:val="00AB1581"/>
    <w:rsid w:val="00AB7A94"/>
    <w:rsid w:val="00AC01FB"/>
    <w:rsid w:val="00AC3C7E"/>
    <w:rsid w:val="00AC6116"/>
    <w:rsid w:val="00AD1629"/>
    <w:rsid w:val="00AD1DE1"/>
    <w:rsid w:val="00AD1F1E"/>
    <w:rsid w:val="00AD2982"/>
    <w:rsid w:val="00AD2B35"/>
    <w:rsid w:val="00AE1CF4"/>
    <w:rsid w:val="00AE227F"/>
    <w:rsid w:val="00AE58C4"/>
    <w:rsid w:val="00AF176C"/>
    <w:rsid w:val="00AF2C5C"/>
    <w:rsid w:val="00AF547B"/>
    <w:rsid w:val="00B00EFD"/>
    <w:rsid w:val="00B02FE8"/>
    <w:rsid w:val="00B107A3"/>
    <w:rsid w:val="00B10ED6"/>
    <w:rsid w:val="00B1492A"/>
    <w:rsid w:val="00B165C5"/>
    <w:rsid w:val="00B20812"/>
    <w:rsid w:val="00B20E43"/>
    <w:rsid w:val="00B21F7F"/>
    <w:rsid w:val="00B23BF3"/>
    <w:rsid w:val="00B24840"/>
    <w:rsid w:val="00B25D8E"/>
    <w:rsid w:val="00B313E4"/>
    <w:rsid w:val="00B315BD"/>
    <w:rsid w:val="00B32736"/>
    <w:rsid w:val="00B32F7F"/>
    <w:rsid w:val="00B3441E"/>
    <w:rsid w:val="00B36FD0"/>
    <w:rsid w:val="00B40A62"/>
    <w:rsid w:val="00B425DE"/>
    <w:rsid w:val="00B53494"/>
    <w:rsid w:val="00B622FB"/>
    <w:rsid w:val="00B6340A"/>
    <w:rsid w:val="00B665A0"/>
    <w:rsid w:val="00B665D1"/>
    <w:rsid w:val="00B72CE5"/>
    <w:rsid w:val="00B75E36"/>
    <w:rsid w:val="00B77AF4"/>
    <w:rsid w:val="00B81F3C"/>
    <w:rsid w:val="00B8249D"/>
    <w:rsid w:val="00B82B9A"/>
    <w:rsid w:val="00B836DF"/>
    <w:rsid w:val="00B83E6D"/>
    <w:rsid w:val="00B867CE"/>
    <w:rsid w:val="00B91C46"/>
    <w:rsid w:val="00B91F7E"/>
    <w:rsid w:val="00B93C1E"/>
    <w:rsid w:val="00B96961"/>
    <w:rsid w:val="00BA052F"/>
    <w:rsid w:val="00BA10D0"/>
    <w:rsid w:val="00BA1B43"/>
    <w:rsid w:val="00BA42BD"/>
    <w:rsid w:val="00BA49B8"/>
    <w:rsid w:val="00BA705A"/>
    <w:rsid w:val="00BB342F"/>
    <w:rsid w:val="00BB45A2"/>
    <w:rsid w:val="00BB46A0"/>
    <w:rsid w:val="00BB48A5"/>
    <w:rsid w:val="00BB4FDD"/>
    <w:rsid w:val="00BC4759"/>
    <w:rsid w:val="00BC6DBD"/>
    <w:rsid w:val="00BC733A"/>
    <w:rsid w:val="00BD2F9B"/>
    <w:rsid w:val="00BD6EF9"/>
    <w:rsid w:val="00BD7BBA"/>
    <w:rsid w:val="00BE2441"/>
    <w:rsid w:val="00BE521A"/>
    <w:rsid w:val="00BE64EC"/>
    <w:rsid w:val="00BF42BD"/>
    <w:rsid w:val="00C02476"/>
    <w:rsid w:val="00C03B2E"/>
    <w:rsid w:val="00C056A7"/>
    <w:rsid w:val="00C057BB"/>
    <w:rsid w:val="00C0612F"/>
    <w:rsid w:val="00C07E76"/>
    <w:rsid w:val="00C11E8B"/>
    <w:rsid w:val="00C155B0"/>
    <w:rsid w:val="00C16013"/>
    <w:rsid w:val="00C17B52"/>
    <w:rsid w:val="00C23290"/>
    <w:rsid w:val="00C2363B"/>
    <w:rsid w:val="00C26F2E"/>
    <w:rsid w:val="00C33685"/>
    <w:rsid w:val="00C36E32"/>
    <w:rsid w:val="00C374E9"/>
    <w:rsid w:val="00C40B1C"/>
    <w:rsid w:val="00C425EE"/>
    <w:rsid w:val="00C42CF8"/>
    <w:rsid w:val="00C43955"/>
    <w:rsid w:val="00C43B44"/>
    <w:rsid w:val="00C450F7"/>
    <w:rsid w:val="00C50ACE"/>
    <w:rsid w:val="00C531A7"/>
    <w:rsid w:val="00C56E50"/>
    <w:rsid w:val="00C62A49"/>
    <w:rsid w:val="00C64EE0"/>
    <w:rsid w:val="00C759A2"/>
    <w:rsid w:val="00C76E28"/>
    <w:rsid w:val="00C7799E"/>
    <w:rsid w:val="00C81B82"/>
    <w:rsid w:val="00C84892"/>
    <w:rsid w:val="00C84CF7"/>
    <w:rsid w:val="00C8567D"/>
    <w:rsid w:val="00C8759F"/>
    <w:rsid w:val="00C90A6D"/>
    <w:rsid w:val="00C90DF3"/>
    <w:rsid w:val="00C927F4"/>
    <w:rsid w:val="00C92A3B"/>
    <w:rsid w:val="00C95C67"/>
    <w:rsid w:val="00CA2371"/>
    <w:rsid w:val="00CA4179"/>
    <w:rsid w:val="00CA5811"/>
    <w:rsid w:val="00CB076E"/>
    <w:rsid w:val="00CB1290"/>
    <w:rsid w:val="00CB2379"/>
    <w:rsid w:val="00CB3473"/>
    <w:rsid w:val="00CB4EC6"/>
    <w:rsid w:val="00CB732A"/>
    <w:rsid w:val="00CC2A5A"/>
    <w:rsid w:val="00CC41EC"/>
    <w:rsid w:val="00CC5893"/>
    <w:rsid w:val="00CC73CB"/>
    <w:rsid w:val="00CC7A4B"/>
    <w:rsid w:val="00CD0644"/>
    <w:rsid w:val="00CD15E7"/>
    <w:rsid w:val="00CD276B"/>
    <w:rsid w:val="00CD338B"/>
    <w:rsid w:val="00CE0904"/>
    <w:rsid w:val="00CE32C1"/>
    <w:rsid w:val="00CE3FF3"/>
    <w:rsid w:val="00CE4FF1"/>
    <w:rsid w:val="00CE76BF"/>
    <w:rsid w:val="00CF27FF"/>
    <w:rsid w:val="00CF3656"/>
    <w:rsid w:val="00CF67FE"/>
    <w:rsid w:val="00D0260A"/>
    <w:rsid w:val="00D04322"/>
    <w:rsid w:val="00D0463D"/>
    <w:rsid w:val="00D050AA"/>
    <w:rsid w:val="00D06158"/>
    <w:rsid w:val="00D135BD"/>
    <w:rsid w:val="00D15279"/>
    <w:rsid w:val="00D2416A"/>
    <w:rsid w:val="00D306B9"/>
    <w:rsid w:val="00D32158"/>
    <w:rsid w:val="00D3361A"/>
    <w:rsid w:val="00D352DF"/>
    <w:rsid w:val="00D35ED2"/>
    <w:rsid w:val="00D36084"/>
    <w:rsid w:val="00D371FA"/>
    <w:rsid w:val="00D372C9"/>
    <w:rsid w:val="00D429AA"/>
    <w:rsid w:val="00D42D78"/>
    <w:rsid w:val="00D472BB"/>
    <w:rsid w:val="00D47B9D"/>
    <w:rsid w:val="00D47F85"/>
    <w:rsid w:val="00D517F0"/>
    <w:rsid w:val="00D564C1"/>
    <w:rsid w:val="00D566B8"/>
    <w:rsid w:val="00D6006B"/>
    <w:rsid w:val="00D64F83"/>
    <w:rsid w:val="00D71ED8"/>
    <w:rsid w:val="00D72868"/>
    <w:rsid w:val="00D728E7"/>
    <w:rsid w:val="00D7319B"/>
    <w:rsid w:val="00D7349F"/>
    <w:rsid w:val="00D74AC0"/>
    <w:rsid w:val="00D76329"/>
    <w:rsid w:val="00D77A53"/>
    <w:rsid w:val="00D811C3"/>
    <w:rsid w:val="00D83F73"/>
    <w:rsid w:val="00D85E63"/>
    <w:rsid w:val="00D8682A"/>
    <w:rsid w:val="00D8735E"/>
    <w:rsid w:val="00D95343"/>
    <w:rsid w:val="00D953AA"/>
    <w:rsid w:val="00D954DA"/>
    <w:rsid w:val="00D96DA4"/>
    <w:rsid w:val="00DA4661"/>
    <w:rsid w:val="00DA5534"/>
    <w:rsid w:val="00DB1365"/>
    <w:rsid w:val="00DB355F"/>
    <w:rsid w:val="00DB3FC9"/>
    <w:rsid w:val="00DB5AAF"/>
    <w:rsid w:val="00DC3884"/>
    <w:rsid w:val="00DC4257"/>
    <w:rsid w:val="00DC6A1E"/>
    <w:rsid w:val="00DD3284"/>
    <w:rsid w:val="00DD47D1"/>
    <w:rsid w:val="00DD735C"/>
    <w:rsid w:val="00DE1E23"/>
    <w:rsid w:val="00DE2DFC"/>
    <w:rsid w:val="00DE64AD"/>
    <w:rsid w:val="00DE78CD"/>
    <w:rsid w:val="00DE7AA0"/>
    <w:rsid w:val="00DF108B"/>
    <w:rsid w:val="00DF1E62"/>
    <w:rsid w:val="00DF655C"/>
    <w:rsid w:val="00DF6FB0"/>
    <w:rsid w:val="00E01866"/>
    <w:rsid w:val="00E071E0"/>
    <w:rsid w:val="00E078E3"/>
    <w:rsid w:val="00E07DBD"/>
    <w:rsid w:val="00E102A9"/>
    <w:rsid w:val="00E146E3"/>
    <w:rsid w:val="00E14702"/>
    <w:rsid w:val="00E14951"/>
    <w:rsid w:val="00E16203"/>
    <w:rsid w:val="00E176DB"/>
    <w:rsid w:val="00E2565A"/>
    <w:rsid w:val="00E2729F"/>
    <w:rsid w:val="00E37F63"/>
    <w:rsid w:val="00E40732"/>
    <w:rsid w:val="00E40851"/>
    <w:rsid w:val="00E41CE0"/>
    <w:rsid w:val="00E44EFA"/>
    <w:rsid w:val="00E468E9"/>
    <w:rsid w:val="00E46DF9"/>
    <w:rsid w:val="00E471B8"/>
    <w:rsid w:val="00E479DE"/>
    <w:rsid w:val="00E5229F"/>
    <w:rsid w:val="00E55A0D"/>
    <w:rsid w:val="00E60E15"/>
    <w:rsid w:val="00E6155E"/>
    <w:rsid w:val="00E637B3"/>
    <w:rsid w:val="00E66D62"/>
    <w:rsid w:val="00E704D2"/>
    <w:rsid w:val="00E75F92"/>
    <w:rsid w:val="00E77590"/>
    <w:rsid w:val="00E84248"/>
    <w:rsid w:val="00E91B45"/>
    <w:rsid w:val="00E91D09"/>
    <w:rsid w:val="00E94DB1"/>
    <w:rsid w:val="00EB6674"/>
    <w:rsid w:val="00EC0CDD"/>
    <w:rsid w:val="00ED143D"/>
    <w:rsid w:val="00ED7654"/>
    <w:rsid w:val="00ED79C8"/>
    <w:rsid w:val="00EE56F7"/>
    <w:rsid w:val="00EF162A"/>
    <w:rsid w:val="00EF2319"/>
    <w:rsid w:val="00EF47CA"/>
    <w:rsid w:val="00EF4D6A"/>
    <w:rsid w:val="00F03CDB"/>
    <w:rsid w:val="00F07AC3"/>
    <w:rsid w:val="00F123B7"/>
    <w:rsid w:val="00F169EB"/>
    <w:rsid w:val="00F20D1E"/>
    <w:rsid w:val="00F2266F"/>
    <w:rsid w:val="00F2279F"/>
    <w:rsid w:val="00F24D9A"/>
    <w:rsid w:val="00F26BB1"/>
    <w:rsid w:val="00F31709"/>
    <w:rsid w:val="00F32A77"/>
    <w:rsid w:val="00F35FA0"/>
    <w:rsid w:val="00F36253"/>
    <w:rsid w:val="00F40D91"/>
    <w:rsid w:val="00F42E89"/>
    <w:rsid w:val="00F44FB5"/>
    <w:rsid w:val="00F4607A"/>
    <w:rsid w:val="00F50F72"/>
    <w:rsid w:val="00F535A5"/>
    <w:rsid w:val="00F53B8C"/>
    <w:rsid w:val="00F53CB4"/>
    <w:rsid w:val="00F564B4"/>
    <w:rsid w:val="00F60B83"/>
    <w:rsid w:val="00F615DB"/>
    <w:rsid w:val="00F65758"/>
    <w:rsid w:val="00F702DD"/>
    <w:rsid w:val="00F70A27"/>
    <w:rsid w:val="00F71978"/>
    <w:rsid w:val="00F723AE"/>
    <w:rsid w:val="00F734A0"/>
    <w:rsid w:val="00F740CC"/>
    <w:rsid w:val="00F76EB8"/>
    <w:rsid w:val="00F8474D"/>
    <w:rsid w:val="00F9206B"/>
    <w:rsid w:val="00F9551C"/>
    <w:rsid w:val="00F978F8"/>
    <w:rsid w:val="00FA151A"/>
    <w:rsid w:val="00FA42BA"/>
    <w:rsid w:val="00FA593B"/>
    <w:rsid w:val="00FA7BF7"/>
    <w:rsid w:val="00FB070D"/>
    <w:rsid w:val="00FB21B1"/>
    <w:rsid w:val="00FB4353"/>
    <w:rsid w:val="00FB5BC3"/>
    <w:rsid w:val="00FB6074"/>
    <w:rsid w:val="00FC1D74"/>
    <w:rsid w:val="00FC2539"/>
    <w:rsid w:val="00FC2EBC"/>
    <w:rsid w:val="00FC6194"/>
    <w:rsid w:val="00FD2FD2"/>
    <w:rsid w:val="00FD332C"/>
    <w:rsid w:val="00FD34B8"/>
    <w:rsid w:val="00FD3B4C"/>
    <w:rsid w:val="00FD52C0"/>
    <w:rsid w:val="00FD532E"/>
    <w:rsid w:val="00FD6AF6"/>
    <w:rsid w:val="00FD7D42"/>
    <w:rsid w:val="00FE0952"/>
    <w:rsid w:val="00FE4759"/>
    <w:rsid w:val="00FE481F"/>
    <w:rsid w:val="00FE7E61"/>
    <w:rsid w:val="00FF088C"/>
    <w:rsid w:val="00FF0928"/>
    <w:rsid w:val="00FF0E4F"/>
    <w:rsid w:val="00FF1575"/>
    <w:rsid w:val="00FF1AC0"/>
    <w:rsid w:val="00FF2ED7"/>
    <w:rsid w:val="00FF580A"/>
    <w:rsid w:val="00FF78B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71976"/>
  <w15:docId w15:val="{B67CF0A2-580C-4FFA-9CC0-D73D6A05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42A70"/>
    <w:rPr>
      <w:sz w:val="24"/>
      <w:szCs w:val="24"/>
    </w:rPr>
  </w:style>
  <w:style w:type="paragraph" w:styleId="Kop1">
    <w:name w:val="heading 1"/>
    <w:basedOn w:val="Standaard"/>
    <w:next w:val="Standaard"/>
    <w:link w:val="Kop1Char"/>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 w:type="character" w:customStyle="1" w:styleId="fontstyle01">
    <w:name w:val="fontstyle01"/>
    <w:basedOn w:val="Standaardalinea-lettertype"/>
    <w:rsid w:val="004F5A03"/>
    <w:rPr>
      <w:rFonts w:ascii="Calibri" w:hAnsi="Calibri" w:hint="default"/>
      <w:b w:val="0"/>
      <w:bCs w:val="0"/>
      <w:i w:val="0"/>
      <w:iCs w:val="0"/>
      <w:color w:val="000000"/>
    </w:rPr>
  </w:style>
  <w:style w:type="table" w:customStyle="1" w:styleId="Tabelraster1">
    <w:name w:val="Tabelraster1"/>
    <w:basedOn w:val="Standaardtabel"/>
    <w:next w:val="Tabelraster"/>
    <w:uiPriority w:val="59"/>
    <w:rsid w:val="00AC01F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EC0CDD"/>
    <w:rPr>
      <w:sz w:val="16"/>
      <w:szCs w:val="16"/>
    </w:rPr>
  </w:style>
  <w:style w:type="paragraph" w:styleId="Tekstopmerking">
    <w:name w:val="annotation text"/>
    <w:basedOn w:val="Standaard"/>
    <w:link w:val="TekstopmerkingChar"/>
    <w:semiHidden/>
    <w:unhideWhenUsed/>
    <w:rsid w:val="00EC0CDD"/>
    <w:rPr>
      <w:sz w:val="20"/>
      <w:szCs w:val="20"/>
    </w:rPr>
  </w:style>
  <w:style w:type="character" w:customStyle="1" w:styleId="TekstopmerkingChar">
    <w:name w:val="Tekst opmerking Char"/>
    <w:basedOn w:val="Standaardalinea-lettertype"/>
    <w:link w:val="Tekstopmerking"/>
    <w:semiHidden/>
    <w:rsid w:val="00EC0CDD"/>
  </w:style>
  <w:style w:type="paragraph" w:styleId="Onderwerpvanopmerking">
    <w:name w:val="annotation subject"/>
    <w:basedOn w:val="Tekstopmerking"/>
    <w:next w:val="Tekstopmerking"/>
    <w:link w:val="OnderwerpvanopmerkingChar"/>
    <w:semiHidden/>
    <w:unhideWhenUsed/>
    <w:rsid w:val="00EC0CDD"/>
    <w:rPr>
      <w:b/>
      <w:bCs/>
    </w:rPr>
  </w:style>
  <w:style w:type="character" w:customStyle="1" w:styleId="OnderwerpvanopmerkingChar">
    <w:name w:val="Onderwerp van opmerking Char"/>
    <w:basedOn w:val="TekstopmerkingChar"/>
    <w:link w:val="Onderwerpvanopmerking"/>
    <w:semiHidden/>
    <w:rsid w:val="00EC0CDD"/>
    <w:rPr>
      <w:b/>
      <w:bCs/>
    </w:rPr>
  </w:style>
  <w:style w:type="character" w:customStyle="1" w:styleId="Kop1Char">
    <w:name w:val="Kop 1 Char"/>
    <w:basedOn w:val="Standaardalinea-lettertype"/>
    <w:link w:val="Kop1"/>
    <w:rsid w:val="0082719F"/>
    <w:rPr>
      <w:rFonts w:ascii="Courier New" w:hAnsi="Courier New"/>
      <w:b/>
      <w:snapToGrid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687">
      <w:bodyDiv w:val="1"/>
      <w:marLeft w:val="0"/>
      <w:marRight w:val="0"/>
      <w:marTop w:val="0"/>
      <w:marBottom w:val="0"/>
      <w:divBdr>
        <w:top w:val="none" w:sz="0" w:space="0" w:color="auto"/>
        <w:left w:val="none" w:sz="0" w:space="0" w:color="auto"/>
        <w:bottom w:val="none" w:sz="0" w:space="0" w:color="auto"/>
        <w:right w:val="none" w:sz="0" w:space="0" w:color="auto"/>
      </w:divBdr>
    </w:div>
    <w:div w:id="52237552">
      <w:bodyDiv w:val="1"/>
      <w:marLeft w:val="0"/>
      <w:marRight w:val="0"/>
      <w:marTop w:val="0"/>
      <w:marBottom w:val="0"/>
      <w:divBdr>
        <w:top w:val="none" w:sz="0" w:space="0" w:color="auto"/>
        <w:left w:val="none" w:sz="0" w:space="0" w:color="auto"/>
        <w:bottom w:val="none" w:sz="0" w:space="0" w:color="auto"/>
        <w:right w:val="none" w:sz="0" w:space="0" w:color="auto"/>
      </w:divBdr>
    </w:div>
    <w:div w:id="57292704">
      <w:bodyDiv w:val="1"/>
      <w:marLeft w:val="0"/>
      <w:marRight w:val="0"/>
      <w:marTop w:val="0"/>
      <w:marBottom w:val="0"/>
      <w:divBdr>
        <w:top w:val="none" w:sz="0" w:space="0" w:color="auto"/>
        <w:left w:val="none" w:sz="0" w:space="0" w:color="auto"/>
        <w:bottom w:val="none" w:sz="0" w:space="0" w:color="auto"/>
        <w:right w:val="none" w:sz="0" w:space="0" w:color="auto"/>
      </w:divBdr>
    </w:div>
    <w:div w:id="60688091">
      <w:bodyDiv w:val="1"/>
      <w:marLeft w:val="0"/>
      <w:marRight w:val="0"/>
      <w:marTop w:val="0"/>
      <w:marBottom w:val="0"/>
      <w:divBdr>
        <w:top w:val="none" w:sz="0" w:space="0" w:color="auto"/>
        <w:left w:val="none" w:sz="0" w:space="0" w:color="auto"/>
        <w:bottom w:val="none" w:sz="0" w:space="0" w:color="auto"/>
        <w:right w:val="none" w:sz="0" w:space="0" w:color="auto"/>
      </w:divBdr>
    </w:div>
    <w:div w:id="77337310">
      <w:bodyDiv w:val="1"/>
      <w:marLeft w:val="0"/>
      <w:marRight w:val="0"/>
      <w:marTop w:val="0"/>
      <w:marBottom w:val="0"/>
      <w:divBdr>
        <w:top w:val="none" w:sz="0" w:space="0" w:color="auto"/>
        <w:left w:val="none" w:sz="0" w:space="0" w:color="auto"/>
        <w:bottom w:val="none" w:sz="0" w:space="0" w:color="auto"/>
        <w:right w:val="none" w:sz="0" w:space="0" w:color="auto"/>
      </w:divBdr>
    </w:div>
    <w:div w:id="92165166">
      <w:bodyDiv w:val="1"/>
      <w:marLeft w:val="0"/>
      <w:marRight w:val="0"/>
      <w:marTop w:val="0"/>
      <w:marBottom w:val="0"/>
      <w:divBdr>
        <w:top w:val="none" w:sz="0" w:space="0" w:color="auto"/>
        <w:left w:val="none" w:sz="0" w:space="0" w:color="auto"/>
        <w:bottom w:val="none" w:sz="0" w:space="0" w:color="auto"/>
        <w:right w:val="none" w:sz="0" w:space="0" w:color="auto"/>
      </w:divBdr>
    </w:div>
    <w:div w:id="112598156">
      <w:bodyDiv w:val="1"/>
      <w:marLeft w:val="0"/>
      <w:marRight w:val="0"/>
      <w:marTop w:val="0"/>
      <w:marBottom w:val="0"/>
      <w:divBdr>
        <w:top w:val="none" w:sz="0" w:space="0" w:color="auto"/>
        <w:left w:val="none" w:sz="0" w:space="0" w:color="auto"/>
        <w:bottom w:val="none" w:sz="0" w:space="0" w:color="auto"/>
        <w:right w:val="none" w:sz="0" w:space="0" w:color="auto"/>
      </w:divBdr>
    </w:div>
    <w:div w:id="122621682">
      <w:bodyDiv w:val="1"/>
      <w:marLeft w:val="0"/>
      <w:marRight w:val="0"/>
      <w:marTop w:val="0"/>
      <w:marBottom w:val="0"/>
      <w:divBdr>
        <w:top w:val="none" w:sz="0" w:space="0" w:color="auto"/>
        <w:left w:val="none" w:sz="0" w:space="0" w:color="auto"/>
        <w:bottom w:val="none" w:sz="0" w:space="0" w:color="auto"/>
        <w:right w:val="none" w:sz="0" w:space="0" w:color="auto"/>
      </w:divBdr>
    </w:div>
    <w:div w:id="124347932">
      <w:bodyDiv w:val="1"/>
      <w:marLeft w:val="0"/>
      <w:marRight w:val="0"/>
      <w:marTop w:val="0"/>
      <w:marBottom w:val="0"/>
      <w:divBdr>
        <w:top w:val="none" w:sz="0" w:space="0" w:color="auto"/>
        <w:left w:val="none" w:sz="0" w:space="0" w:color="auto"/>
        <w:bottom w:val="none" w:sz="0" w:space="0" w:color="auto"/>
        <w:right w:val="none" w:sz="0" w:space="0" w:color="auto"/>
      </w:divBdr>
    </w:div>
    <w:div w:id="169561485">
      <w:bodyDiv w:val="1"/>
      <w:marLeft w:val="0"/>
      <w:marRight w:val="0"/>
      <w:marTop w:val="0"/>
      <w:marBottom w:val="0"/>
      <w:divBdr>
        <w:top w:val="none" w:sz="0" w:space="0" w:color="auto"/>
        <w:left w:val="none" w:sz="0" w:space="0" w:color="auto"/>
        <w:bottom w:val="none" w:sz="0" w:space="0" w:color="auto"/>
        <w:right w:val="none" w:sz="0" w:space="0" w:color="auto"/>
      </w:divBdr>
    </w:div>
    <w:div w:id="194856348">
      <w:bodyDiv w:val="1"/>
      <w:marLeft w:val="0"/>
      <w:marRight w:val="0"/>
      <w:marTop w:val="0"/>
      <w:marBottom w:val="0"/>
      <w:divBdr>
        <w:top w:val="none" w:sz="0" w:space="0" w:color="auto"/>
        <w:left w:val="none" w:sz="0" w:space="0" w:color="auto"/>
        <w:bottom w:val="none" w:sz="0" w:space="0" w:color="auto"/>
        <w:right w:val="none" w:sz="0" w:space="0" w:color="auto"/>
      </w:divBdr>
    </w:div>
    <w:div w:id="209344424">
      <w:bodyDiv w:val="1"/>
      <w:marLeft w:val="0"/>
      <w:marRight w:val="0"/>
      <w:marTop w:val="0"/>
      <w:marBottom w:val="0"/>
      <w:divBdr>
        <w:top w:val="none" w:sz="0" w:space="0" w:color="auto"/>
        <w:left w:val="none" w:sz="0" w:space="0" w:color="auto"/>
        <w:bottom w:val="none" w:sz="0" w:space="0" w:color="auto"/>
        <w:right w:val="none" w:sz="0" w:space="0" w:color="auto"/>
      </w:divBdr>
    </w:div>
    <w:div w:id="281427519">
      <w:bodyDiv w:val="1"/>
      <w:marLeft w:val="0"/>
      <w:marRight w:val="0"/>
      <w:marTop w:val="0"/>
      <w:marBottom w:val="0"/>
      <w:divBdr>
        <w:top w:val="none" w:sz="0" w:space="0" w:color="auto"/>
        <w:left w:val="none" w:sz="0" w:space="0" w:color="auto"/>
        <w:bottom w:val="none" w:sz="0" w:space="0" w:color="auto"/>
        <w:right w:val="none" w:sz="0" w:space="0" w:color="auto"/>
      </w:divBdr>
    </w:div>
    <w:div w:id="325935276">
      <w:bodyDiv w:val="1"/>
      <w:marLeft w:val="0"/>
      <w:marRight w:val="0"/>
      <w:marTop w:val="0"/>
      <w:marBottom w:val="0"/>
      <w:divBdr>
        <w:top w:val="none" w:sz="0" w:space="0" w:color="auto"/>
        <w:left w:val="none" w:sz="0" w:space="0" w:color="auto"/>
        <w:bottom w:val="none" w:sz="0" w:space="0" w:color="auto"/>
        <w:right w:val="none" w:sz="0" w:space="0" w:color="auto"/>
      </w:divBdr>
    </w:div>
    <w:div w:id="326057047">
      <w:bodyDiv w:val="1"/>
      <w:marLeft w:val="0"/>
      <w:marRight w:val="0"/>
      <w:marTop w:val="0"/>
      <w:marBottom w:val="0"/>
      <w:divBdr>
        <w:top w:val="none" w:sz="0" w:space="0" w:color="auto"/>
        <w:left w:val="none" w:sz="0" w:space="0" w:color="auto"/>
        <w:bottom w:val="none" w:sz="0" w:space="0" w:color="auto"/>
        <w:right w:val="none" w:sz="0" w:space="0" w:color="auto"/>
      </w:divBdr>
    </w:div>
    <w:div w:id="352808262">
      <w:bodyDiv w:val="1"/>
      <w:marLeft w:val="0"/>
      <w:marRight w:val="0"/>
      <w:marTop w:val="0"/>
      <w:marBottom w:val="0"/>
      <w:divBdr>
        <w:top w:val="none" w:sz="0" w:space="0" w:color="auto"/>
        <w:left w:val="none" w:sz="0" w:space="0" w:color="auto"/>
        <w:bottom w:val="none" w:sz="0" w:space="0" w:color="auto"/>
        <w:right w:val="none" w:sz="0" w:space="0" w:color="auto"/>
      </w:divBdr>
    </w:div>
    <w:div w:id="366027841">
      <w:bodyDiv w:val="1"/>
      <w:marLeft w:val="0"/>
      <w:marRight w:val="0"/>
      <w:marTop w:val="0"/>
      <w:marBottom w:val="0"/>
      <w:divBdr>
        <w:top w:val="none" w:sz="0" w:space="0" w:color="auto"/>
        <w:left w:val="none" w:sz="0" w:space="0" w:color="auto"/>
        <w:bottom w:val="none" w:sz="0" w:space="0" w:color="auto"/>
        <w:right w:val="none" w:sz="0" w:space="0" w:color="auto"/>
      </w:divBdr>
    </w:div>
    <w:div w:id="386223868">
      <w:bodyDiv w:val="1"/>
      <w:marLeft w:val="0"/>
      <w:marRight w:val="0"/>
      <w:marTop w:val="0"/>
      <w:marBottom w:val="0"/>
      <w:divBdr>
        <w:top w:val="none" w:sz="0" w:space="0" w:color="auto"/>
        <w:left w:val="none" w:sz="0" w:space="0" w:color="auto"/>
        <w:bottom w:val="none" w:sz="0" w:space="0" w:color="auto"/>
        <w:right w:val="none" w:sz="0" w:space="0" w:color="auto"/>
      </w:divBdr>
    </w:div>
    <w:div w:id="446897006">
      <w:bodyDiv w:val="1"/>
      <w:marLeft w:val="0"/>
      <w:marRight w:val="0"/>
      <w:marTop w:val="0"/>
      <w:marBottom w:val="0"/>
      <w:divBdr>
        <w:top w:val="none" w:sz="0" w:space="0" w:color="auto"/>
        <w:left w:val="none" w:sz="0" w:space="0" w:color="auto"/>
        <w:bottom w:val="none" w:sz="0" w:space="0" w:color="auto"/>
        <w:right w:val="none" w:sz="0" w:space="0" w:color="auto"/>
      </w:divBdr>
    </w:div>
    <w:div w:id="499807272">
      <w:bodyDiv w:val="1"/>
      <w:marLeft w:val="0"/>
      <w:marRight w:val="0"/>
      <w:marTop w:val="0"/>
      <w:marBottom w:val="0"/>
      <w:divBdr>
        <w:top w:val="none" w:sz="0" w:space="0" w:color="auto"/>
        <w:left w:val="none" w:sz="0" w:space="0" w:color="auto"/>
        <w:bottom w:val="none" w:sz="0" w:space="0" w:color="auto"/>
        <w:right w:val="none" w:sz="0" w:space="0" w:color="auto"/>
      </w:divBdr>
    </w:div>
    <w:div w:id="508175725">
      <w:bodyDiv w:val="1"/>
      <w:marLeft w:val="0"/>
      <w:marRight w:val="0"/>
      <w:marTop w:val="0"/>
      <w:marBottom w:val="0"/>
      <w:divBdr>
        <w:top w:val="none" w:sz="0" w:space="0" w:color="auto"/>
        <w:left w:val="none" w:sz="0" w:space="0" w:color="auto"/>
        <w:bottom w:val="none" w:sz="0" w:space="0" w:color="auto"/>
        <w:right w:val="none" w:sz="0" w:space="0" w:color="auto"/>
      </w:divBdr>
    </w:div>
    <w:div w:id="541022632">
      <w:bodyDiv w:val="1"/>
      <w:marLeft w:val="0"/>
      <w:marRight w:val="0"/>
      <w:marTop w:val="0"/>
      <w:marBottom w:val="0"/>
      <w:divBdr>
        <w:top w:val="none" w:sz="0" w:space="0" w:color="auto"/>
        <w:left w:val="none" w:sz="0" w:space="0" w:color="auto"/>
        <w:bottom w:val="none" w:sz="0" w:space="0" w:color="auto"/>
        <w:right w:val="none" w:sz="0" w:space="0" w:color="auto"/>
      </w:divBdr>
    </w:div>
    <w:div w:id="606546001">
      <w:bodyDiv w:val="1"/>
      <w:marLeft w:val="0"/>
      <w:marRight w:val="0"/>
      <w:marTop w:val="0"/>
      <w:marBottom w:val="0"/>
      <w:divBdr>
        <w:top w:val="none" w:sz="0" w:space="0" w:color="auto"/>
        <w:left w:val="none" w:sz="0" w:space="0" w:color="auto"/>
        <w:bottom w:val="none" w:sz="0" w:space="0" w:color="auto"/>
        <w:right w:val="none" w:sz="0" w:space="0" w:color="auto"/>
      </w:divBdr>
    </w:div>
    <w:div w:id="637875890">
      <w:bodyDiv w:val="1"/>
      <w:marLeft w:val="0"/>
      <w:marRight w:val="0"/>
      <w:marTop w:val="0"/>
      <w:marBottom w:val="0"/>
      <w:divBdr>
        <w:top w:val="none" w:sz="0" w:space="0" w:color="auto"/>
        <w:left w:val="none" w:sz="0" w:space="0" w:color="auto"/>
        <w:bottom w:val="none" w:sz="0" w:space="0" w:color="auto"/>
        <w:right w:val="none" w:sz="0" w:space="0" w:color="auto"/>
      </w:divBdr>
    </w:div>
    <w:div w:id="731083326">
      <w:bodyDiv w:val="1"/>
      <w:marLeft w:val="0"/>
      <w:marRight w:val="0"/>
      <w:marTop w:val="0"/>
      <w:marBottom w:val="0"/>
      <w:divBdr>
        <w:top w:val="none" w:sz="0" w:space="0" w:color="auto"/>
        <w:left w:val="none" w:sz="0" w:space="0" w:color="auto"/>
        <w:bottom w:val="none" w:sz="0" w:space="0" w:color="auto"/>
        <w:right w:val="none" w:sz="0" w:space="0" w:color="auto"/>
      </w:divBdr>
    </w:div>
    <w:div w:id="762721083">
      <w:bodyDiv w:val="1"/>
      <w:marLeft w:val="0"/>
      <w:marRight w:val="0"/>
      <w:marTop w:val="0"/>
      <w:marBottom w:val="0"/>
      <w:divBdr>
        <w:top w:val="none" w:sz="0" w:space="0" w:color="auto"/>
        <w:left w:val="none" w:sz="0" w:space="0" w:color="auto"/>
        <w:bottom w:val="none" w:sz="0" w:space="0" w:color="auto"/>
        <w:right w:val="none" w:sz="0" w:space="0" w:color="auto"/>
      </w:divBdr>
    </w:div>
    <w:div w:id="791440389">
      <w:bodyDiv w:val="1"/>
      <w:marLeft w:val="0"/>
      <w:marRight w:val="0"/>
      <w:marTop w:val="0"/>
      <w:marBottom w:val="0"/>
      <w:divBdr>
        <w:top w:val="none" w:sz="0" w:space="0" w:color="auto"/>
        <w:left w:val="none" w:sz="0" w:space="0" w:color="auto"/>
        <w:bottom w:val="none" w:sz="0" w:space="0" w:color="auto"/>
        <w:right w:val="none" w:sz="0" w:space="0" w:color="auto"/>
      </w:divBdr>
    </w:div>
    <w:div w:id="799230461">
      <w:bodyDiv w:val="1"/>
      <w:marLeft w:val="0"/>
      <w:marRight w:val="0"/>
      <w:marTop w:val="0"/>
      <w:marBottom w:val="0"/>
      <w:divBdr>
        <w:top w:val="none" w:sz="0" w:space="0" w:color="auto"/>
        <w:left w:val="none" w:sz="0" w:space="0" w:color="auto"/>
        <w:bottom w:val="none" w:sz="0" w:space="0" w:color="auto"/>
        <w:right w:val="none" w:sz="0" w:space="0" w:color="auto"/>
      </w:divBdr>
    </w:div>
    <w:div w:id="813913400">
      <w:bodyDiv w:val="1"/>
      <w:marLeft w:val="0"/>
      <w:marRight w:val="0"/>
      <w:marTop w:val="0"/>
      <w:marBottom w:val="0"/>
      <w:divBdr>
        <w:top w:val="none" w:sz="0" w:space="0" w:color="auto"/>
        <w:left w:val="none" w:sz="0" w:space="0" w:color="auto"/>
        <w:bottom w:val="none" w:sz="0" w:space="0" w:color="auto"/>
        <w:right w:val="none" w:sz="0" w:space="0" w:color="auto"/>
      </w:divBdr>
    </w:div>
    <w:div w:id="819462458">
      <w:bodyDiv w:val="1"/>
      <w:marLeft w:val="0"/>
      <w:marRight w:val="0"/>
      <w:marTop w:val="0"/>
      <w:marBottom w:val="0"/>
      <w:divBdr>
        <w:top w:val="none" w:sz="0" w:space="0" w:color="auto"/>
        <w:left w:val="none" w:sz="0" w:space="0" w:color="auto"/>
        <w:bottom w:val="none" w:sz="0" w:space="0" w:color="auto"/>
        <w:right w:val="none" w:sz="0" w:space="0" w:color="auto"/>
      </w:divBdr>
    </w:div>
    <w:div w:id="820930936">
      <w:bodyDiv w:val="1"/>
      <w:marLeft w:val="0"/>
      <w:marRight w:val="0"/>
      <w:marTop w:val="0"/>
      <w:marBottom w:val="0"/>
      <w:divBdr>
        <w:top w:val="none" w:sz="0" w:space="0" w:color="auto"/>
        <w:left w:val="none" w:sz="0" w:space="0" w:color="auto"/>
        <w:bottom w:val="none" w:sz="0" w:space="0" w:color="auto"/>
        <w:right w:val="none" w:sz="0" w:space="0" w:color="auto"/>
      </w:divBdr>
    </w:div>
    <w:div w:id="864904397">
      <w:bodyDiv w:val="1"/>
      <w:marLeft w:val="0"/>
      <w:marRight w:val="0"/>
      <w:marTop w:val="0"/>
      <w:marBottom w:val="0"/>
      <w:divBdr>
        <w:top w:val="none" w:sz="0" w:space="0" w:color="auto"/>
        <w:left w:val="none" w:sz="0" w:space="0" w:color="auto"/>
        <w:bottom w:val="none" w:sz="0" w:space="0" w:color="auto"/>
        <w:right w:val="none" w:sz="0" w:space="0" w:color="auto"/>
      </w:divBdr>
    </w:div>
    <w:div w:id="895048432">
      <w:bodyDiv w:val="1"/>
      <w:marLeft w:val="0"/>
      <w:marRight w:val="0"/>
      <w:marTop w:val="0"/>
      <w:marBottom w:val="0"/>
      <w:divBdr>
        <w:top w:val="none" w:sz="0" w:space="0" w:color="auto"/>
        <w:left w:val="none" w:sz="0" w:space="0" w:color="auto"/>
        <w:bottom w:val="none" w:sz="0" w:space="0" w:color="auto"/>
        <w:right w:val="none" w:sz="0" w:space="0" w:color="auto"/>
      </w:divBdr>
    </w:div>
    <w:div w:id="898595942">
      <w:bodyDiv w:val="1"/>
      <w:marLeft w:val="0"/>
      <w:marRight w:val="0"/>
      <w:marTop w:val="0"/>
      <w:marBottom w:val="0"/>
      <w:divBdr>
        <w:top w:val="none" w:sz="0" w:space="0" w:color="auto"/>
        <w:left w:val="none" w:sz="0" w:space="0" w:color="auto"/>
        <w:bottom w:val="none" w:sz="0" w:space="0" w:color="auto"/>
        <w:right w:val="none" w:sz="0" w:space="0" w:color="auto"/>
      </w:divBdr>
    </w:div>
    <w:div w:id="964577007">
      <w:bodyDiv w:val="1"/>
      <w:marLeft w:val="0"/>
      <w:marRight w:val="0"/>
      <w:marTop w:val="0"/>
      <w:marBottom w:val="0"/>
      <w:divBdr>
        <w:top w:val="none" w:sz="0" w:space="0" w:color="auto"/>
        <w:left w:val="none" w:sz="0" w:space="0" w:color="auto"/>
        <w:bottom w:val="none" w:sz="0" w:space="0" w:color="auto"/>
        <w:right w:val="none" w:sz="0" w:space="0" w:color="auto"/>
      </w:divBdr>
    </w:div>
    <w:div w:id="1049304226">
      <w:bodyDiv w:val="1"/>
      <w:marLeft w:val="0"/>
      <w:marRight w:val="0"/>
      <w:marTop w:val="0"/>
      <w:marBottom w:val="0"/>
      <w:divBdr>
        <w:top w:val="none" w:sz="0" w:space="0" w:color="auto"/>
        <w:left w:val="none" w:sz="0" w:space="0" w:color="auto"/>
        <w:bottom w:val="none" w:sz="0" w:space="0" w:color="auto"/>
        <w:right w:val="none" w:sz="0" w:space="0" w:color="auto"/>
      </w:divBdr>
    </w:div>
    <w:div w:id="1052730579">
      <w:bodyDiv w:val="1"/>
      <w:marLeft w:val="0"/>
      <w:marRight w:val="0"/>
      <w:marTop w:val="0"/>
      <w:marBottom w:val="0"/>
      <w:divBdr>
        <w:top w:val="none" w:sz="0" w:space="0" w:color="auto"/>
        <w:left w:val="none" w:sz="0" w:space="0" w:color="auto"/>
        <w:bottom w:val="none" w:sz="0" w:space="0" w:color="auto"/>
        <w:right w:val="none" w:sz="0" w:space="0" w:color="auto"/>
      </w:divBdr>
    </w:div>
    <w:div w:id="1067606886">
      <w:bodyDiv w:val="1"/>
      <w:marLeft w:val="0"/>
      <w:marRight w:val="0"/>
      <w:marTop w:val="0"/>
      <w:marBottom w:val="0"/>
      <w:divBdr>
        <w:top w:val="none" w:sz="0" w:space="0" w:color="auto"/>
        <w:left w:val="none" w:sz="0" w:space="0" w:color="auto"/>
        <w:bottom w:val="none" w:sz="0" w:space="0" w:color="auto"/>
        <w:right w:val="none" w:sz="0" w:space="0" w:color="auto"/>
      </w:divBdr>
    </w:div>
    <w:div w:id="1068460137">
      <w:bodyDiv w:val="1"/>
      <w:marLeft w:val="0"/>
      <w:marRight w:val="0"/>
      <w:marTop w:val="0"/>
      <w:marBottom w:val="0"/>
      <w:divBdr>
        <w:top w:val="none" w:sz="0" w:space="0" w:color="auto"/>
        <w:left w:val="none" w:sz="0" w:space="0" w:color="auto"/>
        <w:bottom w:val="none" w:sz="0" w:space="0" w:color="auto"/>
        <w:right w:val="none" w:sz="0" w:space="0" w:color="auto"/>
      </w:divBdr>
    </w:div>
    <w:div w:id="1082407820">
      <w:bodyDiv w:val="1"/>
      <w:marLeft w:val="0"/>
      <w:marRight w:val="0"/>
      <w:marTop w:val="0"/>
      <w:marBottom w:val="0"/>
      <w:divBdr>
        <w:top w:val="none" w:sz="0" w:space="0" w:color="auto"/>
        <w:left w:val="none" w:sz="0" w:space="0" w:color="auto"/>
        <w:bottom w:val="none" w:sz="0" w:space="0" w:color="auto"/>
        <w:right w:val="none" w:sz="0" w:space="0" w:color="auto"/>
      </w:divBdr>
    </w:div>
    <w:div w:id="1092506358">
      <w:bodyDiv w:val="1"/>
      <w:marLeft w:val="0"/>
      <w:marRight w:val="0"/>
      <w:marTop w:val="0"/>
      <w:marBottom w:val="0"/>
      <w:divBdr>
        <w:top w:val="none" w:sz="0" w:space="0" w:color="auto"/>
        <w:left w:val="none" w:sz="0" w:space="0" w:color="auto"/>
        <w:bottom w:val="none" w:sz="0" w:space="0" w:color="auto"/>
        <w:right w:val="none" w:sz="0" w:space="0" w:color="auto"/>
      </w:divBdr>
    </w:div>
    <w:div w:id="1118336543">
      <w:bodyDiv w:val="1"/>
      <w:marLeft w:val="0"/>
      <w:marRight w:val="0"/>
      <w:marTop w:val="0"/>
      <w:marBottom w:val="0"/>
      <w:divBdr>
        <w:top w:val="none" w:sz="0" w:space="0" w:color="auto"/>
        <w:left w:val="none" w:sz="0" w:space="0" w:color="auto"/>
        <w:bottom w:val="none" w:sz="0" w:space="0" w:color="auto"/>
        <w:right w:val="none" w:sz="0" w:space="0" w:color="auto"/>
      </w:divBdr>
    </w:div>
    <w:div w:id="1135874741">
      <w:bodyDiv w:val="1"/>
      <w:marLeft w:val="0"/>
      <w:marRight w:val="0"/>
      <w:marTop w:val="0"/>
      <w:marBottom w:val="0"/>
      <w:divBdr>
        <w:top w:val="none" w:sz="0" w:space="0" w:color="auto"/>
        <w:left w:val="none" w:sz="0" w:space="0" w:color="auto"/>
        <w:bottom w:val="none" w:sz="0" w:space="0" w:color="auto"/>
        <w:right w:val="none" w:sz="0" w:space="0" w:color="auto"/>
      </w:divBdr>
    </w:div>
    <w:div w:id="1149321965">
      <w:bodyDiv w:val="1"/>
      <w:marLeft w:val="0"/>
      <w:marRight w:val="0"/>
      <w:marTop w:val="0"/>
      <w:marBottom w:val="0"/>
      <w:divBdr>
        <w:top w:val="none" w:sz="0" w:space="0" w:color="auto"/>
        <w:left w:val="none" w:sz="0" w:space="0" w:color="auto"/>
        <w:bottom w:val="none" w:sz="0" w:space="0" w:color="auto"/>
        <w:right w:val="none" w:sz="0" w:space="0" w:color="auto"/>
      </w:divBdr>
    </w:div>
    <w:div w:id="1157921992">
      <w:bodyDiv w:val="1"/>
      <w:marLeft w:val="0"/>
      <w:marRight w:val="0"/>
      <w:marTop w:val="0"/>
      <w:marBottom w:val="0"/>
      <w:divBdr>
        <w:top w:val="none" w:sz="0" w:space="0" w:color="auto"/>
        <w:left w:val="none" w:sz="0" w:space="0" w:color="auto"/>
        <w:bottom w:val="none" w:sz="0" w:space="0" w:color="auto"/>
        <w:right w:val="none" w:sz="0" w:space="0" w:color="auto"/>
      </w:divBdr>
    </w:div>
    <w:div w:id="1162551741">
      <w:bodyDiv w:val="1"/>
      <w:marLeft w:val="0"/>
      <w:marRight w:val="0"/>
      <w:marTop w:val="0"/>
      <w:marBottom w:val="0"/>
      <w:divBdr>
        <w:top w:val="none" w:sz="0" w:space="0" w:color="auto"/>
        <w:left w:val="none" w:sz="0" w:space="0" w:color="auto"/>
        <w:bottom w:val="none" w:sz="0" w:space="0" w:color="auto"/>
        <w:right w:val="none" w:sz="0" w:space="0" w:color="auto"/>
      </w:divBdr>
    </w:div>
    <w:div w:id="1174034991">
      <w:bodyDiv w:val="1"/>
      <w:marLeft w:val="60"/>
      <w:marRight w:val="60"/>
      <w:marTop w:val="60"/>
      <w:marBottom w:val="15"/>
      <w:divBdr>
        <w:top w:val="none" w:sz="0" w:space="0" w:color="auto"/>
        <w:left w:val="none" w:sz="0" w:space="0" w:color="auto"/>
        <w:bottom w:val="none" w:sz="0" w:space="0" w:color="auto"/>
        <w:right w:val="none" w:sz="0" w:space="0" w:color="auto"/>
      </w:divBdr>
    </w:div>
    <w:div w:id="1175194620">
      <w:bodyDiv w:val="1"/>
      <w:marLeft w:val="60"/>
      <w:marRight w:val="60"/>
      <w:marTop w:val="60"/>
      <w:marBottom w:val="15"/>
      <w:divBdr>
        <w:top w:val="none" w:sz="0" w:space="0" w:color="auto"/>
        <w:left w:val="none" w:sz="0" w:space="0" w:color="auto"/>
        <w:bottom w:val="none" w:sz="0" w:space="0" w:color="auto"/>
        <w:right w:val="none" w:sz="0" w:space="0" w:color="auto"/>
      </w:divBdr>
    </w:div>
    <w:div w:id="1184174381">
      <w:bodyDiv w:val="1"/>
      <w:marLeft w:val="0"/>
      <w:marRight w:val="0"/>
      <w:marTop w:val="0"/>
      <w:marBottom w:val="0"/>
      <w:divBdr>
        <w:top w:val="none" w:sz="0" w:space="0" w:color="auto"/>
        <w:left w:val="none" w:sz="0" w:space="0" w:color="auto"/>
        <w:bottom w:val="none" w:sz="0" w:space="0" w:color="auto"/>
        <w:right w:val="none" w:sz="0" w:space="0" w:color="auto"/>
      </w:divBdr>
    </w:div>
    <w:div w:id="1191263258">
      <w:bodyDiv w:val="1"/>
      <w:marLeft w:val="60"/>
      <w:marRight w:val="60"/>
      <w:marTop w:val="60"/>
      <w:marBottom w:val="15"/>
      <w:divBdr>
        <w:top w:val="none" w:sz="0" w:space="0" w:color="auto"/>
        <w:left w:val="none" w:sz="0" w:space="0" w:color="auto"/>
        <w:bottom w:val="none" w:sz="0" w:space="0" w:color="auto"/>
        <w:right w:val="none" w:sz="0" w:space="0" w:color="auto"/>
      </w:divBdr>
    </w:div>
    <w:div w:id="1199440458">
      <w:bodyDiv w:val="1"/>
      <w:marLeft w:val="0"/>
      <w:marRight w:val="0"/>
      <w:marTop w:val="0"/>
      <w:marBottom w:val="0"/>
      <w:divBdr>
        <w:top w:val="none" w:sz="0" w:space="0" w:color="auto"/>
        <w:left w:val="none" w:sz="0" w:space="0" w:color="auto"/>
        <w:bottom w:val="none" w:sz="0" w:space="0" w:color="auto"/>
        <w:right w:val="none" w:sz="0" w:space="0" w:color="auto"/>
      </w:divBdr>
    </w:div>
    <w:div w:id="1212229064">
      <w:bodyDiv w:val="1"/>
      <w:marLeft w:val="0"/>
      <w:marRight w:val="0"/>
      <w:marTop w:val="0"/>
      <w:marBottom w:val="0"/>
      <w:divBdr>
        <w:top w:val="none" w:sz="0" w:space="0" w:color="auto"/>
        <w:left w:val="none" w:sz="0" w:space="0" w:color="auto"/>
        <w:bottom w:val="none" w:sz="0" w:space="0" w:color="auto"/>
        <w:right w:val="none" w:sz="0" w:space="0" w:color="auto"/>
      </w:divBdr>
    </w:div>
    <w:div w:id="1219055400">
      <w:bodyDiv w:val="1"/>
      <w:marLeft w:val="0"/>
      <w:marRight w:val="0"/>
      <w:marTop w:val="0"/>
      <w:marBottom w:val="0"/>
      <w:divBdr>
        <w:top w:val="none" w:sz="0" w:space="0" w:color="auto"/>
        <w:left w:val="none" w:sz="0" w:space="0" w:color="auto"/>
        <w:bottom w:val="none" w:sz="0" w:space="0" w:color="auto"/>
        <w:right w:val="none" w:sz="0" w:space="0" w:color="auto"/>
      </w:divBdr>
    </w:div>
    <w:div w:id="1223836332">
      <w:bodyDiv w:val="1"/>
      <w:marLeft w:val="0"/>
      <w:marRight w:val="0"/>
      <w:marTop w:val="0"/>
      <w:marBottom w:val="0"/>
      <w:divBdr>
        <w:top w:val="none" w:sz="0" w:space="0" w:color="auto"/>
        <w:left w:val="none" w:sz="0" w:space="0" w:color="auto"/>
        <w:bottom w:val="none" w:sz="0" w:space="0" w:color="auto"/>
        <w:right w:val="none" w:sz="0" w:space="0" w:color="auto"/>
      </w:divBdr>
    </w:div>
    <w:div w:id="1244223962">
      <w:bodyDiv w:val="1"/>
      <w:marLeft w:val="0"/>
      <w:marRight w:val="0"/>
      <w:marTop w:val="0"/>
      <w:marBottom w:val="0"/>
      <w:divBdr>
        <w:top w:val="none" w:sz="0" w:space="0" w:color="auto"/>
        <w:left w:val="none" w:sz="0" w:space="0" w:color="auto"/>
        <w:bottom w:val="none" w:sz="0" w:space="0" w:color="auto"/>
        <w:right w:val="none" w:sz="0" w:space="0" w:color="auto"/>
      </w:divBdr>
    </w:div>
    <w:div w:id="1248034667">
      <w:bodyDiv w:val="1"/>
      <w:marLeft w:val="60"/>
      <w:marRight w:val="60"/>
      <w:marTop w:val="60"/>
      <w:marBottom w:val="15"/>
      <w:divBdr>
        <w:top w:val="none" w:sz="0" w:space="0" w:color="auto"/>
        <w:left w:val="none" w:sz="0" w:space="0" w:color="auto"/>
        <w:bottom w:val="none" w:sz="0" w:space="0" w:color="auto"/>
        <w:right w:val="none" w:sz="0" w:space="0" w:color="auto"/>
      </w:divBdr>
    </w:div>
    <w:div w:id="1251158185">
      <w:bodyDiv w:val="1"/>
      <w:marLeft w:val="0"/>
      <w:marRight w:val="0"/>
      <w:marTop w:val="0"/>
      <w:marBottom w:val="0"/>
      <w:divBdr>
        <w:top w:val="none" w:sz="0" w:space="0" w:color="auto"/>
        <w:left w:val="none" w:sz="0" w:space="0" w:color="auto"/>
        <w:bottom w:val="none" w:sz="0" w:space="0" w:color="auto"/>
        <w:right w:val="none" w:sz="0" w:space="0" w:color="auto"/>
      </w:divBdr>
    </w:div>
    <w:div w:id="1284533067">
      <w:bodyDiv w:val="1"/>
      <w:marLeft w:val="0"/>
      <w:marRight w:val="0"/>
      <w:marTop w:val="0"/>
      <w:marBottom w:val="0"/>
      <w:divBdr>
        <w:top w:val="none" w:sz="0" w:space="0" w:color="auto"/>
        <w:left w:val="none" w:sz="0" w:space="0" w:color="auto"/>
        <w:bottom w:val="none" w:sz="0" w:space="0" w:color="auto"/>
        <w:right w:val="none" w:sz="0" w:space="0" w:color="auto"/>
      </w:divBdr>
    </w:div>
    <w:div w:id="1294680287">
      <w:bodyDiv w:val="1"/>
      <w:marLeft w:val="0"/>
      <w:marRight w:val="0"/>
      <w:marTop w:val="0"/>
      <w:marBottom w:val="0"/>
      <w:divBdr>
        <w:top w:val="none" w:sz="0" w:space="0" w:color="auto"/>
        <w:left w:val="none" w:sz="0" w:space="0" w:color="auto"/>
        <w:bottom w:val="none" w:sz="0" w:space="0" w:color="auto"/>
        <w:right w:val="none" w:sz="0" w:space="0" w:color="auto"/>
      </w:divBdr>
    </w:div>
    <w:div w:id="1304889964">
      <w:bodyDiv w:val="1"/>
      <w:marLeft w:val="0"/>
      <w:marRight w:val="0"/>
      <w:marTop w:val="0"/>
      <w:marBottom w:val="0"/>
      <w:divBdr>
        <w:top w:val="none" w:sz="0" w:space="0" w:color="auto"/>
        <w:left w:val="none" w:sz="0" w:space="0" w:color="auto"/>
        <w:bottom w:val="none" w:sz="0" w:space="0" w:color="auto"/>
        <w:right w:val="none" w:sz="0" w:space="0" w:color="auto"/>
      </w:divBdr>
    </w:div>
    <w:div w:id="1309285626">
      <w:bodyDiv w:val="1"/>
      <w:marLeft w:val="0"/>
      <w:marRight w:val="0"/>
      <w:marTop w:val="0"/>
      <w:marBottom w:val="0"/>
      <w:divBdr>
        <w:top w:val="none" w:sz="0" w:space="0" w:color="auto"/>
        <w:left w:val="none" w:sz="0" w:space="0" w:color="auto"/>
        <w:bottom w:val="none" w:sz="0" w:space="0" w:color="auto"/>
        <w:right w:val="none" w:sz="0" w:space="0" w:color="auto"/>
      </w:divBdr>
    </w:div>
    <w:div w:id="1329284353">
      <w:bodyDiv w:val="1"/>
      <w:marLeft w:val="0"/>
      <w:marRight w:val="0"/>
      <w:marTop w:val="0"/>
      <w:marBottom w:val="0"/>
      <w:divBdr>
        <w:top w:val="none" w:sz="0" w:space="0" w:color="auto"/>
        <w:left w:val="none" w:sz="0" w:space="0" w:color="auto"/>
        <w:bottom w:val="none" w:sz="0" w:space="0" w:color="auto"/>
        <w:right w:val="none" w:sz="0" w:space="0" w:color="auto"/>
      </w:divBdr>
    </w:div>
    <w:div w:id="1333724914">
      <w:bodyDiv w:val="1"/>
      <w:marLeft w:val="0"/>
      <w:marRight w:val="0"/>
      <w:marTop w:val="0"/>
      <w:marBottom w:val="0"/>
      <w:divBdr>
        <w:top w:val="none" w:sz="0" w:space="0" w:color="auto"/>
        <w:left w:val="none" w:sz="0" w:space="0" w:color="auto"/>
        <w:bottom w:val="none" w:sz="0" w:space="0" w:color="auto"/>
        <w:right w:val="none" w:sz="0" w:space="0" w:color="auto"/>
      </w:divBdr>
    </w:div>
    <w:div w:id="1335500528">
      <w:bodyDiv w:val="1"/>
      <w:marLeft w:val="0"/>
      <w:marRight w:val="0"/>
      <w:marTop w:val="0"/>
      <w:marBottom w:val="0"/>
      <w:divBdr>
        <w:top w:val="none" w:sz="0" w:space="0" w:color="auto"/>
        <w:left w:val="none" w:sz="0" w:space="0" w:color="auto"/>
        <w:bottom w:val="none" w:sz="0" w:space="0" w:color="auto"/>
        <w:right w:val="none" w:sz="0" w:space="0" w:color="auto"/>
      </w:divBdr>
    </w:div>
    <w:div w:id="1338338467">
      <w:bodyDiv w:val="1"/>
      <w:marLeft w:val="0"/>
      <w:marRight w:val="0"/>
      <w:marTop w:val="0"/>
      <w:marBottom w:val="0"/>
      <w:divBdr>
        <w:top w:val="none" w:sz="0" w:space="0" w:color="auto"/>
        <w:left w:val="none" w:sz="0" w:space="0" w:color="auto"/>
        <w:bottom w:val="none" w:sz="0" w:space="0" w:color="auto"/>
        <w:right w:val="none" w:sz="0" w:space="0" w:color="auto"/>
      </w:divBdr>
    </w:div>
    <w:div w:id="1340429569">
      <w:bodyDiv w:val="1"/>
      <w:marLeft w:val="0"/>
      <w:marRight w:val="0"/>
      <w:marTop w:val="0"/>
      <w:marBottom w:val="0"/>
      <w:divBdr>
        <w:top w:val="none" w:sz="0" w:space="0" w:color="auto"/>
        <w:left w:val="none" w:sz="0" w:space="0" w:color="auto"/>
        <w:bottom w:val="none" w:sz="0" w:space="0" w:color="auto"/>
        <w:right w:val="none" w:sz="0" w:space="0" w:color="auto"/>
      </w:divBdr>
    </w:div>
    <w:div w:id="1360856374">
      <w:bodyDiv w:val="1"/>
      <w:marLeft w:val="0"/>
      <w:marRight w:val="0"/>
      <w:marTop w:val="0"/>
      <w:marBottom w:val="0"/>
      <w:divBdr>
        <w:top w:val="none" w:sz="0" w:space="0" w:color="auto"/>
        <w:left w:val="none" w:sz="0" w:space="0" w:color="auto"/>
        <w:bottom w:val="none" w:sz="0" w:space="0" w:color="auto"/>
        <w:right w:val="none" w:sz="0" w:space="0" w:color="auto"/>
      </w:divBdr>
    </w:div>
    <w:div w:id="1391879617">
      <w:bodyDiv w:val="1"/>
      <w:marLeft w:val="0"/>
      <w:marRight w:val="0"/>
      <w:marTop w:val="0"/>
      <w:marBottom w:val="0"/>
      <w:divBdr>
        <w:top w:val="none" w:sz="0" w:space="0" w:color="auto"/>
        <w:left w:val="none" w:sz="0" w:space="0" w:color="auto"/>
        <w:bottom w:val="none" w:sz="0" w:space="0" w:color="auto"/>
        <w:right w:val="none" w:sz="0" w:space="0" w:color="auto"/>
      </w:divBdr>
    </w:div>
    <w:div w:id="1503549012">
      <w:bodyDiv w:val="1"/>
      <w:marLeft w:val="0"/>
      <w:marRight w:val="0"/>
      <w:marTop w:val="0"/>
      <w:marBottom w:val="0"/>
      <w:divBdr>
        <w:top w:val="none" w:sz="0" w:space="0" w:color="auto"/>
        <w:left w:val="none" w:sz="0" w:space="0" w:color="auto"/>
        <w:bottom w:val="none" w:sz="0" w:space="0" w:color="auto"/>
        <w:right w:val="none" w:sz="0" w:space="0" w:color="auto"/>
      </w:divBdr>
    </w:div>
    <w:div w:id="1533490571">
      <w:bodyDiv w:val="1"/>
      <w:marLeft w:val="0"/>
      <w:marRight w:val="0"/>
      <w:marTop w:val="0"/>
      <w:marBottom w:val="0"/>
      <w:divBdr>
        <w:top w:val="none" w:sz="0" w:space="0" w:color="auto"/>
        <w:left w:val="none" w:sz="0" w:space="0" w:color="auto"/>
        <w:bottom w:val="none" w:sz="0" w:space="0" w:color="auto"/>
        <w:right w:val="none" w:sz="0" w:space="0" w:color="auto"/>
      </w:divBdr>
    </w:div>
    <w:div w:id="1585338942">
      <w:bodyDiv w:val="1"/>
      <w:marLeft w:val="0"/>
      <w:marRight w:val="0"/>
      <w:marTop w:val="0"/>
      <w:marBottom w:val="0"/>
      <w:divBdr>
        <w:top w:val="none" w:sz="0" w:space="0" w:color="auto"/>
        <w:left w:val="none" w:sz="0" w:space="0" w:color="auto"/>
        <w:bottom w:val="none" w:sz="0" w:space="0" w:color="auto"/>
        <w:right w:val="none" w:sz="0" w:space="0" w:color="auto"/>
      </w:divBdr>
    </w:div>
    <w:div w:id="1627009546">
      <w:bodyDiv w:val="1"/>
      <w:marLeft w:val="0"/>
      <w:marRight w:val="0"/>
      <w:marTop w:val="0"/>
      <w:marBottom w:val="0"/>
      <w:divBdr>
        <w:top w:val="none" w:sz="0" w:space="0" w:color="auto"/>
        <w:left w:val="none" w:sz="0" w:space="0" w:color="auto"/>
        <w:bottom w:val="none" w:sz="0" w:space="0" w:color="auto"/>
        <w:right w:val="none" w:sz="0" w:space="0" w:color="auto"/>
      </w:divBdr>
    </w:div>
    <w:div w:id="1677267530">
      <w:bodyDiv w:val="1"/>
      <w:marLeft w:val="0"/>
      <w:marRight w:val="0"/>
      <w:marTop w:val="0"/>
      <w:marBottom w:val="0"/>
      <w:divBdr>
        <w:top w:val="none" w:sz="0" w:space="0" w:color="auto"/>
        <w:left w:val="none" w:sz="0" w:space="0" w:color="auto"/>
        <w:bottom w:val="none" w:sz="0" w:space="0" w:color="auto"/>
        <w:right w:val="none" w:sz="0" w:space="0" w:color="auto"/>
      </w:divBdr>
    </w:div>
    <w:div w:id="1686521168">
      <w:bodyDiv w:val="1"/>
      <w:marLeft w:val="0"/>
      <w:marRight w:val="0"/>
      <w:marTop w:val="0"/>
      <w:marBottom w:val="0"/>
      <w:divBdr>
        <w:top w:val="none" w:sz="0" w:space="0" w:color="auto"/>
        <w:left w:val="none" w:sz="0" w:space="0" w:color="auto"/>
        <w:bottom w:val="none" w:sz="0" w:space="0" w:color="auto"/>
        <w:right w:val="none" w:sz="0" w:space="0" w:color="auto"/>
      </w:divBdr>
    </w:div>
    <w:div w:id="1737241669">
      <w:bodyDiv w:val="1"/>
      <w:marLeft w:val="0"/>
      <w:marRight w:val="0"/>
      <w:marTop w:val="0"/>
      <w:marBottom w:val="0"/>
      <w:divBdr>
        <w:top w:val="none" w:sz="0" w:space="0" w:color="auto"/>
        <w:left w:val="none" w:sz="0" w:space="0" w:color="auto"/>
        <w:bottom w:val="none" w:sz="0" w:space="0" w:color="auto"/>
        <w:right w:val="none" w:sz="0" w:space="0" w:color="auto"/>
      </w:divBdr>
    </w:div>
    <w:div w:id="1769884533">
      <w:bodyDiv w:val="1"/>
      <w:marLeft w:val="0"/>
      <w:marRight w:val="0"/>
      <w:marTop w:val="0"/>
      <w:marBottom w:val="0"/>
      <w:divBdr>
        <w:top w:val="none" w:sz="0" w:space="0" w:color="auto"/>
        <w:left w:val="none" w:sz="0" w:space="0" w:color="auto"/>
        <w:bottom w:val="none" w:sz="0" w:space="0" w:color="auto"/>
        <w:right w:val="none" w:sz="0" w:space="0" w:color="auto"/>
      </w:divBdr>
    </w:div>
    <w:div w:id="1813020032">
      <w:bodyDiv w:val="1"/>
      <w:marLeft w:val="0"/>
      <w:marRight w:val="0"/>
      <w:marTop w:val="0"/>
      <w:marBottom w:val="0"/>
      <w:divBdr>
        <w:top w:val="none" w:sz="0" w:space="0" w:color="auto"/>
        <w:left w:val="none" w:sz="0" w:space="0" w:color="auto"/>
        <w:bottom w:val="none" w:sz="0" w:space="0" w:color="auto"/>
        <w:right w:val="none" w:sz="0" w:space="0" w:color="auto"/>
      </w:divBdr>
    </w:div>
    <w:div w:id="1816483533">
      <w:bodyDiv w:val="1"/>
      <w:marLeft w:val="0"/>
      <w:marRight w:val="0"/>
      <w:marTop w:val="0"/>
      <w:marBottom w:val="0"/>
      <w:divBdr>
        <w:top w:val="none" w:sz="0" w:space="0" w:color="auto"/>
        <w:left w:val="none" w:sz="0" w:space="0" w:color="auto"/>
        <w:bottom w:val="none" w:sz="0" w:space="0" w:color="auto"/>
        <w:right w:val="none" w:sz="0" w:space="0" w:color="auto"/>
      </w:divBdr>
    </w:div>
    <w:div w:id="1891843331">
      <w:bodyDiv w:val="1"/>
      <w:marLeft w:val="0"/>
      <w:marRight w:val="0"/>
      <w:marTop w:val="0"/>
      <w:marBottom w:val="0"/>
      <w:divBdr>
        <w:top w:val="none" w:sz="0" w:space="0" w:color="auto"/>
        <w:left w:val="none" w:sz="0" w:space="0" w:color="auto"/>
        <w:bottom w:val="none" w:sz="0" w:space="0" w:color="auto"/>
        <w:right w:val="none" w:sz="0" w:space="0" w:color="auto"/>
      </w:divBdr>
    </w:div>
    <w:div w:id="1923681960">
      <w:bodyDiv w:val="1"/>
      <w:marLeft w:val="0"/>
      <w:marRight w:val="0"/>
      <w:marTop w:val="0"/>
      <w:marBottom w:val="0"/>
      <w:divBdr>
        <w:top w:val="none" w:sz="0" w:space="0" w:color="auto"/>
        <w:left w:val="none" w:sz="0" w:space="0" w:color="auto"/>
        <w:bottom w:val="none" w:sz="0" w:space="0" w:color="auto"/>
        <w:right w:val="none" w:sz="0" w:space="0" w:color="auto"/>
      </w:divBdr>
    </w:div>
    <w:div w:id="1926184575">
      <w:bodyDiv w:val="1"/>
      <w:marLeft w:val="60"/>
      <w:marRight w:val="60"/>
      <w:marTop w:val="60"/>
      <w:marBottom w:val="15"/>
      <w:divBdr>
        <w:top w:val="none" w:sz="0" w:space="0" w:color="auto"/>
        <w:left w:val="none" w:sz="0" w:space="0" w:color="auto"/>
        <w:bottom w:val="none" w:sz="0" w:space="0" w:color="auto"/>
        <w:right w:val="none" w:sz="0" w:space="0" w:color="auto"/>
      </w:divBdr>
    </w:div>
    <w:div w:id="1949121025">
      <w:bodyDiv w:val="1"/>
      <w:marLeft w:val="0"/>
      <w:marRight w:val="0"/>
      <w:marTop w:val="0"/>
      <w:marBottom w:val="0"/>
      <w:divBdr>
        <w:top w:val="none" w:sz="0" w:space="0" w:color="auto"/>
        <w:left w:val="none" w:sz="0" w:space="0" w:color="auto"/>
        <w:bottom w:val="none" w:sz="0" w:space="0" w:color="auto"/>
        <w:right w:val="none" w:sz="0" w:space="0" w:color="auto"/>
      </w:divBdr>
    </w:div>
    <w:div w:id="1987857674">
      <w:bodyDiv w:val="1"/>
      <w:marLeft w:val="0"/>
      <w:marRight w:val="0"/>
      <w:marTop w:val="0"/>
      <w:marBottom w:val="0"/>
      <w:divBdr>
        <w:top w:val="none" w:sz="0" w:space="0" w:color="auto"/>
        <w:left w:val="none" w:sz="0" w:space="0" w:color="auto"/>
        <w:bottom w:val="none" w:sz="0" w:space="0" w:color="auto"/>
        <w:right w:val="none" w:sz="0" w:space="0" w:color="auto"/>
      </w:divBdr>
    </w:div>
    <w:div w:id="1988319879">
      <w:bodyDiv w:val="1"/>
      <w:marLeft w:val="0"/>
      <w:marRight w:val="0"/>
      <w:marTop w:val="0"/>
      <w:marBottom w:val="0"/>
      <w:divBdr>
        <w:top w:val="none" w:sz="0" w:space="0" w:color="auto"/>
        <w:left w:val="none" w:sz="0" w:space="0" w:color="auto"/>
        <w:bottom w:val="none" w:sz="0" w:space="0" w:color="auto"/>
        <w:right w:val="none" w:sz="0" w:space="0" w:color="auto"/>
      </w:divBdr>
    </w:div>
    <w:div w:id="2027099763">
      <w:bodyDiv w:val="1"/>
      <w:marLeft w:val="0"/>
      <w:marRight w:val="0"/>
      <w:marTop w:val="0"/>
      <w:marBottom w:val="0"/>
      <w:divBdr>
        <w:top w:val="none" w:sz="0" w:space="0" w:color="auto"/>
        <w:left w:val="none" w:sz="0" w:space="0" w:color="auto"/>
        <w:bottom w:val="none" w:sz="0" w:space="0" w:color="auto"/>
        <w:right w:val="none" w:sz="0" w:space="0" w:color="auto"/>
      </w:divBdr>
    </w:div>
    <w:div w:id="20738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waterklaar.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04E39-30E8-4235-AD6A-6EB7A7267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Pages>
  <Words>1041</Words>
  <Characters>5728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AROL-xx</vt:lpstr>
    </vt:vector>
  </TitlesOfParts>
  <Company>Waterschap Peel en Maasvallei</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AROL-xx</dc:title>
  <dc:creator>jw2201</dc:creator>
  <cp:lastModifiedBy>Marc Putmans</cp:lastModifiedBy>
  <cp:revision>4</cp:revision>
  <cp:lastPrinted>2022-10-07T11:08:00Z</cp:lastPrinted>
  <dcterms:created xsi:type="dcterms:W3CDTF">2022-10-07T06:56:00Z</dcterms:created>
  <dcterms:modified xsi:type="dcterms:W3CDTF">2022-10-07T11:12:00Z</dcterms:modified>
</cp:coreProperties>
</file>