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1127D" w14:textId="02842563" w:rsidR="003F4677" w:rsidRPr="00053B7D" w:rsidRDefault="00132D76" w:rsidP="0083244A">
      <w:pPr>
        <w:rPr>
          <w:b/>
          <w:bCs/>
          <w:color w:val="00B0F0"/>
          <w:sz w:val="32"/>
          <w:szCs w:val="32"/>
        </w:rPr>
      </w:pPr>
      <w:bookmarkStart w:id="0" w:name="_GoBack"/>
      <w:bookmarkEnd w:id="0"/>
      <w:r>
        <w:rPr>
          <w:b/>
          <w:bCs/>
          <w:color w:val="00B0F0"/>
          <w:sz w:val="32"/>
          <w:szCs w:val="32"/>
        </w:rPr>
        <w:t>O</w:t>
      </w:r>
      <w:r w:rsidR="001E43BE" w:rsidRPr="00053B7D">
        <w:rPr>
          <w:b/>
          <w:bCs/>
          <w:color w:val="00B0F0"/>
          <w:sz w:val="32"/>
          <w:szCs w:val="32"/>
        </w:rPr>
        <w:t>ntwikkeling</w:t>
      </w:r>
      <w:r w:rsidR="003D466D" w:rsidRPr="00053B7D">
        <w:rPr>
          <w:b/>
          <w:bCs/>
          <w:color w:val="00B0F0"/>
          <w:sz w:val="32"/>
          <w:szCs w:val="32"/>
        </w:rPr>
        <w:t xml:space="preserve"> </w:t>
      </w:r>
      <w:r w:rsidR="003F4677" w:rsidRPr="00053B7D">
        <w:rPr>
          <w:b/>
          <w:bCs/>
          <w:color w:val="00B0F0"/>
          <w:sz w:val="32"/>
          <w:szCs w:val="32"/>
        </w:rPr>
        <w:t>Waterhuis</w:t>
      </w:r>
      <w:r w:rsidR="00DA3E1C">
        <w:rPr>
          <w:b/>
          <w:bCs/>
          <w:color w:val="00B0F0"/>
          <w:sz w:val="32"/>
          <w:szCs w:val="32"/>
        </w:rPr>
        <w:t>/Waterbedrijf</w:t>
      </w:r>
      <w:r w:rsidR="003F4677" w:rsidRPr="00053B7D">
        <w:rPr>
          <w:b/>
          <w:bCs/>
          <w:color w:val="00B0F0"/>
          <w:sz w:val="32"/>
          <w:szCs w:val="32"/>
        </w:rPr>
        <w:t xml:space="preserve"> Limburg </w:t>
      </w:r>
    </w:p>
    <w:p w14:paraId="3ABA009E" w14:textId="7A57EA30" w:rsidR="003D466D" w:rsidRDefault="003D466D" w:rsidP="0083244A">
      <w:pPr>
        <w:rPr>
          <w:szCs w:val="22"/>
        </w:rPr>
      </w:pPr>
    </w:p>
    <w:p w14:paraId="19C01E37" w14:textId="59658485" w:rsidR="00132D76" w:rsidRDefault="00132D76" w:rsidP="00A85DF3">
      <w:pPr>
        <w:spacing w:line="276" w:lineRule="auto"/>
        <w:rPr>
          <w:szCs w:val="22"/>
        </w:rPr>
      </w:pPr>
    </w:p>
    <w:p w14:paraId="2699CDFE" w14:textId="616E4111" w:rsidR="00664CFA" w:rsidRDefault="00664CFA" w:rsidP="00A85DF3">
      <w:pPr>
        <w:spacing w:line="276" w:lineRule="auto"/>
        <w:rPr>
          <w:szCs w:val="22"/>
        </w:rPr>
      </w:pPr>
      <w:r>
        <w:rPr>
          <w:szCs w:val="22"/>
        </w:rPr>
        <w:t>Geachte bestuurder, partner in de Samenwerking in de Waterketen,</w:t>
      </w:r>
    </w:p>
    <w:p w14:paraId="3EFF63D2" w14:textId="14C71ECC" w:rsidR="00664CFA" w:rsidRDefault="00664CFA" w:rsidP="00A85DF3">
      <w:pPr>
        <w:spacing w:line="276" w:lineRule="auto"/>
        <w:rPr>
          <w:szCs w:val="22"/>
        </w:rPr>
      </w:pPr>
    </w:p>
    <w:p w14:paraId="35F5448A" w14:textId="0F23058F" w:rsidR="009560F6" w:rsidRPr="00212D1B" w:rsidRDefault="009560F6" w:rsidP="00A85DF3">
      <w:pPr>
        <w:spacing w:line="276" w:lineRule="auto"/>
        <w:rPr>
          <w:b/>
          <w:bCs/>
          <w:color w:val="92D050"/>
          <w:szCs w:val="22"/>
        </w:rPr>
      </w:pPr>
      <w:r w:rsidRPr="00212D1B">
        <w:rPr>
          <w:b/>
          <w:bCs/>
          <w:color w:val="92D050"/>
          <w:szCs w:val="22"/>
        </w:rPr>
        <w:t>Wat vooraf ging</w:t>
      </w:r>
    </w:p>
    <w:p w14:paraId="0E00ECD7" w14:textId="5F76BF30" w:rsidR="00664CFA" w:rsidRPr="00212D1B" w:rsidRDefault="00752FE8" w:rsidP="00212D1B">
      <w:pPr>
        <w:spacing w:line="276" w:lineRule="auto"/>
        <w:rPr>
          <w:szCs w:val="22"/>
        </w:rPr>
      </w:pPr>
      <w:r>
        <w:rPr>
          <w:szCs w:val="22"/>
        </w:rPr>
        <w:t>Bij</w:t>
      </w:r>
      <w:r w:rsidR="00212D1B">
        <w:rPr>
          <w:szCs w:val="22"/>
        </w:rPr>
        <w:t xml:space="preserve"> brief van </w:t>
      </w:r>
      <w:r w:rsidR="00A3040A">
        <w:rPr>
          <w:szCs w:val="22"/>
        </w:rPr>
        <w:t>14 mei 2019</w:t>
      </w:r>
      <w:r w:rsidR="00A3040A">
        <w:rPr>
          <w:rStyle w:val="Voetnootmarkering"/>
          <w:szCs w:val="22"/>
        </w:rPr>
        <w:footnoteReference w:id="1"/>
      </w:r>
      <w:r w:rsidR="00A3040A">
        <w:rPr>
          <w:szCs w:val="22"/>
        </w:rPr>
        <w:t xml:space="preserve"> </w:t>
      </w:r>
      <w:r w:rsidR="00212D1B">
        <w:rPr>
          <w:szCs w:val="22"/>
        </w:rPr>
        <w:t xml:space="preserve"> </w:t>
      </w:r>
      <w:r>
        <w:rPr>
          <w:szCs w:val="22"/>
        </w:rPr>
        <w:t>bent</w:t>
      </w:r>
      <w:r w:rsidR="00265AFD">
        <w:rPr>
          <w:szCs w:val="22"/>
        </w:rPr>
        <w:t xml:space="preserve"> </w:t>
      </w:r>
      <w:r w:rsidR="00212D1B">
        <w:rPr>
          <w:szCs w:val="22"/>
        </w:rPr>
        <w:t xml:space="preserve">u geïnformeerd over de </w:t>
      </w:r>
      <w:r w:rsidR="00FE0025">
        <w:rPr>
          <w:szCs w:val="22"/>
        </w:rPr>
        <w:t>stand</w:t>
      </w:r>
      <w:r w:rsidR="00212D1B">
        <w:rPr>
          <w:szCs w:val="22"/>
        </w:rPr>
        <w:t xml:space="preserve"> van zaken </w:t>
      </w:r>
      <w:r w:rsidR="00FE0025">
        <w:rPr>
          <w:szCs w:val="22"/>
        </w:rPr>
        <w:t>ten aanzien van</w:t>
      </w:r>
      <w:r w:rsidR="00212D1B">
        <w:rPr>
          <w:szCs w:val="22"/>
        </w:rPr>
        <w:t xml:space="preserve"> de productie van een eindvoorstel om </w:t>
      </w:r>
      <w:r w:rsidR="00813424">
        <w:rPr>
          <w:szCs w:val="22"/>
        </w:rPr>
        <w:t xml:space="preserve">te komen </w:t>
      </w:r>
      <w:r w:rsidR="00EA1C87">
        <w:rPr>
          <w:szCs w:val="22"/>
        </w:rPr>
        <w:t xml:space="preserve">tot besluitvorming over een uitvoeringsorganisatie </w:t>
      </w:r>
      <w:r w:rsidR="00813424">
        <w:rPr>
          <w:szCs w:val="22"/>
        </w:rPr>
        <w:t>voor een aantal waterketentaken</w:t>
      </w:r>
      <w:r w:rsidR="00212D1B">
        <w:rPr>
          <w:szCs w:val="22"/>
        </w:rPr>
        <w:t xml:space="preserve"> in Limburg. De project</w:t>
      </w:r>
      <w:r w:rsidR="00813424">
        <w:rPr>
          <w:szCs w:val="22"/>
        </w:rPr>
        <w:t>-</w:t>
      </w:r>
      <w:r w:rsidR="00212D1B">
        <w:rPr>
          <w:szCs w:val="22"/>
        </w:rPr>
        <w:t xml:space="preserve"> en werkgroep, </w:t>
      </w:r>
      <w:r w:rsidR="00A3040A">
        <w:rPr>
          <w:szCs w:val="22"/>
        </w:rPr>
        <w:t>aan wie de stuurgroep</w:t>
      </w:r>
      <w:r w:rsidR="001E1BDC">
        <w:rPr>
          <w:szCs w:val="22"/>
        </w:rPr>
        <w:t xml:space="preserve"> gevraagd heeft het voorstel uit te werken,</w:t>
      </w:r>
      <w:r w:rsidR="00212D1B">
        <w:rPr>
          <w:szCs w:val="22"/>
        </w:rPr>
        <w:t xml:space="preserve"> hebben in een gezamenlijke notitie hun bevindingen vastgelegd</w:t>
      </w:r>
      <w:r w:rsidR="00C277E8">
        <w:rPr>
          <w:szCs w:val="22"/>
        </w:rPr>
        <w:t xml:space="preserve"> </w:t>
      </w:r>
      <w:r w:rsidR="00C277E8" w:rsidRPr="00C277E8">
        <w:rPr>
          <w:szCs w:val="22"/>
          <w:highlight w:val="yellow"/>
        </w:rPr>
        <w:t>(bijlage bij deze brief)</w:t>
      </w:r>
      <w:r w:rsidR="00212D1B" w:rsidRPr="00C277E8">
        <w:rPr>
          <w:szCs w:val="22"/>
          <w:highlight w:val="yellow"/>
        </w:rPr>
        <w:t>.</w:t>
      </w:r>
      <w:r w:rsidR="00212D1B">
        <w:rPr>
          <w:szCs w:val="22"/>
        </w:rPr>
        <w:t xml:space="preserve"> </w:t>
      </w:r>
      <w:r w:rsidR="00EC1FE8">
        <w:rPr>
          <w:szCs w:val="22"/>
        </w:rPr>
        <w:t xml:space="preserve">De stuurgroep heeft kennisgenomen van deze notitie. </w:t>
      </w:r>
    </w:p>
    <w:p w14:paraId="5E6B702F" w14:textId="4D9900A9" w:rsidR="00A85DF3" w:rsidRDefault="00A85DF3" w:rsidP="00A85DF3">
      <w:pPr>
        <w:spacing w:line="276" w:lineRule="auto"/>
        <w:rPr>
          <w:szCs w:val="22"/>
        </w:rPr>
      </w:pPr>
    </w:p>
    <w:p w14:paraId="01BB38B4" w14:textId="2ED6C432" w:rsidR="009560F6" w:rsidRPr="00212D1B" w:rsidRDefault="00212D1B" w:rsidP="00A85DF3">
      <w:pPr>
        <w:spacing w:line="276" w:lineRule="auto"/>
        <w:rPr>
          <w:b/>
          <w:bCs/>
          <w:color w:val="92D050"/>
          <w:szCs w:val="22"/>
        </w:rPr>
      </w:pPr>
      <w:r>
        <w:rPr>
          <w:b/>
          <w:bCs/>
          <w:color w:val="92D050"/>
          <w:szCs w:val="22"/>
        </w:rPr>
        <w:t>B</w:t>
      </w:r>
      <w:r w:rsidR="009560F6" w:rsidRPr="00212D1B">
        <w:rPr>
          <w:b/>
          <w:bCs/>
          <w:color w:val="92D050"/>
          <w:szCs w:val="22"/>
        </w:rPr>
        <w:t>evindingen</w:t>
      </w:r>
    </w:p>
    <w:p w14:paraId="265BBC1D" w14:textId="627BB78D" w:rsidR="00E46FC0" w:rsidRDefault="00C277E8" w:rsidP="00C277E8">
      <w:pPr>
        <w:spacing w:line="276" w:lineRule="auto"/>
        <w:rPr>
          <w:szCs w:val="22"/>
        </w:rPr>
      </w:pPr>
      <w:r>
        <w:rPr>
          <w:szCs w:val="22"/>
        </w:rPr>
        <w:t>De s</w:t>
      </w:r>
      <w:r w:rsidR="00A85DF3" w:rsidRPr="00C277E8">
        <w:rPr>
          <w:szCs w:val="22"/>
        </w:rPr>
        <w:t>tuurgroep constateert</w:t>
      </w:r>
      <w:r>
        <w:rPr>
          <w:szCs w:val="22"/>
        </w:rPr>
        <w:t>,</w:t>
      </w:r>
      <w:r w:rsidR="00A85DF3" w:rsidRPr="00C277E8">
        <w:rPr>
          <w:szCs w:val="22"/>
        </w:rPr>
        <w:t xml:space="preserve"> </w:t>
      </w:r>
      <w:r>
        <w:rPr>
          <w:szCs w:val="22"/>
        </w:rPr>
        <w:t>samen met de project</w:t>
      </w:r>
      <w:r w:rsidR="00EA1C87">
        <w:rPr>
          <w:szCs w:val="22"/>
        </w:rPr>
        <w:t>-</w:t>
      </w:r>
      <w:r>
        <w:rPr>
          <w:szCs w:val="22"/>
        </w:rPr>
        <w:t xml:space="preserve"> en werkgroep, dat er op dit moment </w:t>
      </w:r>
      <w:r w:rsidR="00A85DF3" w:rsidRPr="00C277E8">
        <w:rPr>
          <w:szCs w:val="22"/>
        </w:rPr>
        <w:t xml:space="preserve">geen </w:t>
      </w:r>
      <w:r w:rsidR="0001277A">
        <w:rPr>
          <w:szCs w:val="22"/>
        </w:rPr>
        <w:t xml:space="preserve">gedegen </w:t>
      </w:r>
      <w:r w:rsidR="00A85DF3" w:rsidRPr="00C277E8">
        <w:rPr>
          <w:szCs w:val="22"/>
        </w:rPr>
        <w:t>business case</w:t>
      </w:r>
      <w:r>
        <w:rPr>
          <w:szCs w:val="22"/>
        </w:rPr>
        <w:t xml:space="preserve"> opgesteld kan worden om te komen tot een</w:t>
      </w:r>
      <w:r w:rsidR="0001277A">
        <w:rPr>
          <w:szCs w:val="22"/>
        </w:rPr>
        <w:t xml:space="preserve"> besluit over een</w:t>
      </w:r>
      <w:r>
        <w:rPr>
          <w:szCs w:val="22"/>
        </w:rPr>
        <w:t xml:space="preserve"> gezamenlijke uitvoeringsorganisatie, aangeduid als Waterhuis</w:t>
      </w:r>
      <w:r w:rsidR="00776D36">
        <w:rPr>
          <w:szCs w:val="22"/>
        </w:rPr>
        <w:t xml:space="preserve"> of </w:t>
      </w:r>
      <w:r>
        <w:rPr>
          <w:szCs w:val="22"/>
        </w:rPr>
        <w:t xml:space="preserve">Waterbedrijf Limburg. In het eerdere </w:t>
      </w:r>
      <w:r w:rsidRPr="00231E65">
        <w:rPr>
          <w:szCs w:val="22"/>
          <w:highlight w:val="yellow"/>
        </w:rPr>
        <w:t>adviesrapport</w:t>
      </w:r>
      <w:r>
        <w:rPr>
          <w:szCs w:val="22"/>
        </w:rPr>
        <w:t xml:space="preserve"> uit april 2018, waarin de inhoudelijke verdieping van de samenwerking is uitgewerkt, is de </w:t>
      </w:r>
      <w:r w:rsidR="00E46FC0">
        <w:rPr>
          <w:szCs w:val="22"/>
        </w:rPr>
        <w:t xml:space="preserve">kwalitatieve </w:t>
      </w:r>
      <w:r>
        <w:rPr>
          <w:szCs w:val="22"/>
        </w:rPr>
        <w:t xml:space="preserve">meerwaarde van samenwerking </w:t>
      </w:r>
      <w:r w:rsidR="00E46FC0">
        <w:rPr>
          <w:szCs w:val="22"/>
        </w:rPr>
        <w:t xml:space="preserve">al </w:t>
      </w:r>
      <w:r>
        <w:rPr>
          <w:szCs w:val="22"/>
        </w:rPr>
        <w:t>nadrukkelijk naar voren gekomen.</w:t>
      </w:r>
      <w:r w:rsidR="0001277A">
        <w:rPr>
          <w:szCs w:val="22"/>
        </w:rPr>
        <w:t xml:space="preserve"> Op basis van die inhoudelijke verdieping is afgelopen periode gekeken naar de meerwaarde van de vorming van zo’n samenwerkingsorganisatie.</w:t>
      </w:r>
      <w:r>
        <w:rPr>
          <w:szCs w:val="22"/>
        </w:rPr>
        <w:t xml:space="preserve"> In juli van dit jaar he</w:t>
      </w:r>
      <w:r w:rsidR="00E46FC0">
        <w:rPr>
          <w:szCs w:val="22"/>
        </w:rPr>
        <w:t xml:space="preserve">eft de stuurgroep expliciet benoemd dat een robuuste onderbouwing van de fínanciële baten nodig is, om bij de verschillende partners tot besluitvorming te komen. </w:t>
      </w:r>
      <w:r w:rsidR="009F7187">
        <w:rPr>
          <w:szCs w:val="22"/>
        </w:rPr>
        <w:t xml:space="preserve">Kern van de zaak is </w:t>
      </w:r>
      <w:r w:rsidR="00E46FC0">
        <w:rPr>
          <w:szCs w:val="22"/>
        </w:rPr>
        <w:t xml:space="preserve">dat de daarvoor benodigde financiële cijfers simpelweg niet </w:t>
      </w:r>
      <w:r w:rsidR="00FE0025">
        <w:rPr>
          <w:szCs w:val="22"/>
        </w:rPr>
        <w:t xml:space="preserve">in </w:t>
      </w:r>
      <w:r w:rsidR="009F7187">
        <w:rPr>
          <w:szCs w:val="22"/>
        </w:rPr>
        <w:t xml:space="preserve">voldoende </w:t>
      </w:r>
      <w:r w:rsidR="00FE0025">
        <w:rPr>
          <w:szCs w:val="22"/>
        </w:rPr>
        <w:t xml:space="preserve">detail </w:t>
      </w:r>
      <w:r w:rsidR="00E46FC0">
        <w:rPr>
          <w:szCs w:val="22"/>
        </w:rPr>
        <w:t>beschikbaar zijn en ook niet op korte termijn ter beschikking kunnen komen.</w:t>
      </w:r>
      <w:r w:rsidR="0001277A">
        <w:rPr>
          <w:szCs w:val="22"/>
        </w:rPr>
        <w:t xml:space="preserve"> Dit komt mede omdat de administraties van partijen verschillend, en daarmee moeilijk vergelijkbaar, zijn ingericht.</w:t>
      </w:r>
      <w:r w:rsidR="00E46FC0">
        <w:rPr>
          <w:szCs w:val="22"/>
        </w:rPr>
        <w:t xml:space="preserve"> Het ontbreekt </w:t>
      </w:r>
      <w:r w:rsidR="00F37BE2">
        <w:rPr>
          <w:szCs w:val="22"/>
        </w:rPr>
        <w:t xml:space="preserve">derhalve </w:t>
      </w:r>
      <w:r w:rsidR="00E46FC0">
        <w:rPr>
          <w:szCs w:val="22"/>
        </w:rPr>
        <w:t xml:space="preserve">aan feitenmateriaal, waardoor voor de uitwerking van een voorstel te veel aannames gedaan zouden moeten worden. </w:t>
      </w:r>
    </w:p>
    <w:p w14:paraId="3D883447" w14:textId="2D4A5E43" w:rsidR="007067A3" w:rsidRDefault="007067A3" w:rsidP="00C277E8">
      <w:pPr>
        <w:spacing w:line="276" w:lineRule="auto"/>
        <w:rPr>
          <w:szCs w:val="22"/>
        </w:rPr>
      </w:pPr>
    </w:p>
    <w:p w14:paraId="190EFB59" w14:textId="3F3D9083" w:rsidR="007067A3" w:rsidRDefault="00F37BE2" w:rsidP="00C277E8">
      <w:pPr>
        <w:spacing w:line="276" w:lineRule="auto"/>
        <w:rPr>
          <w:szCs w:val="22"/>
        </w:rPr>
      </w:pPr>
      <w:r>
        <w:rPr>
          <w:szCs w:val="22"/>
        </w:rPr>
        <w:t>De</w:t>
      </w:r>
      <w:r w:rsidR="007067A3">
        <w:rPr>
          <w:szCs w:val="22"/>
        </w:rPr>
        <w:t xml:space="preserve"> stuurgroep</w:t>
      </w:r>
      <w:r>
        <w:rPr>
          <w:szCs w:val="22"/>
        </w:rPr>
        <w:t xml:space="preserve"> is</w:t>
      </w:r>
      <w:r w:rsidR="007067A3">
        <w:rPr>
          <w:szCs w:val="22"/>
        </w:rPr>
        <w:t xml:space="preserve"> teleurgesteld</w:t>
      </w:r>
      <w:r>
        <w:rPr>
          <w:szCs w:val="22"/>
        </w:rPr>
        <w:t xml:space="preserve"> dat deze conclusie in dit stadium getrokken moet worden</w:t>
      </w:r>
      <w:r w:rsidR="007067A3">
        <w:rPr>
          <w:szCs w:val="22"/>
        </w:rPr>
        <w:t>. Het traject heeft niet gebracht wat wij er van verwacht hadden. We waren overtuigd van een effectieve aanpa</w:t>
      </w:r>
      <w:r w:rsidR="00231E65">
        <w:rPr>
          <w:szCs w:val="22"/>
        </w:rPr>
        <w:t>k</w:t>
      </w:r>
      <w:r w:rsidR="007067A3">
        <w:rPr>
          <w:szCs w:val="22"/>
        </w:rPr>
        <w:t xml:space="preserve">. Er is met veel inzet en enthousiasme gewerkt aan de business case. Het ontbreken van de benodigde gegevens is een feit, </w:t>
      </w:r>
      <w:r w:rsidR="00813424">
        <w:rPr>
          <w:szCs w:val="22"/>
        </w:rPr>
        <w:t>d</w:t>
      </w:r>
      <w:r w:rsidR="007067A3">
        <w:rPr>
          <w:szCs w:val="22"/>
        </w:rPr>
        <w:t xml:space="preserve">at wij </w:t>
      </w:r>
      <w:r w:rsidR="00C42FB4">
        <w:rPr>
          <w:szCs w:val="22"/>
        </w:rPr>
        <w:t xml:space="preserve">zullen </w:t>
      </w:r>
      <w:r w:rsidR="007067A3">
        <w:rPr>
          <w:szCs w:val="22"/>
        </w:rPr>
        <w:t>moeten accepteren. Onze dank gaat uit naar project- en werkgroep.</w:t>
      </w:r>
      <w:r w:rsidR="00EC1FE8">
        <w:rPr>
          <w:szCs w:val="22"/>
        </w:rPr>
        <w:t xml:space="preserve"> </w:t>
      </w:r>
    </w:p>
    <w:p w14:paraId="4F908D5F" w14:textId="5B0AF65C" w:rsidR="00A85DF3" w:rsidRDefault="00A85DF3" w:rsidP="00A85DF3">
      <w:pPr>
        <w:spacing w:line="276" w:lineRule="auto"/>
        <w:rPr>
          <w:szCs w:val="22"/>
        </w:rPr>
      </w:pPr>
    </w:p>
    <w:p w14:paraId="4E9A1EA2" w14:textId="3D057A09" w:rsidR="009560F6" w:rsidRPr="00212D1B" w:rsidRDefault="009560F6" w:rsidP="00A85DF3">
      <w:pPr>
        <w:spacing w:line="276" w:lineRule="auto"/>
        <w:rPr>
          <w:b/>
          <w:bCs/>
          <w:color w:val="92D050"/>
          <w:szCs w:val="22"/>
        </w:rPr>
      </w:pPr>
      <w:r w:rsidRPr="00212D1B">
        <w:rPr>
          <w:b/>
          <w:bCs/>
          <w:color w:val="92D050"/>
          <w:szCs w:val="22"/>
        </w:rPr>
        <w:t>Perspectief</w:t>
      </w:r>
    </w:p>
    <w:p w14:paraId="1FBCF082" w14:textId="69CB1B03" w:rsidR="00DC3A7E" w:rsidRDefault="007067A3" w:rsidP="00442CFE">
      <w:pPr>
        <w:spacing w:line="276" w:lineRule="auto"/>
        <w:rPr>
          <w:szCs w:val="22"/>
        </w:rPr>
      </w:pPr>
      <w:r>
        <w:rPr>
          <w:szCs w:val="22"/>
        </w:rPr>
        <w:t xml:space="preserve">Het voorgaande neemt niet weg dat de stuurgroep de visie </w:t>
      </w:r>
      <w:r w:rsidRPr="00231E65">
        <w:rPr>
          <w:szCs w:val="22"/>
          <w:highlight w:val="yellow"/>
        </w:rPr>
        <w:t xml:space="preserve">Waardevol </w:t>
      </w:r>
      <w:r w:rsidR="00C42FB4" w:rsidRPr="00231E65">
        <w:rPr>
          <w:szCs w:val="22"/>
          <w:highlight w:val="yellow"/>
        </w:rPr>
        <w:t>G</w:t>
      </w:r>
      <w:r w:rsidRPr="00231E65">
        <w:rPr>
          <w:szCs w:val="22"/>
          <w:highlight w:val="yellow"/>
        </w:rPr>
        <w:t>roeien</w:t>
      </w:r>
      <w:r w:rsidR="00C42FB4">
        <w:rPr>
          <w:szCs w:val="22"/>
        </w:rPr>
        <w:t xml:space="preserve"> nog volledig onderschrijft en het enthousiasme omarmt waarmee de kansen van samenwerking in de verdiepingsfase zijn uitgewerkt. In de notitie van project- en werkgroep zijn ideeën geopperd</w:t>
      </w:r>
      <w:r w:rsidR="00F37BE2">
        <w:rPr>
          <w:szCs w:val="22"/>
        </w:rPr>
        <w:t xml:space="preserve"> om</w:t>
      </w:r>
      <w:r w:rsidR="00F37BE2" w:rsidRPr="00F37BE2">
        <w:rPr>
          <w:szCs w:val="22"/>
        </w:rPr>
        <w:t xml:space="preserve"> </w:t>
      </w:r>
      <w:r w:rsidR="00F37BE2">
        <w:rPr>
          <w:szCs w:val="22"/>
        </w:rPr>
        <w:t>ruimte te creëren voor initiatieven om de samenwerking te versterken en uit te breiden</w:t>
      </w:r>
      <w:r w:rsidR="00C42FB4">
        <w:rPr>
          <w:szCs w:val="22"/>
        </w:rPr>
        <w:t>. Deze liggen op Limburgse schaal</w:t>
      </w:r>
      <w:r w:rsidR="00776D36">
        <w:rPr>
          <w:szCs w:val="22"/>
        </w:rPr>
        <w:t xml:space="preserve"> (</w:t>
      </w:r>
      <w:r w:rsidR="00C42FB4">
        <w:rPr>
          <w:szCs w:val="22"/>
        </w:rPr>
        <w:t>bijvoorbeeld op het gebied van innovatie</w:t>
      </w:r>
      <w:r w:rsidR="00776D36">
        <w:rPr>
          <w:szCs w:val="22"/>
        </w:rPr>
        <w:t>)</w:t>
      </w:r>
      <w:r w:rsidR="00C42FB4">
        <w:rPr>
          <w:szCs w:val="22"/>
        </w:rPr>
        <w:t xml:space="preserve"> en op de verbinding tussen gemeenten en WBL en tussen WBL en WML. </w:t>
      </w:r>
      <w:r w:rsidR="00F37BE2">
        <w:rPr>
          <w:szCs w:val="22"/>
        </w:rPr>
        <w:t xml:space="preserve">Het is aan de samenwerkende partners in de waterketen om hier verder mee aan de slag te gaan. </w:t>
      </w:r>
    </w:p>
    <w:p w14:paraId="1913B2FC" w14:textId="05590F17" w:rsidR="00F37BE2" w:rsidRDefault="00A923F2" w:rsidP="00442CFE">
      <w:pPr>
        <w:spacing w:line="276" w:lineRule="auto"/>
        <w:rPr>
          <w:szCs w:val="22"/>
        </w:rPr>
      </w:pPr>
      <w:r>
        <w:rPr>
          <w:szCs w:val="22"/>
        </w:rPr>
        <w:t xml:space="preserve">De stuurgroep adviseert wel om via het AROL en BROL afspraken te maken over het verkrijgen van meer eenduidigheid in de </w:t>
      </w:r>
      <w:r w:rsidR="00EE5A6E">
        <w:rPr>
          <w:szCs w:val="22"/>
        </w:rPr>
        <w:t xml:space="preserve">financiële systematiek. </w:t>
      </w:r>
      <w:r>
        <w:rPr>
          <w:szCs w:val="22"/>
        </w:rPr>
        <w:t xml:space="preserve">Bij een toekomstige verkenning van verdergaande </w:t>
      </w:r>
      <w:r>
        <w:rPr>
          <w:szCs w:val="22"/>
        </w:rPr>
        <w:lastRenderedPageBreak/>
        <w:t>samenwerking, zoals beschreven in Waardevol Groeien, zijn dan in ieder geval de feiten aanwezig die nodig zijn om een gedegen business case te maken.</w:t>
      </w:r>
    </w:p>
    <w:p w14:paraId="507BFB0E" w14:textId="567D1ECE" w:rsidR="00A85DF3" w:rsidRPr="00442CFE" w:rsidRDefault="00C42FB4" w:rsidP="00442CFE">
      <w:pPr>
        <w:spacing w:line="276" w:lineRule="auto"/>
        <w:rPr>
          <w:szCs w:val="22"/>
        </w:rPr>
      </w:pPr>
      <w:r>
        <w:rPr>
          <w:szCs w:val="22"/>
        </w:rPr>
        <w:t xml:space="preserve">Werkenderwijs kan de samenwerking zich </w:t>
      </w:r>
      <w:r w:rsidR="00A24A6B">
        <w:rPr>
          <w:szCs w:val="22"/>
        </w:rPr>
        <w:t>op deze wijze</w:t>
      </w:r>
      <w:r>
        <w:rPr>
          <w:szCs w:val="22"/>
        </w:rPr>
        <w:t xml:space="preserve"> uitbreiden, waarbij we stapsgewijs er</w:t>
      </w:r>
      <w:r w:rsidR="00442CFE">
        <w:rPr>
          <w:szCs w:val="22"/>
        </w:rPr>
        <w:t>va</w:t>
      </w:r>
      <w:r>
        <w:rPr>
          <w:szCs w:val="22"/>
        </w:rPr>
        <w:t>ring opdoen en nieuw feitenmateriaal verzamelen.</w:t>
      </w:r>
      <w:r w:rsidR="00442CFE">
        <w:rPr>
          <w:szCs w:val="22"/>
        </w:rPr>
        <w:t xml:space="preserve"> Op termijn kan er wellicht een nieuwe vorm van samenwerking uit volgen, die op dat moment als vanzelfsprekend wordt ervaren.</w:t>
      </w:r>
    </w:p>
    <w:p w14:paraId="556EC006" w14:textId="16278EB4" w:rsidR="00A85DF3" w:rsidRDefault="00A85DF3" w:rsidP="00A85DF3">
      <w:pPr>
        <w:spacing w:line="276" w:lineRule="auto"/>
        <w:rPr>
          <w:szCs w:val="22"/>
        </w:rPr>
      </w:pPr>
    </w:p>
    <w:p w14:paraId="069A444B" w14:textId="3DE03DF3" w:rsidR="009560F6" w:rsidRPr="00212D1B" w:rsidRDefault="00231E65" w:rsidP="003E2888">
      <w:pPr>
        <w:keepNext/>
        <w:keepLines/>
        <w:spacing w:line="276" w:lineRule="auto"/>
        <w:rPr>
          <w:b/>
          <w:bCs/>
          <w:color w:val="92D050"/>
          <w:szCs w:val="22"/>
        </w:rPr>
      </w:pPr>
      <w:r>
        <w:rPr>
          <w:b/>
          <w:bCs/>
          <w:color w:val="92D050"/>
          <w:szCs w:val="22"/>
        </w:rPr>
        <w:t>Doorgroeien in de nieuwe werkelijkheid</w:t>
      </w:r>
    </w:p>
    <w:p w14:paraId="2619306C" w14:textId="57F4E25F" w:rsidR="00442CFE" w:rsidRDefault="00231E65" w:rsidP="003E2888">
      <w:pPr>
        <w:keepNext/>
        <w:keepLines/>
        <w:spacing w:line="276" w:lineRule="auto"/>
        <w:rPr>
          <w:szCs w:val="22"/>
        </w:rPr>
      </w:pPr>
      <w:r>
        <w:rPr>
          <w:szCs w:val="22"/>
        </w:rPr>
        <w:t xml:space="preserve">Er liggen volop kansen in de </w:t>
      </w:r>
      <w:r w:rsidR="00A24A6B">
        <w:rPr>
          <w:szCs w:val="22"/>
        </w:rPr>
        <w:t>samenwerking</w:t>
      </w:r>
      <w:r w:rsidR="00776D36">
        <w:rPr>
          <w:szCs w:val="22"/>
        </w:rPr>
        <w:t xml:space="preserve">. </w:t>
      </w:r>
      <w:r>
        <w:rPr>
          <w:szCs w:val="22"/>
        </w:rPr>
        <w:t xml:space="preserve">Niet alleen binnen de waterketen, maar ook in relatie tot de vele waterthema’s </w:t>
      </w:r>
      <w:r w:rsidR="00776D36">
        <w:rPr>
          <w:szCs w:val="22"/>
        </w:rPr>
        <w:t>die spelen bij de inrichting van de fysieke leefomgeving</w:t>
      </w:r>
      <w:r w:rsidR="0056759B">
        <w:rPr>
          <w:szCs w:val="22"/>
        </w:rPr>
        <w:t xml:space="preserve"> zoals</w:t>
      </w:r>
      <w:r w:rsidR="00776D36">
        <w:rPr>
          <w:szCs w:val="22"/>
        </w:rPr>
        <w:t xml:space="preserve"> </w:t>
      </w:r>
      <w:r w:rsidR="0056759B">
        <w:rPr>
          <w:szCs w:val="22"/>
        </w:rPr>
        <w:t>droogte, extreme neerslag, energie uit drink- en afvalwater, zoetwater en waterkwaliteit. Er zijn vele overleggen en initiatieven o</w:t>
      </w:r>
      <w:r w:rsidR="00A24A6B">
        <w:rPr>
          <w:szCs w:val="22"/>
        </w:rPr>
        <w:t>ver</w:t>
      </w:r>
      <w:r w:rsidR="0056759B">
        <w:rPr>
          <w:szCs w:val="22"/>
        </w:rPr>
        <w:t xml:space="preserve"> deze thema’s. Samen met alle partners </w:t>
      </w:r>
      <w:r>
        <w:rPr>
          <w:szCs w:val="22"/>
        </w:rPr>
        <w:t xml:space="preserve">is het de uitdaging te bezien hoe deze thema’s </w:t>
      </w:r>
      <w:r w:rsidR="00A24A6B">
        <w:rPr>
          <w:szCs w:val="22"/>
        </w:rPr>
        <w:t xml:space="preserve">slim en effectief </w:t>
      </w:r>
      <w:r>
        <w:rPr>
          <w:szCs w:val="22"/>
        </w:rPr>
        <w:t>ge</w:t>
      </w:r>
      <w:r w:rsidR="00A24A6B">
        <w:rPr>
          <w:szCs w:val="22"/>
        </w:rPr>
        <w:t>stroomlijn</w:t>
      </w:r>
      <w:r>
        <w:rPr>
          <w:szCs w:val="22"/>
        </w:rPr>
        <w:t>d kunnen worden</w:t>
      </w:r>
      <w:r w:rsidR="00813424">
        <w:rPr>
          <w:szCs w:val="22"/>
        </w:rPr>
        <w:t xml:space="preserve"> en</w:t>
      </w:r>
      <w:r w:rsidR="00A24A6B">
        <w:rPr>
          <w:szCs w:val="22"/>
        </w:rPr>
        <w:t xml:space="preserve"> netwerken verstevig</w:t>
      </w:r>
      <w:r>
        <w:rPr>
          <w:szCs w:val="22"/>
        </w:rPr>
        <w:t xml:space="preserve">d en </w:t>
      </w:r>
      <w:r w:rsidR="00A24A6B">
        <w:rPr>
          <w:szCs w:val="22"/>
        </w:rPr>
        <w:t>uit</w:t>
      </w:r>
      <w:r>
        <w:rPr>
          <w:szCs w:val="22"/>
        </w:rPr>
        <w:t>ge</w:t>
      </w:r>
      <w:r w:rsidR="00A24A6B">
        <w:rPr>
          <w:szCs w:val="22"/>
        </w:rPr>
        <w:t>breid</w:t>
      </w:r>
      <w:r w:rsidR="003E2888">
        <w:rPr>
          <w:szCs w:val="22"/>
        </w:rPr>
        <w:t xml:space="preserve"> kunnen worden</w:t>
      </w:r>
      <w:r w:rsidR="00A24A6B">
        <w:rPr>
          <w:szCs w:val="22"/>
        </w:rPr>
        <w:t>. Dat is geen gemakkelijke opgave. Ook op dit punt is er sprake van een groeiproces.</w:t>
      </w:r>
    </w:p>
    <w:p w14:paraId="30CEDA1D" w14:textId="3B37A291" w:rsidR="00A24A6B" w:rsidRDefault="00813424" w:rsidP="00442CFE">
      <w:pPr>
        <w:spacing w:line="276" w:lineRule="auto"/>
        <w:rPr>
          <w:szCs w:val="22"/>
        </w:rPr>
      </w:pPr>
      <w:r>
        <w:rPr>
          <w:szCs w:val="22"/>
        </w:rPr>
        <w:t>Daarnaast</w:t>
      </w:r>
      <w:r w:rsidR="00EA1C87">
        <w:rPr>
          <w:szCs w:val="22"/>
        </w:rPr>
        <w:t xml:space="preserve"> </w:t>
      </w:r>
      <w:r w:rsidR="00231E65">
        <w:rPr>
          <w:szCs w:val="22"/>
        </w:rPr>
        <w:t xml:space="preserve">is het van belang </w:t>
      </w:r>
      <w:r w:rsidR="00A24A6B">
        <w:rPr>
          <w:szCs w:val="22"/>
        </w:rPr>
        <w:t xml:space="preserve">op zoek </w:t>
      </w:r>
      <w:r w:rsidR="00231E65">
        <w:rPr>
          <w:szCs w:val="22"/>
        </w:rPr>
        <w:t xml:space="preserve">te gaan </w:t>
      </w:r>
      <w:r w:rsidR="00A24A6B">
        <w:rPr>
          <w:szCs w:val="22"/>
        </w:rPr>
        <w:t xml:space="preserve">naar de energie in de samenwerking. </w:t>
      </w:r>
      <w:r w:rsidR="00A923F2">
        <w:rPr>
          <w:szCs w:val="22"/>
        </w:rPr>
        <w:t xml:space="preserve"> De reeds geplande evaluatie van de waterketensamenwerking in het BROL kan daarvoor een goed vertrekpunt zijn. </w:t>
      </w:r>
    </w:p>
    <w:p w14:paraId="75A2C798" w14:textId="00D01858" w:rsidR="00EA1C87" w:rsidRDefault="00EA1C87" w:rsidP="00442CFE">
      <w:pPr>
        <w:spacing w:line="276" w:lineRule="auto"/>
        <w:rPr>
          <w:szCs w:val="22"/>
        </w:rPr>
      </w:pPr>
    </w:p>
    <w:p w14:paraId="1FFF9F9B" w14:textId="36A69FCD" w:rsidR="00EC1FE8" w:rsidRDefault="00EC1FE8" w:rsidP="00EC1FE8">
      <w:pPr>
        <w:spacing w:line="276" w:lineRule="auto"/>
        <w:rPr>
          <w:szCs w:val="22"/>
        </w:rPr>
      </w:pPr>
      <w:r>
        <w:rPr>
          <w:szCs w:val="22"/>
        </w:rPr>
        <w:t>Met dit voortgangsbericht ziet de stuurgroep haar opdracht als afgerond. De stuurgroep zal worden opgeheven.</w:t>
      </w:r>
      <w:r w:rsidR="00DC3A7E">
        <w:rPr>
          <w:szCs w:val="22"/>
        </w:rPr>
        <w:t xml:space="preserve"> </w:t>
      </w:r>
      <w:r>
        <w:rPr>
          <w:szCs w:val="22"/>
        </w:rPr>
        <w:t>Wij danken een ieder die, op welke wijze dan ook, heeft bijgedragen aan het proces om te komen tot een verdergaande samenwerking in de Limburgse waterketen.</w:t>
      </w:r>
    </w:p>
    <w:p w14:paraId="012212B0" w14:textId="77777777" w:rsidR="00EC1FE8" w:rsidRDefault="00EC1FE8" w:rsidP="00442CFE">
      <w:pPr>
        <w:spacing w:line="276" w:lineRule="auto"/>
        <w:rPr>
          <w:szCs w:val="22"/>
        </w:rPr>
      </w:pPr>
    </w:p>
    <w:p w14:paraId="016343A4" w14:textId="58269AC2" w:rsidR="00EA1C87" w:rsidRDefault="00EA1C87" w:rsidP="00442CFE">
      <w:pPr>
        <w:spacing w:line="276" w:lineRule="auto"/>
        <w:rPr>
          <w:szCs w:val="22"/>
        </w:rPr>
      </w:pPr>
    </w:p>
    <w:p w14:paraId="5C0BD673" w14:textId="67CAE276" w:rsidR="00EA1C87" w:rsidRDefault="00EA1C87" w:rsidP="00442CFE">
      <w:pPr>
        <w:spacing w:line="276" w:lineRule="auto"/>
        <w:rPr>
          <w:szCs w:val="22"/>
        </w:rPr>
      </w:pPr>
      <w:r>
        <w:rPr>
          <w:szCs w:val="22"/>
        </w:rPr>
        <w:t>Met vriendelijke groet,</w:t>
      </w:r>
    </w:p>
    <w:p w14:paraId="03B9266A" w14:textId="7103755D" w:rsidR="0065328D" w:rsidRDefault="0065328D" w:rsidP="0065328D">
      <w:pPr>
        <w:spacing w:line="276" w:lineRule="auto"/>
        <w:rPr>
          <w:szCs w:val="22"/>
        </w:rPr>
      </w:pPr>
    </w:p>
    <w:p w14:paraId="2CBA6E37" w14:textId="5529CEB0" w:rsidR="0065328D" w:rsidRDefault="00752FE8" w:rsidP="0065328D">
      <w:pPr>
        <w:spacing w:line="276" w:lineRule="auto"/>
        <w:rPr>
          <w:szCs w:val="22"/>
        </w:rPr>
      </w:pPr>
      <w:r>
        <w:rPr>
          <w:szCs w:val="22"/>
        </w:rPr>
        <w:t>Stuurgroep</w:t>
      </w:r>
      <w:r w:rsidRPr="00752FE8">
        <w:rPr>
          <w:szCs w:val="22"/>
        </w:rPr>
        <w:t xml:space="preserve"> </w:t>
      </w:r>
      <w:r>
        <w:rPr>
          <w:szCs w:val="22"/>
        </w:rPr>
        <w:t>Waterhuis/Waterbedrijf Limburg,</w:t>
      </w:r>
    </w:p>
    <w:p w14:paraId="3FEB10D3" w14:textId="7F7256A6" w:rsidR="00752FE8" w:rsidRDefault="00752FE8" w:rsidP="0065328D">
      <w:pPr>
        <w:spacing w:line="276" w:lineRule="auto"/>
        <w:rPr>
          <w:szCs w:val="22"/>
        </w:rPr>
      </w:pPr>
    </w:p>
    <w:p w14:paraId="607329BF" w14:textId="77777777" w:rsidR="00752FE8" w:rsidRDefault="00752FE8" w:rsidP="0065328D">
      <w:pPr>
        <w:spacing w:line="276" w:lineRule="auto"/>
        <w:rPr>
          <w:szCs w:val="22"/>
        </w:rPr>
      </w:pPr>
    </w:p>
    <w:p w14:paraId="3B05A222" w14:textId="04BA81A7" w:rsidR="00752FE8" w:rsidRDefault="00752FE8" w:rsidP="0065328D">
      <w:pPr>
        <w:spacing w:line="276" w:lineRule="auto"/>
        <w:rPr>
          <w:szCs w:val="22"/>
        </w:rPr>
      </w:pPr>
      <w:r>
        <w:rPr>
          <w:szCs w:val="22"/>
        </w:rPr>
        <w:t>Namens deze,</w:t>
      </w:r>
    </w:p>
    <w:p w14:paraId="442E5A0D" w14:textId="63DA2A1C" w:rsidR="0065328D" w:rsidRDefault="0065328D" w:rsidP="0065328D">
      <w:pPr>
        <w:spacing w:line="276" w:lineRule="auto"/>
        <w:rPr>
          <w:szCs w:val="22"/>
        </w:rPr>
      </w:pPr>
      <w:r>
        <w:rPr>
          <w:szCs w:val="22"/>
        </w:rPr>
        <w:t>Leon Geilen</w:t>
      </w:r>
      <w:r w:rsidR="00752FE8">
        <w:rPr>
          <w:szCs w:val="22"/>
        </w:rPr>
        <w:t>, voorzitter.</w:t>
      </w:r>
      <w:r>
        <w:rPr>
          <w:szCs w:val="22"/>
        </w:rPr>
        <w:t xml:space="preserve"> </w:t>
      </w:r>
    </w:p>
    <w:p w14:paraId="74B81E97" w14:textId="567A8722" w:rsidR="0065328D" w:rsidRDefault="0065328D" w:rsidP="0065328D">
      <w:pPr>
        <w:spacing w:line="276" w:lineRule="auto"/>
        <w:rPr>
          <w:szCs w:val="22"/>
        </w:rPr>
      </w:pPr>
    </w:p>
    <w:p w14:paraId="359EFBFE" w14:textId="49FB7EA5" w:rsidR="0065328D" w:rsidRDefault="0065328D" w:rsidP="0065328D">
      <w:pPr>
        <w:spacing w:line="276" w:lineRule="auto"/>
        <w:rPr>
          <w:szCs w:val="22"/>
        </w:rPr>
      </w:pPr>
    </w:p>
    <w:p w14:paraId="4B9244CC" w14:textId="6D91D739" w:rsidR="0065328D" w:rsidRPr="00212D1B" w:rsidRDefault="0065328D" w:rsidP="0065328D">
      <w:pPr>
        <w:spacing w:line="276" w:lineRule="auto"/>
        <w:rPr>
          <w:i/>
          <w:iCs/>
          <w:szCs w:val="22"/>
        </w:rPr>
      </w:pPr>
      <w:r w:rsidRPr="00212D1B">
        <w:rPr>
          <w:i/>
          <w:iCs/>
          <w:szCs w:val="22"/>
        </w:rPr>
        <w:t>Stuurgroep:</w:t>
      </w:r>
    </w:p>
    <w:p w14:paraId="592E514F" w14:textId="578D1BBB" w:rsidR="0079010E" w:rsidRDefault="0065328D" w:rsidP="0065328D">
      <w:pPr>
        <w:spacing w:line="276" w:lineRule="auto"/>
        <w:rPr>
          <w:szCs w:val="22"/>
        </w:rPr>
      </w:pPr>
      <w:r>
        <w:rPr>
          <w:szCs w:val="22"/>
        </w:rPr>
        <w:t>Leon Geilen</w:t>
      </w:r>
      <w:r w:rsidR="0079010E">
        <w:rPr>
          <w:szCs w:val="22"/>
        </w:rPr>
        <w:t xml:space="preserve"> (Sittard-Geleen</w:t>
      </w:r>
      <w:r w:rsidR="00212D1B">
        <w:rPr>
          <w:szCs w:val="22"/>
        </w:rPr>
        <w:t>, voorzitter</w:t>
      </w:r>
      <w:r w:rsidR="0079010E">
        <w:rPr>
          <w:szCs w:val="22"/>
        </w:rPr>
        <w:t>)</w:t>
      </w:r>
      <w:r w:rsidR="00212D1B">
        <w:rPr>
          <w:szCs w:val="22"/>
        </w:rPr>
        <w:t xml:space="preserve">, </w:t>
      </w:r>
      <w:r w:rsidR="0079010E">
        <w:rPr>
          <w:szCs w:val="22"/>
        </w:rPr>
        <w:t>Paul Sanders (Peel en Maas)</w:t>
      </w:r>
      <w:r w:rsidR="00212D1B">
        <w:rPr>
          <w:szCs w:val="22"/>
        </w:rPr>
        <w:t xml:space="preserve">, </w:t>
      </w:r>
      <w:r w:rsidR="0079010E">
        <w:rPr>
          <w:szCs w:val="22"/>
        </w:rPr>
        <w:t>Joyce Nelissen (WML)</w:t>
      </w:r>
      <w:r w:rsidR="00212D1B">
        <w:rPr>
          <w:szCs w:val="22"/>
        </w:rPr>
        <w:t xml:space="preserve">, </w:t>
      </w:r>
      <w:r w:rsidR="0079010E">
        <w:rPr>
          <w:szCs w:val="22"/>
        </w:rPr>
        <w:t>Arnold Jansen (W</w:t>
      </w:r>
      <w:r w:rsidR="00FE0025">
        <w:rPr>
          <w:szCs w:val="22"/>
        </w:rPr>
        <w:t>B</w:t>
      </w:r>
      <w:r w:rsidR="0079010E">
        <w:rPr>
          <w:szCs w:val="22"/>
        </w:rPr>
        <w:t>L)</w:t>
      </w:r>
      <w:r w:rsidR="00212D1B">
        <w:rPr>
          <w:szCs w:val="22"/>
        </w:rPr>
        <w:t xml:space="preserve">, </w:t>
      </w:r>
      <w:r w:rsidR="0079010E">
        <w:rPr>
          <w:szCs w:val="22"/>
        </w:rPr>
        <w:t>Josette van Wersch (WL)</w:t>
      </w:r>
      <w:r w:rsidR="00212D1B">
        <w:rPr>
          <w:szCs w:val="22"/>
        </w:rPr>
        <w:t xml:space="preserve">, </w:t>
      </w:r>
      <w:r w:rsidR="0079010E">
        <w:rPr>
          <w:szCs w:val="22"/>
        </w:rPr>
        <w:t>Ben Buiting (</w:t>
      </w:r>
      <w:r w:rsidR="00FE0025">
        <w:rPr>
          <w:szCs w:val="22"/>
        </w:rPr>
        <w:t>adviseur</w:t>
      </w:r>
      <w:r w:rsidR="0079010E">
        <w:rPr>
          <w:szCs w:val="22"/>
        </w:rPr>
        <w:t>)</w:t>
      </w:r>
      <w:r w:rsidR="00FE0025">
        <w:rPr>
          <w:szCs w:val="22"/>
        </w:rPr>
        <w:t>, Heidi Giesbertz (secretaris)</w:t>
      </w:r>
    </w:p>
    <w:p w14:paraId="3C802216" w14:textId="1AA86815" w:rsidR="0079010E" w:rsidRDefault="0079010E" w:rsidP="0065328D">
      <w:pPr>
        <w:spacing w:line="276" w:lineRule="auto"/>
        <w:rPr>
          <w:szCs w:val="22"/>
        </w:rPr>
      </w:pPr>
    </w:p>
    <w:p w14:paraId="4265D27C" w14:textId="27BCA982" w:rsidR="0079010E" w:rsidRPr="00212D1B" w:rsidRDefault="0079010E" w:rsidP="0065328D">
      <w:pPr>
        <w:spacing w:line="276" w:lineRule="auto"/>
        <w:rPr>
          <w:i/>
          <w:iCs/>
          <w:szCs w:val="22"/>
        </w:rPr>
      </w:pPr>
      <w:r w:rsidRPr="00212D1B">
        <w:rPr>
          <w:i/>
          <w:iCs/>
          <w:szCs w:val="22"/>
        </w:rPr>
        <w:t>Projectgroep:</w:t>
      </w:r>
    </w:p>
    <w:p w14:paraId="75C90193" w14:textId="1F527ED8" w:rsidR="0079010E" w:rsidRDefault="0079010E" w:rsidP="0065328D">
      <w:pPr>
        <w:spacing w:line="276" w:lineRule="auto"/>
        <w:rPr>
          <w:szCs w:val="22"/>
        </w:rPr>
      </w:pPr>
      <w:r>
        <w:rPr>
          <w:szCs w:val="22"/>
        </w:rPr>
        <w:t>Ben Buiting (voorzitter)</w:t>
      </w:r>
      <w:r w:rsidR="00212D1B">
        <w:rPr>
          <w:szCs w:val="22"/>
        </w:rPr>
        <w:t xml:space="preserve">, </w:t>
      </w:r>
      <w:r>
        <w:rPr>
          <w:szCs w:val="22"/>
        </w:rPr>
        <w:t>Eddy Toonen (WML)</w:t>
      </w:r>
      <w:r w:rsidR="00212D1B">
        <w:rPr>
          <w:szCs w:val="22"/>
        </w:rPr>
        <w:t xml:space="preserve">, </w:t>
      </w:r>
      <w:r>
        <w:rPr>
          <w:szCs w:val="22"/>
        </w:rPr>
        <w:t>Jelle Roorda (WL)</w:t>
      </w:r>
      <w:r w:rsidR="00212D1B">
        <w:rPr>
          <w:szCs w:val="22"/>
        </w:rPr>
        <w:t xml:space="preserve">, </w:t>
      </w:r>
      <w:r>
        <w:rPr>
          <w:szCs w:val="22"/>
        </w:rPr>
        <w:t>Guus Pelzer (WBL)</w:t>
      </w:r>
      <w:r w:rsidR="00212D1B">
        <w:rPr>
          <w:szCs w:val="22"/>
        </w:rPr>
        <w:t xml:space="preserve">, </w:t>
      </w:r>
      <w:r>
        <w:rPr>
          <w:szCs w:val="22"/>
        </w:rPr>
        <w:t>Twan Huyskens (coördinator waterketen Limburg)</w:t>
      </w:r>
      <w:r w:rsidR="00212D1B">
        <w:rPr>
          <w:szCs w:val="22"/>
        </w:rPr>
        <w:t xml:space="preserve">, </w:t>
      </w:r>
      <w:r w:rsidR="00FE0025">
        <w:rPr>
          <w:szCs w:val="22"/>
        </w:rPr>
        <w:t>Heidi Giesbertz (secretaris)</w:t>
      </w:r>
    </w:p>
    <w:p w14:paraId="41F3659C" w14:textId="318DDD47" w:rsidR="0079010E" w:rsidRDefault="0079010E" w:rsidP="0065328D">
      <w:pPr>
        <w:spacing w:line="276" w:lineRule="auto"/>
        <w:rPr>
          <w:szCs w:val="22"/>
        </w:rPr>
      </w:pPr>
    </w:p>
    <w:p w14:paraId="2A6EAAD6" w14:textId="2707693B" w:rsidR="0079010E" w:rsidRPr="00212D1B" w:rsidRDefault="0079010E" w:rsidP="0065328D">
      <w:pPr>
        <w:spacing w:line="276" w:lineRule="auto"/>
        <w:rPr>
          <w:i/>
          <w:iCs/>
          <w:szCs w:val="22"/>
        </w:rPr>
      </w:pPr>
      <w:r w:rsidRPr="00212D1B">
        <w:rPr>
          <w:i/>
          <w:iCs/>
          <w:szCs w:val="22"/>
        </w:rPr>
        <w:t>Werkgroep:</w:t>
      </w:r>
    </w:p>
    <w:p w14:paraId="55E92CCE" w14:textId="06536FFA" w:rsidR="0079010E" w:rsidRDefault="0079010E" w:rsidP="0065328D">
      <w:pPr>
        <w:spacing w:line="276" w:lineRule="auto"/>
        <w:rPr>
          <w:szCs w:val="22"/>
        </w:rPr>
      </w:pPr>
      <w:r>
        <w:rPr>
          <w:szCs w:val="22"/>
        </w:rPr>
        <w:t>Ben Buiting (voorzitter)</w:t>
      </w:r>
      <w:r w:rsidR="00212D1B">
        <w:rPr>
          <w:szCs w:val="22"/>
        </w:rPr>
        <w:t xml:space="preserve">, </w:t>
      </w:r>
      <w:r>
        <w:rPr>
          <w:szCs w:val="22"/>
        </w:rPr>
        <w:t>Jeroen Ronden (WML)</w:t>
      </w:r>
      <w:r w:rsidR="00212D1B">
        <w:rPr>
          <w:szCs w:val="22"/>
        </w:rPr>
        <w:t xml:space="preserve">, </w:t>
      </w:r>
      <w:r>
        <w:rPr>
          <w:szCs w:val="22"/>
        </w:rPr>
        <w:t>Guido van Willigenburg (WML)</w:t>
      </w:r>
      <w:r w:rsidR="00212D1B">
        <w:rPr>
          <w:szCs w:val="22"/>
        </w:rPr>
        <w:t xml:space="preserve">, </w:t>
      </w:r>
      <w:r>
        <w:rPr>
          <w:szCs w:val="22"/>
        </w:rPr>
        <w:t>Gineke Anninga (WL)</w:t>
      </w:r>
      <w:r w:rsidR="00212D1B">
        <w:rPr>
          <w:szCs w:val="22"/>
        </w:rPr>
        <w:t xml:space="preserve">, </w:t>
      </w:r>
      <w:r>
        <w:rPr>
          <w:szCs w:val="22"/>
        </w:rPr>
        <w:t>Geert Vogels (WL)</w:t>
      </w:r>
      <w:r w:rsidR="00212D1B">
        <w:rPr>
          <w:szCs w:val="22"/>
        </w:rPr>
        <w:t xml:space="preserve">, </w:t>
      </w:r>
      <w:r>
        <w:rPr>
          <w:szCs w:val="22"/>
        </w:rPr>
        <w:t>Roger Janssen (WBL)</w:t>
      </w:r>
      <w:r w:rsidR="00212D1B">
        <w:rPr>
          <w:szCs w:val="22"/>
        </w:rPr>
        <w:t xml:space="preserve">, </w:t>
      </w:r>
      <w:r>
        <w:rPr>
          <w:szCs w:val="22"/>
        </w:rPr>
        <w:t>Paul Peeters (WBL)</w:t>
      </w:r>
      <w:r w:rsidR="00212D1B">
        <w:rPr>
          <w:szCs w:val="22"/>
        </w:rPr>
        <w:t xml:space="preserve">, </w:t>
      </w:r>
      <w:r>
        <w:rPr>
          <w:szCs w:val="22"/>
        </w:rPr>
        <w:t>Hans van der Eem (</w:t>
      </w:r>
      <w:proofErr w:type="spellStart"/>
      <w:r>
        <w:rPr>
          <w:szCs w:val="22"/>
        </w:rPr>
        <w:t>Welldra</w:t>
      </w:r>
      <w:proofErr w:type="spellEnd"/>
      <w:r>
        <w:rPr>
          <w:szCs w:val="22"/>
        </w:rPr>
        <w:t>)</w:t>
      </w:r>
    </w:p>
    <w:p w14:paraId="17503E07" w14:textId="7C6861E3" w:rsidR="00212D1B" w:rsidRDefault="00212D1B" w:rsidP="0065328D">
      <w:pPr>
        <w:spacing w:line="276" w:lineRule="auto"/>
        <w:rPr>
          <w:szCs w:val="22"/>
        </w:rPr>
      </w:pPr>
    </w:p>
    <w:p w14:paraId="4B804F61" w14:textId="5F561CAE" w:rsidR="00212D1B" w:rsidRPr="00212D1B" w:rsidRDefault="00212D1B" w:rsidP="0065328D">
      <w:pPr>
        <w:spacing w:line="276" w:lineRule="auto"/>
        <w:rPr>
          <w:i/>
          <w:iCs/>
          <w:szCs w:val="22"/>
        </w:rPr>
      </w:pPr>
      <w:r w:rsidRPr="00212D1B">
        <w:rPr>
          <w:i/>
          <w:iCs/>
          <w:szCs w:val="22"/>
        </w:rPr>
        <w:t>Ondersteuning:</w:t>
      </w:r>
    </w:p>
    <w:p w14:paraId="63C6D74E" w14:textId="3F34A728" w:rsidR="0079010E" w:rsidRPr="0065328D" w:rsidRDefault="00212D1B" w:rsidP="0065328D">
      <w:pPr>
        <w:spacing w:line="276" w:lineRule="auto"/>
        <w:rPr>
          <w:szCs w:val="22"/>
        </w:rPr>
      </w:pPr>
      <w:r>
        <w:rPr>
          <w:szCs w:val="22"/>
        </w:rPr>
        <w:t>Jacqueline van der Vorst (WML)</w:t>
      </w:r>
    </w:p>
    <w:sectPr w:rsidR="0079010E" w:rsidRPr="0065328D" w:rsidSect="003F46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24FB2" w14:textId="77777777" w:rsidR="009B6A48" w:rsidRDefault="009B6A48" w:rsidP="003F4677">
      <w:r>
        <w:separator/>
      </w:r>
    </w:p>
  </w:endnote>
  <w:endnote w:type="continuationSeparator" w:id="0">
    <w:p w14:paraId="3AF854D0" w14:textId="77777777" w:rsidR="009B6A48" w:rsidRDefault="009B6A48" w:rsidP="003F4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DCC1B6" w14:textId="77777777" w:rsidR="00BE4E89" w:rsidRDefault="00BE4E8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8E379" w14:textId="4800998A" w:rsidR="003F4677" w:rsidRPr="003F4677" w:rsidRDefault="003F4677" w:rsidP="003F4677">
    <w:pPr>
      <w:pStyle w:val="Voettekst"/>
      <w:rPr>
        <w:color w:val="808080" w:themeColor="background1" w:themeShade="80"/>
        <w:sz w:val="18"/>
        <w:szCs w:val="18"/>
      </w:rPr>
    </w:pPr>
    <w:r w:rsidRPr="003F4677">
      <w:rPr>
        <w:color w:val="808080" w:themeColor="background1" w:themeShade="80"/>
        <w:sz w:val="18"/>
        <w:szCs w:val="18"/>
      </w:rPr>
      <w:fldChar w:fldCharType="begin"/>
    </w:r>
    <w:r w:rsidRPr="003F4677">
      <w:rPr>
        <w:color w:val="808080" w:themeColor="background1" w:themeShade="80"/>
        <w:sz w:val="18"/>
        <w:szCs w:val="18"/>
      </w:rPr>
      <w:instrText xml:space="preserve"> FILENAME   \* MERGEFORMAT </w:instrText>
    </w:r>
    <w:r w:rsidRPr="003F4677">
      <w:rPr>
        <w:color w:val="808080" w:themeColor="background1" w:themeShade="80"/>
        <w:sz w:val="18"/>
        <w:szCs w:val="18"/>
      </w:rPr>
      <w:fldChar w:fldCharType="separate"/>
    </w:r>
    <w:r w:rsidR="00813424">
      <w:rPr>
        <w:noProof/>
        <w:color w:val="808080" w:themeColor="background1" w:themeShade="80"/>
        <w:sz w:val="18"/>
        <w:szCs w:val="18"/>
      </w:rPr>
      <w:t>191203 Brief vz stuurgroep Waterhuis Limburg concept</w:t>
    </w:r>
    <w:r w:rsidRPr="003F4677">
      <w:rPr>
        <w:color w:val="808080" w:themeColor="background1" w:themeShade="80"/>
        <w:sz w:val="18"/>
        <w:szCs w:val="18"/>
      </w:rPr>
      <w:fldChar w:fldCharType="end"/>
    </w:r>
    <w:r w:rsidRPr="003F4677">
      <w:rPr>
        <w:color w:val="808080" w:themeColor="background1" w:themeShade="80"/>
        <w:sz w:val="18"/>
        <w:szCs w:val="18"/>
      </w:rPr>
      <w:tab/>
    </w:r>
    <w:r w:rsidRPr="003F4677">
      <w:rPr>
        <w:color w:val="808080" w:themeColor="background1" w:themeShade="80"/>
        <w:sz w:val="18"/>
        <w:szCs w:val="18"/>
      </w:rPr>
      <w:fldChar w:fldCharType="begin"/>
    </w:r>
    <w:r w:rsidRPr="003F4677">
      <w:rPr>
        <w:color w:val="808080" w:themeColor="background1" w:themeShade="80"/>
        <w:sz w:val="18"/>
        <w:szCs w:val="18"/>
      </w:rPr>
      <w:instrText xml:space="preserve"> PAGE   \* MERGEFORMAT </w:instrText>
    </w:r>
    <w:r w:rsidRPr="003F4677">
      <w:rPr>
        <w:color w:val="808080" w:themeColor="background1" w:themeShade="80"/>
        <w:sz w:val="18"/>
        <w:szCs w:val="18"/>
      </w:rPr>
      <w:fldChar w:fldCharType="separate"/>
    </w:r>
    <w:r w:rsidR="00EE5A6E">
      <w:rPr>
        <w:noProof/>
        <w:color w:val="808080" w:themeColor="background1" w:themeShade="80"/>
        <w:sz w:val="18"/>
        <w:szCs w:val="18"/>
      </w:rPr>
      <w:t>2</w:t>
    </w:r>
    <w:r w:rsidRPr="003F4677">
      <w:rPr>
        <w:color w:val="808080" w:themeColor="background1" w:themeShade="80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BE17A" w14:textId="4DEC3D52" w:rsidR="003F4677" w:rsidRPr="003F4677" w:rsidRDefault="003F4677" w:rsidP="003F4677">
    <w:pPr>
      <w:pStyle w:val="Voettekst"/>
      <w:rPr>
        <w:color w:val="808080" w:themeColor="background1" w:themeShade="80"/>
        <w:sz w:val="18"/>
        <w:szCs w:val="18"/>
      </w:rPr>
    </w:pPr>
    <w:r w:rsidRPr="003F4677">
      <w:rPr>
        <w:color w:val="808080" w:themeColor="background1" w:themeShade="80"/>
        <w:sz w:val="18"/>
        <w:szCs w:val="18"/>
      </w:rPr>
      <w:fldChar w:fldCharType="begin"/>
    </w:r>
    <w:r w:rsidRPr="003F4677">
      <w:rPr>
        <w:color w:val="808080" w:themeColor="background1" w:themeShade="80"/>
        <w:sz w:val="18"/>
        <w:szCs w:val="18"/>
      </w:rPr>
      <w:instrText xml:space="preserve"> FILENAME   \* MERGEFORMAT </w:instrText>
    </w:r>
    <w:r w:rsidRPr="003F4677">
      <w:rPr>
        <w:color w:val="808080" w:themeColor="background1" w:themeShade="80"/>
        <w:sz w:val="18"/>
        <w:szCs w:val="18"/>
      </w:rPr>
      <w:fldChar w:fldCharType="separate"/>
    </w:r>
    <w:r w:rsidR="00BE4E89">
      <w:rPr>
        <w:noProof/>
        <w:color w:val="808080" w:themeColor="background1" w:themeShade="80"/>
        <w:sz w:val="18"/>
        <w:szCs w:val="18"/>
      </w:rPr>
      <w:t>191203 Brief vz stuurgroep Waterhuis Limburg concept</w:t>
    </w:r>
    <w:r w:rsidRPr="003F4677">
      <w:rPr>
        <w:color w:val="808080" w:themeColor="background1" w:themeShade="80"/>
        <w:sz w:val="18"/>
        <w:szCs w:val="18"/>
      </w:rPr>
      <w:fldChar w:fldCharType="end"/>
    </w:r>
    <w:r w:rsidRPr="003F4677">
      <w:rPr>
        <w:color w:val="808080" w:themeColor="background1" w:themeShade="80"/>
        <w:sz w:val="18"/>
        <w:szCs w:val="18"/>
      </w:rPr>
      <w:tab/>
    </w:r>
    <w:r w:rsidRPr="003F4677">
      <w:rPr>
        <w:color w:val="808080" w:themeColor="background1" w:themeShade="80"/>
        <w:sz w:val="18"/>
        <w:szCs w:val="18"/>
      </w:rPr>
      <w:fldChar w:fldCharType="begin"/>
    </w:r>
    <w:r w:rsidRPr="003F4677">
      <w:rPr>
        <w:color w:val="808080" w:themeColor="background1" w:themeShade="80"/>
        <w:sz w:val="18"/>
        <w:szCs w:val="18"/>
      </w:rPr>
      <w:instrText xml:space="preserve"> PAGE   \* MERGEFORMAT </w:instrText>
    </w:r>
    <w:r w:rsidRPr="003F4677">
      <w:rPr>
        <w:color w:val="808080" w:themeColor="background1" w:themeShade="80"/>
        <w:sz w:val="18"/>
        <w:szCs w:val="18"/>
      </w:rPr>
      <w:fldChar w:fldCharType="separate"/>
    </w:r>
    <w:r w:rsidR="00EE5A6E">
      <w:rPr>
        <w:noProof/>
        <w:color w:val="808080" w:themeColor="background1" w:themeShade="80"/>
        <w:sz w:val="18"/>
        <w:szCs w:val="18"/>
      </w:rPr>
      <w:t>1</w:t>
    </w:r>
    <w:r w:rsidRPr="003F4677">
      <w:rPr>
        <w:color w:val="808080" w:themeColor="background1" w:themeShade="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73E8E5" w14:textId="77777777" w:rsidR="009B6A48" w:rsidRDefault="009B6A48" w:rsidP="003F4677">
      <w:r>
        <w:separator/>
      </w:r>
    </w:p>
  </w:footnote>
  <w:footnote w:type="continuationSeparator" w:id="0">
    <w:p w14:paraId="65EE0FDC" w14:textId="77777777" w:rsidR="009B6A48" w:rsidRDefault="009B6A48" w:rsidP="003F4677">
      <w:r>
        <w:continuationSeparator/>
      </w:r>
    </w:p>
  </w:footnote>
  <w:footnote w:id="1">
    <w:p w14:paraId="3037C740" w14:textId="4128DEC4" w:rsidR="00A3040A" w:rsidRDefault="00A3040A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>
        <w:rPr>
          <w:szCs w:val="22"/>
        </w:rPr>
        <w:t>per mail toegestuurd door Twan Huyskens, coördinator waterketen Limburg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B08BD" w14:textId="77777777" w:rsidR="00BE4E89" w:rsidRDefault="00BE4E8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B9A37" w14:textId="77777777" w:rsidR="00BE4E89" w:rsidRDefault="00BE4E8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2C230" w14:textId="5A97D3E3" w:rsidR="003F4677" w:rsidRDefault="003F4677">
    <w:pPr>
      <w:pStyle w:val="Koptekst"/>
    </w:pPr>
    <w:r>
      <w:rPr>
        <w:noProof/>
        <w:lang w:eastAsia="nl-NL"/>
      </w:rPr>
      <w:drawing>
        <wp:anchor distT="0" distB="0" distL="114300" distR="114300" simplePos="0" relativeHeight="251660288" behindDoc="0" locked="0" layoutInCell="1" allowOverlap="1" wp14:anchorId="0DA8A0CE" wp14:editId="4FFD0E42">
          <wp:simplePos x="0" y="0"/>
          <wp:positionH relativeFrom="column">
            <wp:posOffset>4581525</wp:posOffset>
          </wp:positionH>
          <wp:positionV relativeFrom="paragraph">
            <wp:posOffset>4445</wp:posOffset>
          </wp:positionV>
          <wp:extent cx="1099185" cy="585470"/>
          <wp:effectExtent l="0" t="0" r="5715" b="5080"/>
          <wp:wrapSquare wrapText="bothSides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9185" cy="585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710F9"/>
    <w:multiLevelType w:val="hybridMultilevel"/>
    <w:tmpl w:val="36024D22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EA6630"/>
    <w:multiLevelType w:val="hybridMultilevel"/>
    <w:tmpl w:val="19D8CD76"/>
    <w:lvl w:ilvl="0" w:tplc="97647A6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773D77"/>
    <w:multiLevelType w:val="hybridMultilevel"/>
    <w:tmpl w:val="B72227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26CEE"/>
    <w:multiLevelType w:val="hybridMultilevel"/>
    <w:tmpl w:val="5F9A2F12"/>
    <w:lvl w:ilvl="0" w:tplc="584231C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6F0BBE"/>
    <w:multiLevelType w:val="hybridMultilevel"/>
    <w:tmpl w:val="6792C09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5B7933"/>
    <w:multiLevelType w:val="hybridMultilevel"/>
    <w:tmpl w:val="D766FA5A"/>
    <w:lvl w:ilvl="0" w:tplc="97647A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318EB"/>
    <w:multiLevelType w:val="hybridMultilevel"/>
    <w:tmpl w:val="ECE8232C"/>
    <w:lvl w:ilvl="0" w:tplc="DAEE59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1A0C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FA5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8AAA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DC3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40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80B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ACC5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4294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9C5637E"/>
    <w:multiLevelType w:val="hybridMultilevel"/>
    <w:tmpl w:val="6E0C61F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B66139"/>
    <w:multiLevelType w:val="hybridMultilevel"/>
    <w:tmpl w:val="35CAD5E0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89602C"/>
    <w:multiLevelType w:val="hybridMultilevel"/>
    <w:tmpl w:val="6096C46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F437966"/>
    <w:multiLevelType w:val="hybridMultilevel"/>
    <w:tmpl w:val="2546314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201062"/>
    <w:multiLevelType w:val="hybridMultilevel"/>
    <w:tmpl w:val="6B200B3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94527B"/>
    <w:multiLevelType w:val="hybridMultilevel"/>
    <w:tmpl w:val="1E5CF64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2FD0436"/>
    <w:multiLevelType w:val="hybridMultilevel"/>
    <w:tmpl w:val="842AB1D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CF3C67"/>
    <w:multiLevelType w:val="hybridMultilevel"/>
    <w:tmpl w:val="6ABE6C52"/>
    <w:lvl w:ilvl="0" w:tplc="E32EDAFA">
      <w:numFmt w:val="bullet"/>
      <w:lvlText w:val="-"/>
      <w:lvlJc w:val="left"/>
      <w:pPr>
        <w:ind w:left="106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349454D5"/>
    <w:multiLevelType w:val="hybridMultilevel"/>
    <w:tmpl w:val="901C17BA"/>
    <w:lvl w:ilvl="0" w:tplc="C638FE90">
      <w:start w:val="3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217E7A"/>
    <w:multiLevelType w:val="hybridMultilevel"/>
    <w:tmpl w:val="DA28C494"/>
    <w:lvl w:ilvl="0" w:tplc="97647A64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984FAE"/>
    <w:multiLevelType w:val="hybridMultilevel"/>
    <w:tmpl w:val="B2E6D52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1E76406"/>
    <w:multiLevelType w:val="hybridMultilevel"/>
    <w:tmpl w:val="12886D1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2FB36AB"/>
    <w:multiLevelType w:val="hybridMultilevel"/>
    <w:tmpl w:val="EB6E9EC2"/>
    <w:lvl w:ilvl="0" w:tplc="04130015">
      <w:start w:val="1"/>
      <w:numFmt w:val="upp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BB790F"/>
    <w:multiLevelType w:val="hybridMultilevel"/>
    <w:tmpl w:val="C4E2B3EE"/>
    <w:lvl w:ilvl="0" w:tplc="3F38AD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E74D0D"/>
    <w:multiLevelType w:val="hybridMultilevel"/>
    <w:tmpl w:val="7A4C34A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AB25C1"/>
    <w:multiLevelType w:val="hybridMultilevel"/>
    <w:tmpl w:val="3F52BD2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ED43E8"/>
    <w:multiLevelType w:val="hybridMultilevel"/>
    <w:tmpl w:val="B43E5B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B5529"/>
    <w:multiLevelType w:val="hybridMultilevel"/>
    <w:tmpl w:val="7AD6FB3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3B3574"/>
    <w:multiLevelType w:val="hybridMultilevel"/>
    <w:tmpl w:val="756059AE"/>
    <w:lvl w:ilvl="0" w:tplc="E32EDAF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5D6AFA"/>
    <w:multiLevelType w:val="hybridMultilevel"/>
    <w:tmpl w:val="A4AE5AD6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9354A83"/>
    <w:multiLevelType w:val="hybridMultilevel"/>
    <w:tmpl w:val="76EA505A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851C0C"/>
    <w:multiLevelType w:val="hybridMultilevel"/>
    <w:tmpl w:val="7EB69706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042E45"/>
    <w:multiLevelType w:val="hybridMultilevel"/>
    <w:tmpl w:val="07DCFCB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9"/>
  </w:num>
  <w:num w:numId="3">
    <w:abstractNumId w:val="7"/>
  </w:num>
  <w:num w:numId="4">
    <w:abstractNumId w:val="13"/>
  </w:num>
  <w:num w:numId="5">
    <w:abstractNumId w:val="24"/>
  </w:num>
  <w:num w:numId="6">
    <w:abstractNumId w:val="22"/>
  </w:num>
  <w:num w:numId="7">
    <w:abstractNumId w:val="10"/>
  </w:num>
  <w:num w:numId="8">
    <w:abstractNumId w:val="0"/>
  </w:num>
  <w:num w:numId="9">
    <w:abstractNumId w:val="26"/>
  </w:num>
  <w:num w:numId="10">
    <w:abstractNumId w:val="21"/>
  </w:num>
  <w:num w:numId="11">
    <w:abstractNumId w:val="25"/>
  </w:num>
  <w:num w:numId="12">
    <w:abstractNumId w:val="23"/>
  </w:num>
  <w:num w:numId="13">
    <w:abstractNumId w:val="11"/>
  </w:num>
  <w:num w:numId="14">
    <w:abstractNumId w:val="6"/>
  </w:num>
  <w:num w:numId="15">
    <w:abstractNumId w:val="4"/>
  </w:num>
  <w:num w:numId="16">
    <w:abstractNumId w:val="19"/>
  </w:num>
  <w:num w:numId="17">
    <w:abstractNumId w:val="18"/>
  </w:num>
  <w:num w:numId="18">
    <w:abstractNumId w:val="2"/>
  </w:num>
  <w:num w:numId="19">
    <w:abstractNumId w:val="5"/>
  </w:num>
  <w:num w:numId="20">
    <w:abstractNumId w:val="16"/>
  </w:num>
  <w:num w:numId="21">
    <w:abstractNumId w:val="17"/>
  </w:num>
  <w:num w:numId="22">
    <w:abstractNumId w:val="3"/>
  </w:num>
  <w:num w:numId="23">
    <w:abstractNumId w:val="1"/>
  </w:num>
  <w:num w:numId="24">
    <w:abstractNumId w:val="9"/>
  </w:num>
  <w:num w:numId="25">
    <w:abstractNumId w:val="12"/>
  </w:num>
  <w:num w:numId="26">
    <w:abstractNumId w:val="27"/>
  </w:num>
  <w:num w:numId="27">
    <w:abstractNumId w:val="28"/>
  </w:num>
  <w:num w:numId="28">
    <w:abstractNumId w:val="8"/>
  </w:num>
  <w:num w:numId="29">
    <w:abstractNumId w:val="15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66D"/>
    <w:rsid w:val="000006F6"/>
    <w:rsid w:val="00006A5B"/>
    <w:rsid w:val="0001277A"/>
    <w:rsid w:val="00015B7B"/>
    <w:rsid w:val="00053B7D"/>
    <w:rsid w:val="000B0DE9"/>
    <w:rsid w:val="000C3C6F"/>
    <w:rsid w:val="000F5A92"/>
    <w:rsid w:val="000F5B10"/>
    <w:rsid w:val="00115492"/>
    <w:rsid w:val="00131F5D"/>
    <w:rsid w:val="00132D76"/>
    <w:rsid w:val="00136ED6"/>
    <w:rsid w:val="001378D0"/>
    <w:rsid w:val="00191105"/>
    <w:rsid w:val="0019459A"/>
    <w:rsid w:val="001D1B0E"/>
    <w:rsid w:val="001E1BDC"/>
    <w:rsid w:val="001E43BE"/>
    <w:rsid w:val="00212D1B"/>
    <w:rsid w:val="00231E65"/>
    <w:rsid w:val="0024297E"/>
    <w:rsid w:val="00265AFD"/>
    <w:rsid w:val="00271124"/>
    <w:rsid w:val="002C1498"/>
    <w:rsid w:val="00320AB1"/>
    <w:rsid w:val="00341562"/>
    <w:rsid w:val="0034215F"/>
    <w:rsid w:val="0037533B"/>
    <w:rsid w:val="003B695D"/>
    <w:rsid w:val="003D466D"/>
    <w:rsid w:val="003D47DF"/>
    <w:rsid w:val="003D574F"/>
    <w:rsid w:val="003D602F"/>
    <w:rsid w:val="003E2888"/>
    <w:rsid w:val="003E71FE"/>
    <w:rsid w:val="003F4677"/>
    <w:rsid w:val="003F6960"/>
    <w:rsid w:val="00404CC8"/>
    <w:rsid w:val="00442CFE"/>
    <w:rsid w:val="00457AC6"/>
    <w:rsid w:val="0048462D"/>
    <w:rsid w:val="004C0ADE"/>
    <w:rsid w:val="004C7008"/>
    <w:rsid w:val="004D7005"/>
    <w:rsid w:val="004E195D"/>
    <w:rsid w:val="00516111"/>
    <w:rsid w:val="00527018"/>
    <w:rsid w:val="005349B2"/>
    <w:rsid w:val="0056759B"/>
    <w:rsid w:val="005A113E"/>
    <w:rsid w:val="005C39BA"/>
    <w:rsid w:val="005C6565"/>
    <w:rsid w:val="005E5BEF"/>
    <w:rsid w:val="005F5E2E"/>
    <w:rsid w:val="00634839"/>
    <w:rsid w:val="0065328D"/>
    <w:rsid w:val="00664CFA"/>
    <w:rsid w:val="006E5518"/>
    <w:rsid w:val="006F2A60"/>
    <w:rsid w:val="007067A3"/>
    <w:rsid w:val="00706A4C"/>
    <w:rsid w:val="00725C40"/>
    <w:rsid w:val="00752FE8"/>
    <w:rsid w:val="00756A2C"/>
    <w:rsid w:val="00772D9D"/>
    <w:rsid w:val="00776D36"/>
    <w:rsid w:val="0079010E"/>
    <w:rsid w:val="007B495D"/>
    <w:rsid w:val="007E3FB0"/>
    <w:rsid w:val="008026D2"/>
    <w:rsid w:val="00813424"/>
    <w:rsid w:val="0083244A"/>
    <w:rsid w:val="00846140"/>
    <w:rsid w:val="00860DED"/>
    <w:rsid w:val="00877B4E"/>
    <w:rsid w:val="008930DB"/>
    <w:rsid w:val="00893DD2"/>
    <w:rsid w:val="008B732F"/>
    <w:rsid w:val="008C7C24"/>
    <w:rsid w:val="008D1C5A"/>
    <w:rsid w:val="008E3169"/>
    <w:rsid w:val="008F530F"/>
    <w:rsid w:val="009042B0"/>
    <w:rsid w:val="009151E3"/>
    <w:rsid w:val="009346D4"/>
    <w:rsid w:val="009560F6"/>
    <w:rsid w:val="00982B10"/>
    <w:rsid w:val="009B6A48"/>
    <w:rsid w:val="009B7F1B"/>
    <w:rsid w:val="009E16F3"/>
    <w:rsid w:val="009E6177"/>
    <w:rsid w:val="009F7187"/>
    <w:rsid w:val="00A21551"/>
    <w:rsid w:val="00A24A6B"/>
    <w:rsid w:val="00A3040A"/>
    <w:rsid w:val="00A50CFF"/>
    <w:rsid w:val="00A7432A"/>
    <w:rsid w:val="00A85DF3"/>
    <w:rsid w:val="00A923F2"/>
    <w:rsid w:val="00A97B25"/>
    <w:rsid w:val="00AB2537"/>
    <w:rsid w:val="00AC0549"/>
    <w:rsid w:val="00B22837"/>
    <w:rsid w:val="00B547EF"/>
    <w:rsid w:val="00B900EA"/>
    <w:rsid w:val="00B94577"/>
    <w:rsid w:val="00BC0F72"/>
    <w:rsid w:val="00BC1018"/>
    <w:rsid w:val="00BD0206"/>
    <w:rsid w:val="00BE21F5"/>
    <w:rsid w:val="00BE4E89"/>
    <w:rsid w:val="00BF10AB"/>
    <w:rsid w:val="00C277E8"/>
    <w:rsid w:val="00C42FB4"/>
    <w:rsid w:val="00C43206"/>
    <w:rsid w:val="00C61CD2"/>
    <w:rsid w:val="00C64BBF"/>
    <w:rsid w:val="00CA59CA"/>
    <w:rsid w:val="00CC3533"/>
    <w:rsid w:val="00CC4C83"/>
    <w:rsid w:val="00CE3D68"/>
    <w:rsid w:val="00CE60A0"/>
    <w:rsid w:val="00CF1E44"/>
    <w:rsid w:val="00D17716"/>
    <w:rsid w:val="00D20665"/>
    <w:rsid w:val="00D4437B"/>
    <w:rsid w:val="00D766CA"/>
    <w:rsid w:val="00D801B5"/>
    <w:rsid w:val="00DA3E1C"/>
    <w:rsid w:val="00DC2AB7"/>
    <w:rsid w:val="00DC3A7E"/>
    <w:rsid w:val="00E0689D"/>
    <w:rsid w:val="00E26DE9"/>
    <w:rsid w:val="00E46FC0"/>
    <w:rsid w:val="00E764A4"/>
    <w:rsid w:val="00E917A4"/>
    <w:rsid w:val="00EA1C87"/>
    <w:rsid w:val="00EC1FE8"/>
    <w:rsid w:val="00ED56FF"/>
    <w:rsid w:val="00EE5A6E"/>
    <w:rsid w:val="00EF6105"/>
    <w:rsid w:val="00F37BE2"/>
    <w:rsid w:val="00F46FAC"/>
    <w:rsid w:val="00F943E8"/>
    <w:rsid w:val="00FA077E"/>
    <w:rsid w:val="00FA17E8"/>
    <w:rsid w:val="00FA7D3D"/>
    <w:rsid w:val="00FE0025"/>
    <w:rsid w:val="00FF5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8D9FF2"/>
  <w14:defaultImageDpi w14:val="32767"/>
  <w15:chartTrackingRefBased/>
  <w15:docId w15:val="{01D519BE-40E1-E243-9D15-6963541D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D7005"/>
    <w:rPr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D466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3F467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F4677"/>
  </w:style>
  <w:style w:type="paragraph" w:styleId="Voettekst">
    <w:name w:val="footer"/>
    <w:basedOn w:val="Standaard"/>
    <w:link w:val="VoettekstChar"/>
    <w:uiPriority w:val="99"/>
    <w:unhideWhenUsed/>
    <w:rsid w:val="003F467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F4677"/>
  </w:style>
  <w:style w:type="table" w:styleId="Tabelraster">
    <w:name w:val="Table Grid"/>
    <w:basedOn w:val="Standaardtabel"/>
    <w:uiPriority w:val="39"/>
    <w:rsid w:val="003F4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3D47DF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rsid w:val="003D47DF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D020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D0206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D0206"/>
    <w:rPr>
      <w:vertAlign w:val="superscript"/>
    </w:rPr>
  </w:style>
  <w:style w:type="character" w:customStyle="1" w:styleId="normaltextrun">
    <w:name w:val="normaltextrun"/>
    <w:basedOn w:val="Standaardalinea-lettertype"/>
    <w:rsid w:val="00A97B25"/>
  </w:style>
  <w:style w:type="character" w:customStyle="1" w:styleId="eop">
    <w:name w:val="eop"/>
    <w:basedOn w:val="Standaardalinea-lettertype"/>
    <w:rsid w:val="00A97B25"/>
  </w:style>
  <w:style w:type="paragraph" w:styleId="Ballontekst">
    <w:name w:val="Balloon Text"/>
    <w:basedOn w:val="Standaard"/>
    <w:link w:val="BallontekstChar"/>
    <w:uiPriority w:val="99"/>
    <w:semiHidden/>
    <w:unhideWhenUsed/>
    <w:rsid w:val="000C3C6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C3C6F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64CF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664CFA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664CFA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64CF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64C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437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84414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6834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5548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47359">
          <w:marLeft w:val="403"/>
          <w:marRight w:val="0"/>
          <w:marTop w:val="2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A3605D463E2B42B50AE65B66B5A576" ma:contentTypeVersion="10" ma:contentTypeDescription="Een nieuw document maken." ma:contentTypeScope="" ma:versionID="df8011f957849e5590aaa39acee374e3">
  <xsd:schema xmlns:xsd="http://www.w3.org/2001/XMLSchema" xmlns:xs="http://www.w3.org/2001/XMLSchema" xmlns:p="http://schemas.microsoft.com/office/2006/metadata/properties" xmlns:ns3="bbfb3849-c319-4e2f-a67b-f4a089a94a53" xmlns:ns4="070e29c5-e88a-45df-8612-05d95d357d7b" targetNamespace="http://schemas.microsoft.com/office/2006/metadata/properties" ma:root="true" ma:fieldsID="2e25e0a55cf37dc66727b4347b75804e" ns3:_="" ns4:_="">
    <xsd:import namespace="bbfb3849-c319-4e2f-a67b-f4a089a94a53"/>
    <xsd:import namespace="070e29c5-e88a-45df-8612-05d95d357d7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fb3849-c319-4e2f-a67b-f4a089a94a5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0e29c5-e88a-45df-8612-05d95d357d7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685ED-6953-4E57-AF31-19C189C755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E19C76-7A7F-4B11-A7D2-BD06452C479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bbfb3849-c319-4e2f-a67b-f4a089a94a53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070e29c5-e88a-45df-8612-05d95d357d7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B788DCE-224A-495D-9E4C-359BE68B4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fb3849-c319-4e2f-a67b-f4a089a94a53"/>
    <ds:schemaRef ds:uri="070e29c5-e88a-45df-8612-05d95d357d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E662E17-1E11-46C8-A152-16F3519A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806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Buiting</dc:creator>
  <cp:keywords/>
  <dc:description/>
  <cp:lastModifiedBy>Giesbertz-Thijssen Heidi</cp:lastModifiedBy>
  <cp:revision>2</cp:revision>
  <cp:lastPrinted>2019-11-21T21:22:00Z</cp:lastPrinted>
  <dcterms:created xsi:type="dcterms:W3CDTF">2020-01-22T07:14:00Z</dcterms:created>
  <dcterms:modified xsi:type="dcterms:W3CDTF">2020-01-22T07:14:00Z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0x010100D8A3605D463E2B42B50AE65B66B5A576</vt:lpwstr>
  </property>
</Properties>
</file>