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33274C"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AAN: De leden van het B</w:t>
      </w:r>
      <w:r w:rsidR="00660BC9">
        <w:rPr>
          <w:rFonts w:ascii="Arial" w:hAnsi="Arial" w:cs="Arial"/>
          <w:bCs/>
          <w:snapToGrid/>
          <w:color w:val="000000"/>
          <w:sz w:val="28"/>
          <w:szCs w:val="24"/>
          <w:lang w:val="nl-NL"/>
        </w:rPr>
        <w:t>ROL</w:t>
      </w:r>
    </w:p>
    <w:tbl>
      <w:tblPr>
        <w:tblStyle w:val="Tabelraster"/>
        <w:tblW w:w="0" w:type="auto"/>
        <w:tblLook w:val="04A0" w:firstRow="1" w:lastRow="0" w:firstColumn="1" w:lastColumn="0" w:noHBand="0" w:noVBand="1"/>
      </w:tblPr>
      <w:tblGrid>
        <w:gridCol w:w="9212"/>
      </w:tblGrid>
      <w:tr w:rsidR="00660BC9" w:rsidTr="00660BC9">
        <w:tc>
          <w:tcPr>
            <w:tcW w:w="9212" w:type="dxa"/>
          </w:tcPr>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AGENDA: 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E60D80" w:rsidP="00A32E78">
      <w:pPr>
        <w:rPr>
          <w:rFonts w:ascii="Arial" w:hAnsi="Arial" w:cs="Arial"/>
          <w:b/>
        </w:rPr>
      </w:pPr>
      <w:r>
        <w:rPr>
          <w:rFonts w:ascii="Arial" w:hAnsi="Arial" w:cs="Arial"/>
          <w:b/>
        </w:rPr>
        <w:t xml:space="preserve">Datum: </w:t>
      </w:r>
      <w:r>
        <w:rPr>
          <w:rFonts w:ascii="Arial" w:hAnsi="Arial" w:cs="Arial"/>
          <w:b/>
        </w:rPr>
        <w:tab/>
        <w:t xml:space="preserve">22 mei </w:t>
      </w:r>
      <w:r w:rsidR="000A45BB">
        <w:rPr>
          <w:rFonts w:ascii="Arial" w:hAnsi="Arial" w:cs="Arial"/>
          <w:b/>
        </w:rPr>
        <w:t>2019</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0A7EFD">
        <w:rPr>
          <w:rFonts w:ascii="Arial" w:hAnsi="Arial" w:cs="Arial"/>
          <w:b/>
          <w:highlight w:val="yellow"/>
        </w:rPr>
        <w:t>van 1</w:t>
      </w:r>
      <w:r w:rsidR="009457C2">
        <w:rPr>
          <w:rFonts w:ascii="Arial" w:hAnsi="Arial" w:cs="Arial"/>
          <w:b/>
          <w:highlight w:val="yellow"/>
        </w:rPr>
        <w:t>3.30</w:t>
      </w:r>
      <w:r w:rsidR="004A2A68" w:rsidRPr="000A7EFD">
        <w:rPr>
          <w:rFonts w:ascii="Arial" w:hAnsi="Arial" w:cs="Arial"/>
          <w:b/>
          <w:highlight w:val="yellow"/>
        </w:rPr>
        <w:t xml:space="preserve"> tot 16.00</w:t>
      </w:r>
      <w:r w:rsidR="00660BC9" w:rsidRPr="000A7EFD">
        <w:rPr>
          <w:rFonts w:ascii="Arial" w:hAnsi="Arial" w:cs="Arial"/>
          <w:b/>
          <w:highlight w:val="yellow"/>
        </w:rPr>
        <w:t xml:space="preserve"> uur</w:t>
      </w:r>
    </w:p>
    <w:p w:rsidR="0046520C" w:rsidRDefault="00660BC9" w:rsidP="0046520C">
      <w:pPr>
        <w:rPr>
          <w:rFonts w:ascii="Arial" w:hAnsi="Arial" w:cs="Arial"/>
          <w:b/>
        </w:rPr>
      </w:pPr>
      <w:r w:rsidRPr="003001FC">
        <w:rPr>
          <w:rFonts w:ascii="Arial" w:hAnsi="Arial" w:cs="Arial"/>
          <w:b/>
        </w:rPr>
        <w:t>Ruimte:</w:t>
      </w:r>
      <w:r w:rsidR="000A7EFD">
        <w:rPr>
          <w:rFonts w:ascii="Arial" w:hAnsi="Arial" w:cs="Arial"/>
          <w:b/>
        </w:rPr>
        <w:tab/>
        <w:t>Kamer 229</w:t>
      </w:r>
      <w:r w:rsidR="008F1875">
        <w:rPr>
          <w:rFonts w:ascii="Arial" w:hAnsi="Arial" w:cs="Arial"/>
          <w:b/>
        </w:rPr>
        <w:t>.</w:t>
      </w:r>
    </w:p>
    <w:p w:rsidR="006F77A1" w:rsidRPr="0046520C" w:rsidRDefault="006F77A1" w:rsidP="0046520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Default="00D072A3" w:rsidP="0090372D">
            <w:pPr>
              <w:rPr>
                <w:rFonts w:ascii="Arial" w:hAnsi="Arial" w:cs="Arial"/>
                <w:sz w:val="20"/>
                <w:szCs w:val="20"/>
              </w:rPr>
            </w:pPr>
            <w:r>
              <w:rPr>
                <w:rFonts w:ascii="Arial" w:hAnsi="Arial" w:cs="Arial"/>
                <w:sz w:val="20"/>
                <w:szCs w:val="20"/>
              </w:rPr>
              <w:t>Eric Beurskens (Horst aan de Maas)</w:t>
            </w:r>
          </w:p>
          <w:p w:rsidR="00811D93" w:rsidRDefault="00811D93" w:rsidP="0090372D">
            <w:pPr>
              <w:rPr>
                <w:rFonts w:ascii="Arial" w:hAnsi="Arial" w:cs="Arial"/>
                <w:sz w:val="20"/>
                <w:szCs w:val="20"/>
              </w:rPr>
            </w:pPr>
            <w:r>
              <w:rPr>
                <w:rFonts w:ascii="Arial" w:hAnsi="Arial" w:cs="Arial"/>
                <w:sz w:val="20"/>
                <w:szCs w:val="20"/>
              </w:rPr>
              <w:t>Marcel Roelofs (Beesel)</w:t>
            </w:r>
          </w:p>
          <w:p w:rsidR="00811D93" w:rsidRPr="00067D98" w:rsidRDefault="007F289C" w:rsidP="0090372D">
            <w:pPr>
              <w:rPr>
                <w:rFonts w:ascii="Arial" w:hAnsi="Arial" w:cs="Arial"/>
                <w:sz w:val="20"/>
                <w:szCs w:val="20"/>
              </w:rPr>
            </w:pPr>
            <w:r>
              <w:rPr>
                <w:rFonts w:ascii="Arial" w:hAnsi="Arial" w:cs="Arial"/>
                <w:sz w:val="20"/>
                <w:szCs w:val="20"/>
              </w:rPr>
              <w:t>Car</w:t>
            </w:r>
            <w:r w:rsidR="00811D93">
              <w:rPr>
                <w:rFonts w:ascii="Arial" w:hAnsi="Arial" w:cs="Arial"/>
                <w:sz w:val="20"/>
                <w:szCs w:val="20"/>
              </w:rPr>
              <w:t>la Brugman (Venray)</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D072A3" w:rsidP="0090372D">
            <w:pPr>
              <w:rPr>
                <w:rFonts w:ascii="Arial" w:hAnsi="Arial" w:cs="Arial"/>
                <w:sz w:val="20"/>
                <w:szCs w:val="20"/>
              </w:rPr>
            </w:pPr>
            <w:r>
              <w:rPr>
                <w:rFonts w:ascii="Arial" w:hAnsi="Arial" w:cs="Arial"/>
                <w:sz w:val="20"/>
                <w:szCs w:val="20"/>
              </w:rPr>
              <w:t>Paul Sanders (Peel en Maas)</w:t>
            </w:r>
          </w:p>
          <w:p w:rsidR="00811D93" w:rsidRDefault="00811D93" w:rsidP="0090372D">
            <w:pPr>
              <w:rPr>
                <w:rFonts w:ascii="Arial" w:hAnsi="Arial" w:cs="Arial"/>
                <w:sz w:val="20"/>
                <w:szCs w:val="20"/>
              </w:rPr>
            </w:pPr>
            <w:r>
              <w:rPr>
                <w:rFonts w:ascii="Arial" w:hAnsi="Arial" w:cs="Arial"/>
                <w:sz w:val="20"/>
                <w:szCs w:val="20"/>
              </w:rPr>
              <w:t>Rens Evers (Roermond)</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811D93" w:rsidRDefault="0033274C" w:rsidP="0090372D">
            <w:pPr>
              <w:rPr>
                <w:rFonts w:ascii="Arial" w:hAnsi="Arial" w:cs="Arial"/>
                <w:sz w:val="20"/>
                <w:szCs w:val="20"/>
              </w:rPr>
            </w:pPr>
            <w:r>
              <w:rPr>
                <w:rFonts w:ascii="Arial" w:hAnsi="Arial" w:cs="Arial"/>
                <w:sz w:val="20"/>
                <w:szCs w:val="20"/>
              </w:rPr>
              <w:t xml:space="preserve">Leon Geilen (Sittard-Geleen) </w:t>
            </w:r>
            <w:r w:rsidR="00811D93">
              <w:rPr>
                <w:rFonts w:ascii="Arial" w:hAnsi="Arial" w:cs="Arial"/>
                <w:sz w:val="20"/>
                <w:szCs w:val="20"/>
              </w:rPr>
              <w:t xml:space="preserve"> </w:t>
            </w:r>
          </w:p>
          <w:p w:rsidR="0033274C" w:rsidRDefault="00D072A3" w:rsidP="0090372D">
            <w:pPr>
              <w:rPr>
                <w:rFonts w:ascii="Arial" w:hAnsi="Arial" w:cs="Arial"/>
                <w:sz w:val="20"/>
                <w:szCs w:val="20"/>
              </w:rPr>
            </w:pPr>
            <w:r>
              <w:rPr>
                <w:rFonts w:ascii="Arial" w:hAnsi="Arial" w:cs="Arial"/>
                <w:sz w:val="20"/>
                <w:szCs w:val="20"/>
              </w:rPr>
              <w:t>Danny Hendrix (Stein)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811D93" w:rsidRDefault="00811D93" w:rsidP="00D072A3">
            <w:pPr>
              <w:rPr>
                <w:rFonts w:ascii="Arial" w:hAnsi="Arial" w:cs="Arial"/>
                <w:sz w:val="20"/>
                <w:szCs w:val="20"/>
              </w:rPr>
            </w:pPr>
            <w:r>
              <w:rPr>
                <w:rFonts w:ascii="Arial" w:hAnsi="Arial" w:cs="Arial"/>
                <w:sz w:val="20"/>
                <w:szCs w:val="20"/>
              </w:rPr>
              <w:t xml:space="preserve">Marlies </w:t>
            </w:r>
            <w:proofErr w:type="spellStart"/>
            <w:r>
              <w:rPr>
                <w:rFonts w:ascii="Arial" w:hAnsi="Arial" w:cs="Arial"/>
                <w:sz w:val="20"/>
                <w:szCs w:val="20"/>
              </w:rPr>
              <w:t>Dreissen</w:t>
            </w:r>
            <w:proofErr w:type="spellEnd"/>
            <w:r>
              <w:rPr>
                <w:rFonts w:ascii="Arial" w:hAnsi="Arial" w:cs="Arial"/>
                <w:sz w:val="20"/>
                <w:szCs w:val="20"/>
              </w:rPr>
              <w:t xml:space="preserve"> (Landgraaf)</w:t>
            </w:r>
          </w:p>
          <w:p w:rsidR="00811D93" w:rsidRDefault="00811D93" w:rsidP="00D072A3">
            <w:pPr>
              <w:rPr>
                <w:rFonts w:ascii="Arial" w:hAnsi="Arial" w:cs="Arial"/>
                <w:sz w:val="20"/>
                <w:szCs w:val="20"/>
              </w:rPr>
            </w:pPr>
            <w:r>
              <w:rPr>
                <w:rFonts w:ascii="Arial" w:hAnsi="Arial" w:cs="Arial"/>
                <w:sz w:val="20"/>
                <w:szCs w:val="20"/>
              </w:rPr>
              <w:t xml:space="preserve">Charles Claessens (Heerlen) </w:t>
            </w:r>
          </w:p>
          <w:p w:rsidR="0033274C" w:rsidRDefault="00D072A3" w:rsidP="00D072A3">
            <w:pPr>
              <w:rPr>
                <w:rFonts w:ascii="Arial" w:hAnsi="Arial" w:cs="Arial"/>
                <w:sz w:val="20"/>
                <w:szCs w:val="20"/>
              </w:rPr>
            </w:pPr>
            <w:r>
              <w:rPr>
                <w:rFonts w:ascii="Arial" w:hAnsi="Arial" w:cs="Arial"/>
                <w:sz w:val="20"/>
                <w:szCs w:val="20"/>
              </w:rPr>
              <w:t xml:space="preserve">Pierre </w:t>
            </w:r>
            <w:proofErr w:type="spellStart"/>
            <w:r>
              <w:rPr>
                <w:rFonts w:ascii="Arial" w:hAnsi="Arial" w:cs="Arial"/>
                <w:sz w:val="20"/>
                <w:szCs w:val="20"/>
              </w:rPr>
              <w:t>Verbraak</w:t>
            </w:r>
            <w:proofErr w:type="spellEnd"/>
            <w:r>
              <w:rPr>
                <w:rFonts w:ascii="Arial" w:hAnsi="Arial" w:cs="Arial"/>
                <w:sz w:val="20"/>
                <w:szCs w:val="20"/>
              </w:rPr>
              <w:t xml:space="preserve"> (Voerendaal)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811D93" w:rsidRDefault="00D072A3" w:rsidP="0090372D">
            <w:pPr>
              <w:rPr>
                <w:rFonts w:ascii="Arial" w:hAnsi="Arial" w:cs="Arial"/>
                <w:sz w:val="20"/>
                <w:szCs w:val="20"/>
              </w:rPr>
            </w:pPr>
            <w:r>
              <w:rPr>
                <w:rFonts w:ascii="Arial" w:hAnsi="Arial" w:cs="Arial"/>
                <w:sz w:val="20"/>
                <w:szCs w:val="20"/>
              </w:rPr>
              <w:t>Gert</w:t>
            </w:r>
            <w:r w:rsidR="00811D93">
              <w:rPr>
                <w:rFonts w:ascii="Arial" w:hAnsi="Arial" w:cs="Arial"/>
                <w:sz w:val="20"/>
                <w:szCs w:val="20"/>
              </w:rPr>
              <w:t xml:space="preserve"> Jan Krabbendam (Maastricht) </w:t>
            </w:r>
          </w:p>
          <w:p w:rsidR="0033274C" w:rsidRDefault="009D79EB" w:rsidP="0090372D">
            <w:pPr>
              <w:rPr>
                <w:rFonts w:ascii="Arial" w:hAnsi="Arial" w:cs="Arial"/>
                <w:sz w:val="20"/>
                <w:szCs w:val="20"/>
              </w:rPr>
            </w:pPr>
            <w:r>
              <w:rPr>
                <w:rFonts w:ascii="Arial" w:hAnsi="Arial" w:cs="Arial"/>
                <w:sz w:val="20"/>
                <w:szCs w:val="20"/>
              </w:rPr>
              <w:t xml:space="preserve">Carlo </w:t>
            </w:r>
            <w:proofErr w:type="spellStart"/>
            <w:r>
              <w:rPr>
                <w:rFonts w:ascii="Arial" w:hAnsi="Arial" w:cs="Arial"/>
                <w:sz w:val="20"/>
                <w:szCs w:val="20"/>
              </w:rPr>
              <w:t>Vankan</w:t>
            </w:r>
            <w:proofErr w:type="spellEnd"/>
            <w:r>
              <w:rPr>
                <w:rFonts w:ascii="Arial" w:hAnsi="Arial" w:cs="Arial"/>
                <w:sz w:val="20"/>
                <w:szCs w:val="20"/>
              </w:rPr>
              <w:t xml:space="preserve"> (Valkenburg ad. Geul)</w:t>
            </w:r>
            <w:r w:rsidR="00D072A3">
              <w:rPr>
                <w:rFonts w:ascii="Arial" w:hAnsi="Arial" w:cs="Arial"/>
                <w:sz w:val="20"/>
                <w:szCs w:val="20"/>
              </w:rPr>
              <w:t xml:space="preserve">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811D93" w:rsidP="0090372D">
            <w:pPr>
              <w:rPr>
                <w:rFonts w:ascii="Arial" w:hAnsi="Arial" w:cs="Arial"/>
                <w:sz w:val="20"/>
                <w:szCs w:val="20"/>
              </w:rPr>
            </w:pPr>
            <w:r>
              <w:rPr>
                <w:rFonts w:ascii="Arial" w:hAnsi="Arial" w:cs="Arial"/>
                <w:sz w:val="20"/>
                <w:szCs w:val="20"/>
              </w:rPr>
              <w:t>Hubert Mackus</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12433D" w:rsidP="0090372D">
            <w:pPr>
              <w:rPr>
                <w:rFonts w:ascii="Arial" w:hAnsi="Arial" w:cs="Arial"/>
                <w:sz w:val="20"/>
                <w:szCs w:val="20"/>
              </w:rPr>
            </w:pPr>
            <w:r>
              <w:rPr>
                <w:rFonts w:ascii="Arial" w:hAnsi="Arial" w:cs="Arial"/>
                <w:sz w:val="20"/>
                <w:szCs w:val="20"/>
              </w:rPr>
              <w:t>Eddy</w:t>
            </w:r>
            <w:r w:rsidR="00F262BE">
              <w:rPr>
                <w:rFonts w:ascii="Arial" w:hAnsi="Arial" w:cs="Arial"/>
                <w:sz w:val="20"/>
                <w:szCs w:val="20"/>
              </w:rPr>
              <w:t xml:space="preserve"> Toonen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r>
              <w:rPr>
                <w:rFonts w:ascii="Arial" w:hAnsi="Arial" w:cs="Arial"/>
                <w:sz w:val="20"/>
                <w:szCs w:val="20"/>
              </w:rPr>
              <w:t>Josette van Wersch (</w:t>
            </w:r>
            <w:r w:rsidR="0040347A">
              <w:rPr>
                <w:rFonts w:ascii="Arial" w:hAnsi="Arial" w:cs="Arial"/>
                <w:sz w:val="20"/>
                <w:szCs w:val="20"/>
              </w:rPr>
              <w:t>lid</w:t>
            </w:r>
            <w:r>
              <w:rPr>
                <w:rFonts w:ascii="Arial" w:hAnsi="Arial" w:cs="Arial"/>
                <w:sz w:val="20"/>
                <w:szCs w:val="20"/>
              </w:rPr>
              <w:t xml:space="preserve"> DB WL), Michel Bouts (lid DB WL)</w:t>
            </w:r>
          </w:p>
        </w:tc>
      </w:tr>
      <w:tr w:rsidR="0033274C" w:rsidRPr="00067D98" w:rsidTr="0046731F">
        <w:tc>
          <w:tcPr>
            <w:tcW w:w="1690" w:type="dxa"/>
          </w:tcPr>
          <w:p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7A33A1" w:rsidRDefault="007A33A1" w:rsidP="0090372D">
            <w:pPr>
              <w:rPr>
                <w:rFonts w:ascii="Arial" w:hAnsi="Arial" w:cs="Arial"/>
                <w:sz w:val="20"/>
                <w:szCs w:val="20"/>
              </w:rPr>
            </w:pPr>
            <w:r>
              <w:rPr>
                <w:rFonts w:ascii="Arial" w:hAnsi="Arial" w:cs="Arial"/>
                <w:sz w:val="20"/>
                <w:szCs w:val="20"/>
              </w:rPr>
              <w:t xml:space="preserve">John Tobben                                                                    </w:t>
            </w:r>
            <w:r w:rsidR="00673C39">
              <w:rPr>
                <w:rFonts w:ascii="Arial" w:hAnsi="Arial" w:cs="Arial"/>
                <w:sz w:val="20"/>
                <w:szCs w:val="20"/>
              </w:rPr>
              <w:t xml:space="preserve">                    agendapunt </w:t>
            </w:r>
            <w:r w:rsidR="00726AB0">
              <w:rPr>
                <w:rFonts w:ascii="Arial" w:hAnsi="Arial" w:cs="Arial"/>
                <w:sz w:val="20"/>
                <w:szCs w:val="20"/>
              </w:rPr>
              <w:t>3</w:t>
            </w:r>
          </w:p>
          <w:p w:rsidR="00A738EC" w:rsidRDefault="00433710" w:rsidP="0090372D">
            <w:pPr>
              <w:rPr>
                <w:rFonts w:ascii="Arial" w:hAnsi="Arial" w:cs="Arial"/>
                <w:sz w:val="20"/>
                <w:szCs w:val="20"/>
              </w:rPr>
            </w:pPr>
            <w:proofErr w:type="spellStart"/>
            <w:r>
              <w:rPr>
                <w:rFonts w:ascii="Arial" w:hAnsi="Arial" w:cs="Arial"/>
                <w:sz w:val="20"/>
                <w:szCs w:val="20"/>
              </w:rPr>
              <w:t>Karinaka</w:t>
            </w:r>
            <w:proofErr w:type="spellEnd"/>
            <w:r>
              <w:rPr>
                <w:rFonts w:ascii="Arial" w:hAnsi="Arial" w:cs="Arial"/>
                <w:sz w:val="20"/>
                <w:szCs w:val="20"/>
              </w:rPr>
              <w:t xml:space="preserve"> Wijnhoven</w:t>
            </w:r>
            <w:r w:rsidR="007A33A1">
              <w:rPr>
                <w:rFonts w:ascii="Arial" w:hAnsi="Arial" w:cs="Arial"/>
                <w:sz w:val="20"/>
                <w:szCs w:val="20"/>
              </w:rPr>
              <w:t xml:space="preserve">                                                                            </w:t>
            </w:r>
            <w:r w:rsidR="00726AB0">
              <w:rPr>
                <w:rFonts w:ascii="Arial" w:hAnsi="Arial" w:cs="Arial"/>
                <w:sz w:val="20"/>
                <w:szCs w:val="20"/>
              </w:rPr>
              <w:t xml:space="preserve"> agendapunt 8</w:t>
            </w:r>
          </w:p>
          <w:p w:rsidR="00433710" w:rsidRPr="00067D98" w:rsidRDefault="00433710" w:rsidP="0090372D">
            <w:pPr>
              <w:rPr>
                <w:rFonts w:ascii="Arial" w:hAnsi="Arial" w:cs="Arial"/>
                <w:sz w:val="20"/>
                <w:szCs w:val="20"/>
              </w:rPr>
            </w:pP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rsidR="002E15E0" w:rsidRPr="00067D98" w:rsidRDefault="000A7EFD" w:rsidP="0090372D">
            <w:pPr>
              <w:rPr>
                <w:rFonts w:ascii="Arial" w:hAnsi="Arial" w:cs="Arial"/>
                <w:sz w:val="20"/>
                <w:szCs w:val="20"/>
              </w:rPr>
            </w:pPr>
            <w:r>
              <w:rPr>
                <w:rFonts w:ascii="Arial" w:hAnsi="Arial" w:cs="Arial"/>
                <w:sz w:val="20"/>
                <w:szCs w:val="20"/>
              </w:rPr>
              <w:t>Paul Sanders Peel en Maas</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Pr="00F772F9" w:rsidRDefault="002F4295" w:rsidP="00F564B4">
      <w:pPr>
        <w:rPr>
          <w:rFonts w:ascii="Arial" w:hAnsi="Arial" w:cs="Arial"/>
          <w:b/>
          <w:sz w:val="20"/>
          <w:szCs w:val="20"/>
        </w:rPr>
      </w:pPr>
    </w:p>
    <w:p w:rsidR="000431BB" w:rsidRPr="00F772F9" w:rsidRDefault="00F564B4" w:rsidP="008C76D7">
      <w:pPr>
        <w:numPr>
          <w:ilvl w:val="0"/>
          <w:numId w:val="2"/>
        </w:numPr>
        <w:shd w:val="clear" w:color="auto" w:fill="EEECE1" w:themeFill="background2"/>
        <w:rPr>
          <w:rFonts w:ascii="Arial" w:hAnsi="Arial" w:cs="Arial"/>
          <w:b/>
          <w:sz w:val="20"/>
          <w:szCs w:val="20"/>
        </w:rPr>
      </w:pPr>
      <w:r w:rsidRPr="00F772F9">
        <w:rPr>
          <w:rFonts w:ascii="Arial" w:hAnsi="Arial" w:cs="Arial"/>
          <w:b/>
          <w:sz w:val="20"/>
          <w:szCs w:val="20"/>
        </w:rPr>
        <w:t>Opening</w:t>
      </w:r>
    </w:p>
    <w:p w:rsidR="00F564B4" w:rsidRDefault="00F564B4" w:rsidP="00F564B4">
      <w:pPr>
        <w:ind w:left="360"/>
        <w:rPr>
          <w:rFonts w:ascii="Arial" w:hAnsi="Arial" w:cs="Arial"/>
          <w:b/>
          <w:sz w:val="20"/>
          <w:szCs w:val="20"/>
        </w:rPr>
      </w:pPr>
    </w:p>
    <w:p w:rsidR="001F74C3" w:rsidRPr="00726AB0" w:rsidRDefault="00F564B4" w:rsidP="00726AB0">
      <w:pPr>
        <w:numPr>
          <w:ilvl w:val="0"/>
          <w:numId w:val="2"/>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9457C2" w:rsidRPr="00C45152" w:rsidRDefault="009457C2" w:rsidP="009457C2">
      <w:pPr>
        <w:pStyle w:val="Lijstalinea"/>
        <w:ind w:left="0"/>
        <w:rPr>
          <w:rFonts w:ascii="Arial" w:hAnsi="Arial" w:cs="Arial"/>
          <w:b/>
          <w:sz w:val="20"/>
          <w:szCs w:val="20"/>
        </w:rPr>
      </w:pPr>
    </w:p>
    <w:p w:rsidR="009457C2" w:rsidRPr="00A42782" w:rsidRDefault="009457C2" w:rsidP="009457C2">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Procesondersteuning DPRA middels het aantrekken van klimaat coördinatoren</w:t>
      </w:r>
    </w:p>
    <w:p w:rsidR="009457C2" w:rsidRPr="0096756B" w:rsidRDefault="009457C2" w:rsidP="009457C2">
      <w:pPr>
        <w:ind w:firstLine="708"/>
        <w:rPr>
          <w:rFonts w:ascii="Arial" w:hAnsi="Arial" w:cs="Arial"/>
          <w:sz w:val="20"/>
          <w:szCs w:val="20"/>
        </w:rPr>
      </w:pPr>
      <w:r w:rsidRPr="0096756B">
        <w:rPr>
          <w:rFonts w:ascii="Arial" w:hAnsi="Arial" w:cs="Arial"/>
          <w:sz w:val="20"/>
          <w:szCs w:val="20"/>
        </w:rPr>
        <w:t xml:space="preserve">In november 2018 is het Bestuursakkoord Klimaatadaptatie gesloten. </w:t>
      </w:r>
    </w:p>
    <w:p w:rsidR="009457C2" w:rsidRPr="0096756B" w:rsidRDefault="009457C2" w:rsidP="009457C2">
      <w:pPr>
        <w:ind w:left="708"/>
        <w:rPr>
          <w:rFonts w:ascii="Arial" w:hAnsi="Arial" w:cs="Arial"/>
          <w:sz w:val="20"/>
          <w:szCs w:val="20"/>
        </w:rPr>
      </w:pPr>
      <w:r w:rsidRPr="0096756B">
        <w:rPr>
          <w:rFonts w:ascii="Arial" w:hAnsi="Arial" w:cs="Arial"/>
          <w:sz w:val="20"/>
          <w:szCs w:val="20"/>
        </w:rPr>
        <w:t>In dit akkoord is bevestigd dat gemeenten, waterschappen en provincies eind 2020 de opgaven en maatregelen voor klimaatadaptatie in beeld hebben gebracht.</w:t>
      </w:r>
      <w:r>
        <w:rPr>
          <w:rFonts w:ascii="Arial" w:hAnsi="Arial" w:cs="Arial"/>
          <w:sz w:val="20"/>
          <w:szCs w:val="20"/>
        </w:rPr>
        <w:t xml:space="preserve"> </w:t>
      </w:r>
      <w:r w:rsidRPr="0096756B">
        <w:rPr>
          <w:rFonts w:ascii="Arial" w:hAnsi="Arial" w:cs="Arial"/>
          <w:sz w:val="20"/>
          <w:szCs w:val="20"/>
        </w:rPr>
        <w:t>Met stresstesten, risicodialogen en uitvoeringsagenda’s worden uiteindelijk de meest effectieve maatregelen gekozen om te komen tot een klimaat</w:t>
      </w:r>
      <w:r>
        <w:rPr>
          <w:rFonts w:ascii="Arial" w:hAnsi="Arial" w:cs="Arial"/>
          <w:sz w:val="20"/>
          <w:szCs w:val="20"/>
        </w:rPr>
        <w:t xml:space="preserve"> </w:t>
      </w:r>
      <w:r w:rsidRPr="0096756B">
        <w:rPr>
          <w:rFonts w:ascii="Arial" w:hAnsi="Arial" w:cs="Arial"/>
          <w:sz w:val="20"/>
          <w:szCs w:val="20"/>
        </w:rPr>
        <w:t>robuuste inrichting van het gebied.</w:t>
      </w:r>
    </w:p>
    <w:p w:rsidR="009457C2" w:rsidRPr="0096756B" w:rsidRDefault="009457C2" w:rsidP="009457C2">
      <w:pPr>
        <w:rPr>
          <w:rFonts w:ascii="Arial" w:hAnsi="Arial" w:cs="Arial"/>
          <w:sz w:val="20"/>
          <w:szCs w:val="20"/>
        </w:rPr>
      </w:pPr>
    </w:p>
    <w:p w:rsidR="009457C2" w:rsidRPr="0096756B" w:rsidRDefault="009457C2" w:rsidP="009457C2">
      <w:pPr>
        <w:ind w:left="708"/>
        <w:rPr>
          <w:rFonts w:ascii="Arial" w:hAnsi="Arial" w:cs="Arial"/>
          <w:sz w:val="20"/>
          <w:szCs w:val="20"/>
        </w:rPr>
      </w:pPr>
      <w:r w:rsidRPr="0096756B">
        <w:rPr>
          <w:rFonts w:ascii="Arial" w:hAnsi="Arial" w:cs="Arial"/>
          <w:sz w:val="20"/>
          <w:szCs w:val="20"/>
        </w:rPr>
        <w:t>De minister van Infrastructuur en Waterstaat heeft ter ondersteuning hiervan 20 miljoen euro beschikbaar gesteld. Deze middelen zijn voor procesondersteuning, pilots uitvoerings</w:t>
      </w:r>
      <w:r>
        <w:rPr>
          <w:rFonts w:ascii="Arial" w:hAnsi="Arial" w:cs="Arial"/>
          <w:sz w:val="20"/>
          <w:szCs w:val="20"/>
        </w:rPr>
        <w:t>-</w:t>
      </w:r>
      <w:r w:rsidRPr="0096756B">
        <w:rPr>
          <w:rFonts w:ascii="Arial" w:hAnsi="Arial" w:cs="Arial"/>
          <w:sz w:val="20"/>
          <w:szCs w:val="20"/>
        </w:rPr>
        <w:t>projecten en pilots financiële prikkels klimaatadaptatie voor de jaren 2019 en 2020.   </w:t>
      </w:r>
    </w:p>
    <w:p w:rsidR="009457C2" w:rsidRDefault="009457C2" w:rsidP="009457C2">
      <w:pPr>
        <w:rPr>
          <w:rFonts w:ascii="Arial" w:hAnsi="Arial" w:cs="Arial"/>
          <w:sz w:val="20"/>
          <w:szCs w:val="20"/>
        </w:rPr>
      </w:pPr>
    </w:p>
    <w:p w:rsidR="009457C2" w:rsidRDefault="009457C2" w:rsidP="009457C2">
      <w:pPr>
        <w:rPr>
          <w:rFonts w:ascii="Arial" w:hAnsi="Arial" w:cs="Arial"/>
          <w:sz w:val="20"/>
          <w:szCs w:val="20"/>
        </w:rPr>
      </w:pPr>
    </w:p>
    <w:p w:rsidR="00726AB0" w:rsidRPr="0096756B" w:rsidRDefault="00726AB0" w:rsidP="009457C2">
      <w:pPr>
        <w:rPr>
          <w:rFonts w:ascii="Arial" w:hAnsi="Arial" w:cs="Arial"/>
          <w:sz w:val="20"/>
          <w:szCs w:val="20"/>
        </w:rPr>
      </w:pPr>
    </w:p>
    <w:p w:rsidR="009457C2" w:rsidRPr="0096756B" w:rsidRDefault="009457C2" w:rsidP="009457C2">
      <w:pPr>
        <w:ind w:firstLine="708"/>
        <w:rPr>
          <w:rFonts w:ascii="Arial" w:hAnsi="Arial" w:cs="Arial"/>
          <w:b/>
          <w:bCs/>
          <w:sz w:val="20"/>
          <w:szCs w:val="20"/>
        </w:rPr>
      </w:pPr>
      <w:r w:rsidRPr="0096756B">
        <w:rPr>
          <w:rFonts w:ascii="Arial" w:hAnsi="Arial" w:cs="Arial"/>
          <w:b/>
          <w:bCs/>
          <w:sz w:val="20"/>
          <w:szCs w:val="20"/>
        </w:rPr>
        <w:lastRenderedPageBreak/>
        <w:t>Procesondersteuning</w:t>
      </w:r>
    </w:p>
    <w:p w:rsidR="009457C2" w:rsidRPr="0096756B" w:rsidRDefault="009457C2" w:rsidP="009457C2">
      <w:pPr>
        <w:ind w:left="708"/>
        <w:rPr>
          <w:rFonts w:ascii="Arial" w:hAnsi="Arial" w:cs="Arial"/>
          <w:color w:val="583119"/>
          <w:sz w:val="20"/>
          <w:szCs w:val="20"/>
        </w:rPr>
      </w:pPr>
      <w:r w:rsidRPr="0096756B">
        <w:rPr>
          <w:rFonts w:ascii="Arial" w:hAnsi="Arial" w:cs="Arial"/>
          <w:sz w:val="20"/>
          <w:szCs w:val="20"/>
        </w:rPr>
        <w:t>Voor procesondersteuning is € 6 miljoen beschikbaar.</w:t>
      </w:r>
      <w:r w:rsidRPr="0096756B">
        <w:rPr>
          <w:rFonts w:ascii="Arial" w:hAnsi="Arial" w:cs="Arial"/>
          <w:color w:val="583119"/>
          <w:sz w:val="20"/>
          <w:szCs w:val="20"/>
        </w:rPr>
        <w:t xml:space="preserve"> </w:t>
      </w:r>
      <w:r w:rsidRPr="0096756B">
        <w:rPr>
          <w:rFonts w:ascii="Arial" w:hAnsi="Arial" w:cs="Arial"/>
          <w:sz w:val="20"/>
          <w:szCs w:val="20"/>
        </w:rPr>
        <w:t>Subsidie kan op basis van cofinanciering aangevraagd worden en is bedoeld voor ondersteuning van regionale versnelling</w:t>
      </w:r>
      <w:r w:rsidRPr="0096756B">
        <w:rPr>
          <w:rFonts w:ascii="Arial" w:hAnsi="Arial" w:cs="Arial"/>
          <w:color w:val="583119"/>
          <w:sz w:val="20"/>
          <w:szCs w:val="20"/>
        </w:rPr>
        <w:t>.</w:t>
      </w:r>
      <w:r>
        <w:rPr>
          <w:rFonts w:ascii="Arial" w:hAnsi="Arial" w:cs="Arial"/>
          <w:color w:val="583119"/>
          <w:sz w:val="20"/>
          <w:szCs w:val="20"/>
        </w:rPr>
        <w:t xml:space="preserve"> </w:t>
      </w:r>
      <w:r w:rsidRPr="0096756B">
        <w:rPr>
          <w:rFonts w:ascii="Arial" w:hAnsi="Arial" w:cs="Arial"/>
          <w:sz w:val="20"/>
          <w:szCs w:val="20"/>
        </w:rPr>
        <w:t>Geld kan ingezet worden voor het uitvoeren van stresstesten, risicodialogen en uitvoeringsagenda’s.</w:t>
      </w:r>
      <w:r>
        <w:rPr>
          <w:rFonts w:ascii="Arial" w:hAnsi="Arial" w:cs="Arial"/>
          <w:sz w:val="20"/>
          <w:szCs w:val="20"/>
        </w:rPr>
        <w:t xml:space="preserve"> </w:t>
      </w:r>
      <w:r w:rsidRPr="0096756B">
        <w:rPr>
          <w:rFonts w:ascii="Arial" w:hAnsi="Arial" w:cs="Arial"/>
          <w:sz w:val="20"/>
          <w:szCs w:val="20"/>
        </w:rPr>
        <w:t>Behalve voor procesondersteuning (menskracht) kunnen middelen ook voor het uitvoeren van onderzoeken, bijvoorbeeld voor verdiepingsonderzoeken, ingezet worden.</w:t>
      </w:r>
    </w:p>
    <w:p w:rsidR="009457C2" w:rsidRPr="0096756B" w:rsidRDefault="009457C2" w:rsidP="009457C2">
      <w:pPr>
        <w:rPr>
          <w:rFonts w:ascii="Arial" w:hAnsi="Arial" w:cs="Arial"/>
          <w:sz w:val="20"/>
          <w:szCs w:val="20"/>
        </w:rPr>
      </w:pPr>
    </w:p>
    <w:p w:rsidR="009457C2" w:rsidRPr="0096756B" w:rsidRDefault="009457C2" w:rsidP="009457C2">
      <w:pPr>
        <w:ind w:firstLine="708"/>
        <w:rPr>
          <w:rFonts w:ascii="Arial" w:hAnsi="Arial" w:cs="Arial"/>
          <w:b/>
          <w:bCs/>
          <w:sz w:val="20"/>
          <w:szCs w:val="20"/>
        </w:rPr>
      </w:pPr>
      <w:proofErr w:type="spellStart"/>
      <w:r w:rsidRPr="0096756B">
        <w:rPr>
          <w:rFonts w:ascii="Arial" w:hAnsi="Arial" w:cs="Arial"/>
          <w:b/>
          <w:bCs/>
          <w:sz w:val="20"/>
          <w:szCs w:val="20"/>
        </w:rPr>
        <w:t>AKaL</w:t>
      </w:r>
      <w:proofErr w:type="spellEnd"/>
    </w:p>
    <w:p w:rsidR="009457C2" w:rsidRDefault="009457C2" w:rsidP="009457C2">
      <w:pPr>
        <w:ind w:left="708"/>
        <w:rPr>
          <w:rFonts w:ascii="Arial" w:hAnsi="Arial" w:cs="Arial"/>
          <w:sz w:val="20"/>
          <w:szCs w:val="20"/>
        </w:rPr>
      </w:pPr>
      <w:r w:rsidRPr="0096756B">
        <w:rPr>
          <w:rFonts w:ascii="Arial" w:hAnsi="Arial" w:cs="Arial"/>
          <w:sz w:val="20"/>
          <w:szCs w:val="20"/>
        </w:rPr>
        <w:t xml:space="preserve">De </w:t>
      </w:r>
      <w:proofErr w:type="spellStart"/>
      <w:r w:rsidRPr="0096756B">
        <w:rPr>
          <w:rFonts w:ascii="Arial" w:hAnsi="Arial" w:cs="Arial"/>
          <w:sz w:val="20"/>
          <w:szCs w:val="20"/>
        </w:rPr>
        <w:t>AKaL</w:t>
      </w:r>
      <w:proofErr w:type="spellEnd"/>
      <w:r w:rsidRPr="0096756B">
        <w:rPr>
          <w:rFonts w:ascii="Arial" w:hAnsi="Arial" w:cs="Arial"/>
          <w:sz w:val="20"/>
          <w:szCs w:val="20"/>
        </w:rPr>
        <w:t xml:space="preserve"> heeft aan de 5 waterpanels Limburg voorgesteld om elk een subsidieaanvraag in te dienen. Omdat er verschillen in voortgang en behoefte zijn, moet iedere regio een aparte aanvraag indienen. </w:t>
      </w:r>
    </w:p>
    <w:p w:rsidR="009457C2" w:rsidRPr="0096756B" w:rsidRDefault="009457C2" w:rsidP="009457C2">
      <w:pPr>
        <w:ind w:left="708"/>
        <w:rPr>
          <w:rFonts w:ascii="Arial" w:hAnsi="Arial" w:cs="Arial"/>
          <w:sz w:val="20"/>
          <w:szCs w:val="20"/>
        </w:rPr>
      </w:pPr>
    </w:p>
    <w:p w:rsidR="009457C2" w:rsidRPr="0096756B" w:rsidRDefault="009457C2" w:rsidP="009457C2">
      <w:pPr>
        <w:ind w:left="708"/>
        <w:rPr>
          <w:rFonts w:ascii="Arial" w:hAnsi="Arial" w:cs="Arial"/>
          <w:sz w:val="20"/>
          <w:szCs w:val="20"/>
        </w:rPr>
      </w:pPr>
      <w:r w:rsidRPr="0096756B">
        <w:rPr>
          <w:rFonts w:ascii="Arial" w:hAnsi="Arial" w:cs="Arial"/>
          <w:sz w:val="20"/>
          <w:szCs w:val="20"/>
        </w:rPr>
        <w:t xml:space="preserve">Provincie en Waterschap dienen samen ook een aanvraag in waarmee deze organisaties ondersteund worden, maar waarmee ook algemene werkzaamheden voor de regio’s opgepakt kunnen worden. </w:t>
      </w:r>
    </w:p>
    <w:p w:rsidR="009457C2" w:rsidRPr="0096756B" w:rsidRDefault="009457C2" w:rsidP="009457C2">
      <w:pPr>
        <w:rPr>
          <w:rFonts w:ascii="Arial" w:hAnsi="Arial" w:cs="Arial"/>
          <w:sz w:val="20"/>
          <w:szCs w:val="20"/>
        </w:rPr>
      </w:pPr>
    </w:p>
    <w:p w:rsidR="009457C2" w:rsidRPr="0096756B" w:rsidRDefault="009457C2" w:rsidP="009457C2">
      <w:pPr>
        <w:ind w:left="708"/>
        <w:rPr>
          <w:rFonts w:ascii="Arial" w:hAnsi="Arial" w:cs="Arial"/>
          <w:sz w:val="20"/>
          <w:szCs w:val="20"/>
        </w:rPr>
      </w:pPr>
      <w:r w:rsidRPr="0096756B">
        <w:rPr>
          <w:rFonts w:ascii="Arial" w:hAnsi="Arial" w:cs="Arial"/>
          <w:sz w:val="20"/>
          <w:szCs w:val="20"/>
        </w:rPr>
        <w:t xml:space="preserve">Bedoeling is om de gemeentelijke uitvoeringsprogramma’s met programma’s van Waterschap en Provincie tot een Limburgs uitvoeringsprogramma te bundelen. </w:t>
      </w:r>
      <w:r>
        <w:rPr>
          <w:rFonts w:ascii="Arial" w:hAnsi="Arial" w:cs="Arial"/>
          <w:sz w:val="20"/>
          <w:szCs w:val="20"/>
        </w:rPr>
        <w:t xml:space="preserve">Het </w:t>
      </w:r>
      <w:proofErr w:type="spellStart"/>
      <w:r w:rsidRPr="0096756B">
        <w:rPr>
          <w:rFonts w:ascii="Arial" w:hAnsi="Arial" w:cs="Arial"/>
          <w:sz w:val="20"/>
          <w:szCs w:val="20"/>
        </w:rPr>
        <w:t>BKaL</w:t>
      </w:r>
      <w:proofErr w:type="spellEnd"/>
      <w:r w:rsidRPr="0096756B">
        <w:rPr>
          <w:rFonts w:ascii="Arial" w:hAnsi="Arial" w:cs="Arial"/>
          <w:sz w:val="20"/>
          <w:szCs w:val="20"/>
        </w:rPr>
        <w:t xml:space="preserve"> heeft daarin een coördinerende rol. Het Limburgse uitvoeringsprogramma wordt samen met het Brabants uitvoeringsprogramma tot een </w:t>
      </w:r>
      <w:proofErr w:type="spellStart"/>
      <w:r w:rsidRPr="0096756B">
        <w:rPr>
          <w:rFonts w:ascii="Arial" w:hAnsi="Arial" w:cs="Arial"/>
          <w:sz w:val="20"/>
          <w:szCs w:val="20"/>
        </w:rPr>
        <w:t>landsdelig</w:t>
      </w:r>
      <w:proofErr w:type="spellEnd"/>
      <w:r w:rsidRPr="0096756B">
        <w:rPr>
          <w:rFonts w:ascii="Arial" w:hAnsi="Arial" w:cs="Arial"/>
          <w:sz w:val="20"/>
          <w:szCs w:val="20"/>
        </w:rPr>
        <w:t xml:space="preserve"> uitvoeringsprogramma 2.0 gebundeld. </w:t>
      </w:r>
    </w:p>
    <w:p w:rsidR="009457C2" w:rsidRPr="0096756B" w:rsidRDefault="009457C2" w:rsidP="009457C2">
      <w:pPr>
        <w:rPr>
          <w:rFonts w:ascii="Arial" w:hAnsi="Arial" w:cs="Arial"/>
          <w:color w:val="583119"/>
          <w:sz w:val="20"/>
          <w:szCs w:val="20"/>
        </w:rPr>
      </w:pPr>
    </w:p>
    <w:p w:rsidR="009457C2" w:rsidRPr="009D6EA5" w:rsidRDefault="009457C2" w:rsidP="009457C2">
      <w:pPr>
        <w:pStyle w:val="Lijstalinea"/>
        <w:ind w:left="708"/>
        <w:rPr>
          <w:rFonts w:ascii="Arial" w:hAnsi="Arial" w:cs="Arial"/>
          <w:sz w:val="20"/>
          <w:szCs w:val="20"/>
        </w:rPr>
      </w:pPr>
      <w:r>
        <w:rPr>
          <w:rFonts w:ascii="Arial" w:hAnsi="Arial" w:cs="Arial"/>
          <w:sz w:val="20"/>
          <w:szCs w:val="20"/>
        </w:rPr>
        <w:t>Kortheidshalve wordt voor meer inhou</w:t>
      </w:r>
      <w:r w:rsidR="0087255D">
        <w:rPr>
          <w:rFonts w:ascii="Arial" w:hAnsi="Arial" w:cs="Arial"/>
          <w:sz w:val="20"/>
          <w:szCs w:val="20"/>
        </w:rPr>
        <w:t>d verwezen naar de bijlagen  (03 01 en 03</w:t>
      </w:r>
      <w:bookmarkStart w:id="0" w:name="_GoBack"/>
      <w:bookmarkEnd w:id="0"/>
      <w:r>
        <w:rPr>
          <w:rFonts w:ascii="Arial" w:hAnsi="Arial" w:cs="Arial"/>
          <w:sz w:val="20"/>
          <w:szCs w:val="20"/>
        </w:rPr>
        <w:t xml:space="preserve"> 02) waarin een en ander procesmatig en in tijd naar uiteen is gezet.</w:t>
      </w:r>
    </w:p>
    <w:p w:rsidR="009457C2" w:rsidRDefault="009457C2" w:rsidP="009457C2">
      <w:pPr>
        <w:rPr>
          <w:rFonts w:ascii="Arial" w:hAnsi="Arial" w:cs="Arial"/>
          <w:sz w:val="20"/>
          <w:szCs w:val="20"/>
        </w:rPr>
      </w:pPr>
    </w:p>
    <w:p w:rsidR="009457C2" w:rsidRDefault="009457C2" w:rsidP="009457C2">
      <w:pPr>
        <w:ind w:left="708"/>
        <w:rPr>
          <w:rFonts w:ascii="Arial" w:hAnsi="Arial" w:cs="Arial"/>
          <w:sz w:val="20"/>
          <w:szCs w:val="20"/>
        </w:rPr>
      </w:pPr>
      <w:r>
        <w:rPr>
          <w:rFonts w:ascii="Arial" w:hAnsi="Arial" w:cs="Arial"/>
          <w:sz w:val="20"/>
          <w:szCs w:val="20"/>
        </w:rPr>
        <w:t xml:space="preserve">Onlangs zijn de eerste resultaten van de samenwerking zichtbaar geworden. Dit in de vorm van een rijksbijdrage voor de procesondersteuning bij gemeenten, ter grootte van bijna 6 ton, en een bijdrage voor de gebiedspilot Meerssen van 3 </w:t>
      </w:r>
      <w:proofErr w:type="spellStart"/>
      <w:r>
        <w:rPr>
          <w:rFonts w:ascii="Arial" w:hAnsi="Arial" w:cs="Arial"/>
          <w:sz w:val="20"/>
          <w:szCs w:val="20"/>
        </w:rPr>
        <w:t>mln</w:t>
      </w:r>
      <w:proofErr w:type="spellEnd"/>
      <w:r>
        <w:rPr>
          <w:rFonts w:ascii="Arial" w:hAnsi="Arial" w:cs="Arial"/>
          <w:sz w:val="20"/>
          <w:szCs w:val="20"/>
        </w:rPr>
        <w:t>, waarmee de urgentie en de Limburgse aanpak verder voor het voetlicht kan worden gebracht.</w:t>
      </w:r>
    </w:p>
    <w:p w:rsidR="009457C2" w:rsidRDefault="009457C2" w:rsidP="009457C2">
      <w:pPr>
        <w:rPr>
          <w:rFonts w:ascii="Arial" w:hAnsi="Arial" w:cs="Arial"/>
          <w:sz w:val="20"/>
          <w:szCs w:val="20"/>
        </w:rPr>
      </w:pPr>
    </w:p>
    <w:p w:rsidR="009457C2" w:rsidRDefault="009457C2" w:rsidP="009457C2">
      <w:pPr>
        <w:ind w:left="708"/>
        <w:rPr>
          <w:rFonts w:ascii="Arial" w:hAnsi="Arial" w:cs="Arial"/>
          <w:sz w:val="20"/>
          <w:szCs w:val="20"/>
        </w:rPr>
      </w:pPr>
      <w:r>
        <w:rPr>
          <w:rFonts w:ascii="Arial" w:hAnsi="Arial" w:cs="Arial"/>
          <w:sz w:val="20"/>
          <w:szCs w:val="20"/>
        </w:rPr>
        <w:t xml:space="preserve">De voorzitter van de </w:t>
      </w:r>
      <w:proofErr w:type="spellStart"/>
      <w:r>
        <w:rPr>
          <w:rFonts w:ascii="Arial" w:hAnsi="Arial" w:cs="Arial"/>
          <w:sz w:val="20"/>
          <w:szCs w:val="20"/>
        </w:rPr>
        <w:t>AKaL</w:t>
      </w:r>
      <w:proofErr w:type="spellEnd"/>
      <w:r>
        <w:rPr>
          <w:rFonts w:ascii="Arial" w:hAnsi="Arial" w:cs="Arial"/>
          <w:sz w:val="20"/>
          <w:szCs w:val="20"/>
        </w:rPr>
        <w:t xml:space="preserve"> John Tobben die sturing geeft aan dit proces zal tijdens de vergadering een nadere toelichting geven op de inhoud</w:t>
      </w:r>
    </w:p>
    <w:p w:rsidR="009457C2" w:rsidRDefault="009457C2" w:rsidP="009457C2">
      <w:pPr>
        <w:rPr>
          <w:rFonts w:ascii="Arial" w:hAnsi="Arial" w:cs="Arial"/>
          <w:sz w:val="20"/>
          <w:szCs w:val="20"/>
        </w:rPr>
      </w:pPr>
    </w:p>
    <w:p w:rsidR="009457C2" w:rsidRDefault="009457C2" w:rsidP="009457C2">
      <w:pPr>
        <w:ind w:left="720"/>
        <w:rPr>
          <w:rFonts w:ascii="Arial" w:hAnsi="Arial" w:cs="Arial"/>
          <w:sz w:val="20"/>
          <w:szCs w:val="20"/>
        </w:rPr>
      </w:pPr>
      <w:r w:rsidRPr="00DC04BA">
        <w:rPr>
          <w:rFonts w:ascii="Arial" w:hAnsi="Arial" w:cs="Arial"/>
          <w:sz w:val="20"/>
          <w:szCs w:val="20"/>
          <w:highlight w:val="lightGray"/>
        </w:rPr>
        <w:t>Voorstel:</w:t>
      </w:r>
    </w:p>
    <w:p w:rsidR="009457C2" w:rsidRDefault="009457C2" w:rsidP="009457C2">
      <w:pPr>
        <w:numPr>
          <w:ilvl w:val="0"/>
          <w:numId w:val="4"/>
        </w:numPr>
        <w:rPr>
          <w:rFonts w:ascii="Arial" w:hAnsi="Arial" w:cs="Arial"/>
          <w:sz w:val="20"/>
          <w:szCs w:val="20"/>
        </w:rPr>
      </w:pPr>
      <w:r>
        <w:rPr>
          <w:rFonts w:ascii="Arial" w:hAnsi="Arial" w:cs="Arial"/>
          <w:sz w:val="20"/>
          <w:szCs w:val="20"/>
        </w:rPr>
        <w:t>Kennisnemen van de toelichting over de procesondersteuning DPRA.</w:t>
      </w:r>
    </w:p>
    <w:p w:rsidR="009457C2" w:rsidRDefault="009457C2" w:rsidP="009457C2">
      <w:pPr>
        <w:numPr>
          <w:ilvl w:val="0"/>
          <w:numId w:val="4"/>
        </w:numPr>
        <w:rPr>
          <w:rFonts w:ascii="Arial" w:hAnsi="Arial" w:cs="Arial"/>
          <w:sz w:val="20"/>
          <w:szCs w:val="20"/>
        </w:rPr>
      </w:pPr>
      <w:r>
        <w:rPr>
          <w:rFonts w:ascii="Arial" w:hAnsi="Arial" w:cs="Arial"/>
          <w:sz w:val="20"/>
          <w:szCs w:val="20"/>
        </w:rPr>
        <w:t>Waar nodig en gewenst  afspraken maken over een gezamenlijke vervolgaanpak.</w:t>
      </w:r>
    </w:p>
    <w:p w:rsidR="009457C2" w:rsidRPr="005B0340" w:rsidRDefault="009457C2" w:rsidP="009457C2">
      <w:pPr>
        <w:ind w:left="720"/>
        <w:rPr>
          <w:rFonts w:ascii="Arial" w:hAnsi="Arial" w:cs="Arial"/>
          <w:b/>
          <w:sz w:val="20"/>
          <w:szCs w:val="20"/>
        </w:rPr>
      </w:pPr>
      <w:r>
        <w:rPr>
          <w:rFonts w:ascii="Arial" w:hAnsi="Arial" w:cs="Arial"/>
          <w:b/>
          <w:sz w:val="20"/>
          <w:szCs w:val="20"/>
          <w:highlight w:val="yellow"/>
        </w:rPr>
        <w:t>(Bijlagen 03</w:t>
      </w:r>
      <w:r w:rsidRPr="005B0340">
        <w:rPr>
          <w:rFonts w:ascii="Arial" w:hAnsi="Arial" w:cs="Arial"/>
          <w:b/>
          <w:sz w:val="20"/>
          <w:szCs w:val="20"/>
          <w:highlight w:val="yellow"/>
        </w:rPr>
        <w:t xml:space="preserve"> 01 en</w:t>
      </w:r>
      <w:r>
        <w:rPr>
          <w:rFonts w:ascii="Arial" w:hAnsi="Arial" w:cs="Arial"/>
          <w:b/>
          <w:sz w:val="20"/>
          <w:szCs w:val="20"/>
          <w:highlight w:val="yellow"/>
        </w:rPr>
        <w:t xml:space="preserve"> 03</w:t>
      </w:r>
      <w:r w:rsidRPr="005B0340">
        <w:rPr>
          <w:rFonts w:ascii="Arial" w:hAnsi="Arial" w:cs="Arial"/>
          <w:b/>
          <w:sz w:val="20"/>
          <w:szCs w:val="20"/>
          <w:highlight w:val="yellow"/>
        </w:rPr>
        <w:t xml:space="preserve"> 02)</w:t>
      </w:r>
    </w:p>
    <w:p w:rsidR="009457C2" w:rsidRPr="00FD759C" w:rsidRDefault="009457C2" w:rsidP="003D0BC9">
      <w:pPr>
        <w:pStyle w:val="Lijstalinea"/>
        <w:ind w:left="0"/>
        <w:rPr>
          <w:rFonts w:ascii="Arial" w:hAnsi="Arial" w:cs="Arial"/>
          <w:sz w:val="20"/>
          <w:szCs w:val="20"/>
        </w:rPr>
      </w:pPr>
    </w:p>
    <w:p w:rsidR="000C38E7" w:rsidRDefault="001F74C3" w:rsidP="008C76D7">
      <w:pPr>
        <w:numPr>
          <w:ilvl w:val="0"/>
          <w:numId w:val="2"/>
        </w:numPr>
        <w:rPr>
          <w:rFonts w:ascii="Arial" w:hAnsi="Arial" w:cs="Arial"/>
          <w:b/>
          <w:sz w:val="20"/>
          <w:szCs w:val="20"/>
        </w:rPr>
      </w:pPr>
      <w:r>
        <w:rPr>
          <w:rFonts w:ascii="Arial" w:hAnsi="Arial" w:cs="Arial"/>
          <w:b/>
          <w:sz w:val="20"/>
          <w:szCs w:val="20"/>
        </w:rPr>
        <w:t>Vastelling</w:t>
      </w:r>
      <w:r w:rsidR="003D0BC9">
        <w:rPr>
          <w:rFonts w:ascii="Arial" w:hAnsi="Arial" w:cs="Arial"/>
          <w:b/>
          <w:sz w:val="20"/>
          <w:szCs w:val="20"/>
        </w:rPr>
        <w:t>en b</w:t>
      </w:r>
      <w:r w:rsidR="000A45BB">
        <w:rPr>
          <w:rFonts w:ascii="Arial" w:hAnsi="Arial" w:cs="Arial"/>
          <w:b/>
          <w:sz w:val="20"/>
          <w:szCs w:val="20"/>
        </w:rPr>
        <w:t>esluitenlijst  BROL 28 november</w:t>
      </w:r>
      <w:r>
        <w:rPr>
          <w:rFonts w:ascii="Arial" w:hAnsi="Arial" w:cs="Arial"/>
          <w:b/>
          <w:sz w:val="20"/>
          <w:szCs w:val="20"/>
        </w:rPr>
        <w:t xml:space="preserve"> 2018</w:t>
      </w:r>
      <w:r>
        <w:rPr>
          <w:rFonts w:ascii="Arial" w:hAnsi="Arial" w:cs="Arial"/>
          <w:b/>
          <w:sz w:val="20"/>
          <w:szCs w:val="20"/>
        </w:rPr>
        <w:tab/>
      </w:r>
    </w:p>
    <w:p w:rsidR="000C38E7" w:rsidRDefault="001F74C3" w:rsidP="000C38E7">
      <w:pPr>
        <w:ind w:left="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0C38E7" w:rsidRPr="00FD759C" w:rsidRDefault="000C38E7" w:rsidP="000C38E7">
      <w:pPr>
        <w:pStyle w:val="Lijstalinea"/>
        <w:rPr>
          <w:rFonts w:ascii="Arial" w:hAnsi="Arial" w:cs="Arial"/>
          <w:b/>
          <w:sz w:val="20"/>
          <w:szCs w:val="20"/>
        </w:rPr>
      </w:pPr>
      <w:r w:rsidRPr="00FD759C">
        <w:rPr>
          <w:rFonts w:ascii="Arial" w:hAnsi="Arial" w:cs="Arial"/>
          <w:b/>
          <w:sz w:val="20"/>
          <w:szCs w:val="20"/>
          <w:highlight w:val="lightGray"/>
        </w:rPr>
        <w:t>Voorstel:</w:t>
      </w:r>
    </w:p>
    <w:p w:rsidR="001F74C3" w:rsidRPr="000C38E7" w:rsidRDefault="001F74C3" w:rsidP="000C38E7">
      <w:pPr>
        <w:ind w:left="720"/>
        <w:rPr>
          <w:rFonts w:ascii="Arial" w:hAnsi="Arial" w:cs="Arial"/>
          <w:b/>
          <w:sz w:val="20"/>
          <w:szCs w:val="20"/>
        </w:rPr>
      </w:pPr>
      <w:r w:rsidRPr="000C38E7">
        <w:rPr>
          <w:rFonts w:ascii="Arial" w:hAnsi="Arial" w:cs="Arial"/>
          <w:sz w:val="20"/>
          <w:szCs w:val="20"/>
        </w:rPr>
        <w:t>De beslui</w:t>
      </w:r>
      <w:r w:rsidR="003D0BC9">
        <w:rPr>
          <w:rFonts w:ascii="Arial" w:hAnsi="Arial" w:cs="Arial"/>
          <w:sz w:val="20"/>
          <w:szCs w:val="20"/>
        </w:rPr>
        <w:t>t</w:t>
      </w:r>
      <w:r w:rsidR="000A45BB">
        <w:rPr>
          <w:rFonts w:ascii="Arial" w:hAnsi="Arial" w:cs="Arial"/>
          <w:sz w:val="20"/>
          <w:szCs w:val="20"/>
        </w:rPr>
        <w:t xml:space="preserve">enlijst van de op 28 november </w:t>
      </w:r>
      <w:r w:rsidR="003D0BC9">
        <w:rPr>
          <w:rFonts w:ascii="Arial" w:hAnsi="Arial" w:cs="Arial"/>
          <w:sz w:val="20"/>
          <w:szCs w:val="20"/>
        </w:rPr>
        <w:t>2018</w:t>
      </w:r>
      <w:r w:rsidRPr="000C38E7">
        <w:rPr>
          <w:rFonts w:ascii="Arial" w:hAnsi="Arial" w:cs="Arial"/>
          <w:sz w:val="20"/>
          <w:szCs w:val="20"/>
        </w:rPr>
        <w:t xml:space="preserve"> gehouden BROL-vergadering vaststellen.</w:t>
      </w:r>
    </w:p>
    <w:p w:rsidR="001F74C3" w:rsidRPr="00EC78E3" w:rsidRDefault="00EC78E3" w:rsidP="001F74C3">
      <w:pPr>
        <w:pStyle w:val="Geenafstand"/>
        <w:wordWrap/>
        <w:ind w:left="720"/>
        <w:rPr>
          <w:rFonts w:ascii="Arial" w:hAnsi="Arial"/>
          <w:b/>
          <w:lang w:val="nl-NL" w:eastAsia="en-US"/>
        </w:rPr>
      </w:pPr>
      <w:r w:rsidRPr="00EC78E3">
        <w:rPr>
          <w:rFonts w:ascii="Arial" w:hAnsi="Arial" w:cs="Arial"/>
          <w:b/>
          <w:highlight w:val="yellow"/>
          <w:lang w:val="nl-NL"/>
        </w:rPr>
        <w:t>(</w:t>
      </w:r>
      <w:r w:rsidR="001F74C3" w:rsidRPr="00EC78E3">
        <w:rPr>
          <w:rFonts w:ascii="Arial" w:hAnsi="Arial" w:cs="Arial"/>
          <w:b/>
          <w:highlight w:val="yellow"/>
          <w:lang w:val="nl-NL"/>
        </w:rPr>
        <w:t xml:space="preserve">Bijlage </w:t>
      </w:r>
      <w:r w:rsidR="009457C2">
        <w:rPr>
          <w:rFonts w:ascii="Arial" w:hAnsi="Arial" w:cs="Arial"/>
          <w:b/>
          <w:highlight w:val="yellow"/>
          <w:lang w:val="nl-NL"/>
        </w:rPr>
        <w:t>04</w:t>
      </w:r>
      <w:r w:rsidRPr="00EC78E3">
        <w:rPr>
          <w:rFonts w:ascii="Arial" w:hAnsi="Arial" w:cs="Arial"/>
          <w:b/>
          <w:highlight w:val="yellow"/>
          <w:lang w:val="nl-NL"/>
        </w:rPr>
        <w:t>)</w:t>
      </w:r>
    </w:p>
    <w:p w:rsidR="001F74C3" w:rsidRDefault="001F74C3" w:rsidP="00FD759C">
      <w:pPr>
        <w:pStyle w:val="Lijstalinea"/>
        <w:ind w:left="0"/>
        <w:rPr>
          <w:rFonts w:ascii="Arial" w:hAnsi="Arial" w:cs="Arial"/>
          <w:b/>
          <w:sz w:val="20"/>
          <w:szCs w:val="20"/>
        </w:rPr>
      </w:pPr>
    </w:p>
    <w:p w:rsidR="000F7A5C" w:rsidRPr="000861CC" w:rsidRDefault="000F7A5C" w:rsidP="008C76D7">
      <w:pPr>
        <w:numPr>
          <w:ilvl w:val="0"/>
          <w:numId w:val="2"/>
        </w:numPr>
        <w:shd w:val="clear" w:color="auto" w:fill="EEECE1" w:themeFill="background2"/>
        <w:rPr>
          <w:rFonts w:ascii="Arial" w:hAnsi="Arial" w:cs="Arial"/>
          <w:b/>
          <w:sz w:val="20"/>
          <w:szCs w:val="20"/>
        </w:rPr>
      </w:pPr>
      <w:r w:rsidRPr="000861CC">
        <w:rPr>
          <w:rFonts w:ascii="Arial" w:hAnsi="Arial" w:cs="Arial"/>
          <w:b/>
          <w:sz w:val="20"/>
          <w:szCs w:val="20"/>
        </w:rPr>
        <w:t>Mededelingen</w:t>
      </w:r>
    </w:p>
    <w:p w:rsidR="00F262BE" w:rsidRPr="00F262BE" w:rsidRDefault="00F262BE" w:rsidP="00F262BE">
      <w:pPr>
        <w:pStyle w:val="Lijstalinea"/>
        <w:ind w:left="1080"/>
        <w:rPr>
          <w:rFonts w:ascii="Arial" w:hAnsi="Arial" w:cs="Arial"/>
          <w:b/>
          <w:sz w:val="20"/>
          <w:szCs w:val="20"/>
        </w:rPr>
      </w:pPr>
    </w:p>
    <w:p w:rsidR="00F262BE" w:rsidRPr="00F84759" w:rsidRDefault="00F262BE" w:rsidP="00F262BE">
      <w:pPr>
        <w:pStyle w:val="Lijstalinea"/>
        <w:numPr>
          <w:ilvl w:val="1"/>
          <w:numId w:val="2"/>
        </w:numPr>
        <w:shd w:val="clear" w:color="auto" w:fill="DDD9C3" w:themeFill="background2" w:themeFillShade="E6"/>
        <w:rPr>
          <w:rFonts w:ascii="Arial" w:hAnsi="Arial" w:cs="Arial"/>
          <w:b/>
          <w:sz w:val="20"/>
          <w:szCs w:val="20"/>
        </w:rPr>
      </w:pPr>
      <w:r w:rsidRPr="00F84759">
        <w:rPr>
          <w:rFonts w:ascii="Arial" w:hAnsi="Arial" w:cs="Arial"/>
          <w:sz w:val="20"/>
          <w:szCs w:val="20"/>
        </w:rPr>
        <w:t>Evaluatie programmamanager/</w:t>
      </w:r>
      <w:r w:rsidR="007F289C" w:rsidRPr="00F84759">
        <w:rPr>
          <w:rFonts w:ascii="Arial" w:hAnsi="Arial" w:cs="Arial"/>
          <w:sz w:val="20"/>
          <w:szCs w:val="20"/>
        </w:rPr>
        <w:t>Coördinator</w:t>
      </w:r>
      <w:r w:rsidRPr="00F84759">
        <w:rPr>
          <w:rFonts w:ascii="Arial" w:hAnsi="Arial" w:cs="Arial"/>
          <w:sz w:val="20"/>
          <w:szCs w:val="20"/>
        </w:rPr>
        <w:t xml:space="preserve"> Waterketen Limburg</w:t>
      </w:r>
    </w:p>
    <w:p w:rsidR="00F262BE" w:rsidRDefault="00F262BE" w:rsidP="00F262BE">
      <w:pPr>
        <w:ind w:left="708"/>
        <w:rPr>
          <w:rFonts w:ascii="Arial" w:hAnsi="Arial" w:cs="Arial"/>
          <w:sz w:val="20"/>
          <w:szCs w:val="20"/>
        </w:rPr>
      </w:pPr>
      <w:r>
        <w:rPr>
          <w:rFonts w:ascii="Arial" w:hAnsi="Arial" w:cs="Arial"/>
          <w:sz w:val="20"/>
          <w:szCs w:val="20"/>
        </w:rPr>
        <w:t>Inmiddels heeft binnen Waterpanel Noord een evaluatie plaatsgevonden</w:t>
      </w:r>
      <w:r w:rsidRPr="005B1F3C">
        <w:rPr>
          <w:rFonts w:ascii="Arial" w:hAnsi="Arial" w:cs="Arial"/>
          <w:sz w:val="20"/>
          <w:szCs w:val="20"/>
        </w:rPr>
        <w:t xml:space="preserve"> naar het functioneren van de programmamanager</w:t>
      </w:r>
      <w:r>
        <w:rPr>
          <w:rFonts w:ascii="Arial" w:hAnsi="Arial" w:cs="Arial"/>
          <w:sz w:val="20"/>
          <w:szCs w:val="20"/>
        </w:rPr>
        <w:t>. Op grond hiervan is besloten d</w:t>
      </w:r>
      <w:r w:rsidRPr="005B1F3C">
        <w:rPr>
          <w:rFonts w:ascii="Arial" w:hAnsi="Arial" w:cs="Arial"/>
          <w:sz w:val="20"/>
          <w:szCs w:val="20"/>
        </w:rPr>
        <w:t xml:space="preserve">e benoeming van de programmamanager per 1 oktober 2019 met een jaar </w:t>
      </w:r>
      <w:r>
        <w:rPr>
          <w:rFonts w:ascii="Arial" w:hAnsi="Arial" w:cs="Arial"/>
          <w:sz w:val="20"/>
          <w:szCs w:val="20"/>
        </w:rPr>
        <w:t>te verlengen tot 1 oktober 2020.</w:t>
      </w:r>
    </w:p>
    <w:p w:rsidR="00F262BE" w:rsidRDefault="00F262BE" w:rsidP="00F262BE">
      <w:pPr>
        <w:ind w:left="1080"/>
        <w:rPr>
          <w:rFonts w:ascii="Arial" w:hAnsi="Arial" w:cs="Arial"/>
          <w:sz w:val="20"/>
          <w:szCs w:val="20"/>
        </w:rPr>
      </w:pPr>
    </w:p>
    <w:p w:rsidR="00F262BE" w:rsidRDefault="00F262BE" w:rsidP="00143271">
      <w:pPr>
        <w:ind w:left="708"/>
        <w:rPr>
          <w:rFonts w:ascii="Arial" w:hAnsi="Arial" w:cs="Arial"/>
          <w:sz w:val="20"/>
          <w:szCs w:val="20"/>
        </w:rPr>
      </w:pPr>
      <w:r>
        <w:rPr>
          <w:rFonts w:ascii="Arial" w:hAnsi="Arial" w:cs="Arial"/>
          <w:sz w:val="20"/>
          <w:szCs w:val="20"/>
        </w:rPr>
        <w:t xml:space="preserve">De evaluatie over het functioneren van de Coördinator Waterketen Limburg dient zoals afgesproken nog plaats te vinden. Omdat Twan Huyskens heeft aangegeven beide functies niet langer </w:t>
      </w:r>
      <w:r w:rsidR="007A33A1">
        <w:rPr>
          <w:rFonts w:ascii="Arial" w:hAnsi="Arial" w:cs="Arial"/>
          <w:sz w:val="20"/>
          <w:szCs w:val="20"/>
        </w:rPr>
        <w:t xml:space="preserve">optimaal </w:t>
      </w:r>
      <w:r>
        <w:rPr>
          <w:rFonts w:ascii="Arial" w:hAnsi="Arial" w:cs="Arial"/>
          <w:sz w:val="20"/>
          <w:szCs w:val="20"/>
        </w:rPr>
        <w:t>te kunnen combineren is het houden van een evaluatie naar de functie van Coördinator Waterketen thans niet meer direct opportuun. In overleg met de voorzitter is</w:t>
      </w:r>
      <w:r w:rsidR="00143271">
        <w:rPr>
          <w:rFonts w:ascii="Arial" w:hAnsi="Arial" w:cs="Arial"/>
          <w:sz w:val="20"/>
          <w:szCs w:val="20"/>
        </w:rPr>
        <w:t xml:space="preserve"> </w:t>
      </w:r>
      <w:r w:rsidR="00143271">
        <w:rPr>
          <w:rFonts w:ascii="Arial" w:hAnsi="Arial" w:cs="Arial"/>
          <w:sz w:val="20"/>
          <w:szCs w:val="20"/>
        </w:rPr>
        <w:lastRenderedPageBreak/>
        <w:t xml:space="preserve">afgesproken in de loop van 2019 een natuurlijk moment te kiezen waarop over de invulling van de functie </w:t>
      </w:r>
      <w:r w:rsidR="007A33A1">
        <w:rPr>
          <w:rFonts w:ascii="Arial" w:hAnsi="Arial" w:cs="Arial"/>
          <w:sz w:val="20"/>
          <w:szCs w:val="20"/>
        </w:rPr>
        <w:t xml:space="preserve">van </w:t>
      </w:r>
      <w:r w:rsidR="00143271">
        <w:rPr>
          <w:rFonts w:ascii="Arial" w:hAnsi="Arial" w:cs="Arial"/>
          <w:sz w:val="20"/>
          <w:szCs w:val="20"/>
        </w:rPr>
        <w:t>Coördinator Waterketen een standpunt wordt ingenomen. Tot die tijd zal de huidige Coördinator zijn werkzaamheden blijven uitvoeren. Tijdens de vergadering zal de voorzitter een en ander desgewenst voorzien van een nadere toelichting.</w:t>
      </w:r>
    </w:p>
    <w:p w:rsidR="00143271" w:rsidRDefault="00143271" w:rsidP="00143271">
      <w:pPr>
        <w:ind w:left="720"/>
        <w:rPr>
          <w:rFonts w:ascii="Arial" w:hAnsi="Arial" w:cs="Arial"/>
          <w:b/>
          <w:sz w:val="20"/>
          <w:szCs w:val="20"/>
        </w:rPr>
      </w:pPr>
    </w:p>
    <w:p w:rsidR="00143271" w:rsidRPr="00036287" w:rsidRDefault="00143271" w:rsidP="00143271">
      <w:pPr>
        <w:numPr>
          <w:ilvl w:val="1"/>
          <w:numId w:val="2"/>
        </w:numPr>
        <w:shd w:val="clear" w:color="auto" w:fill="EEECE1" w:themeFill="background2"/>
        <w:rPr>
          <w:rFonts w:ascii="Arial" w:hAnsi="Arial" w:cs="Arial"/>
          <w:b/>
          <w:sz w:val="20"/>
          <w:szCs w:val="20"/>
        </w:rPr>
      </w:pPr>
      <w:r>
        <w:rPr>
          <w:rFonts w:ascii="Arial" w:hAnsi="Arial" w:cs="Arial"/>
          <w:b/>
          <w:sz w:val="20"/>
          <w:szCs w:val="20"/>
        </w:rPr>
        <w:t xml:space="preserve"> </w:t>
      </w:r>
      <w:r w:rsidRPr="00036287">
        <w:rPr>
          <w:rFonts w:ascii="Arial" w:hAnsi="Arial" w:cs="Arial"/>
          <w:b/>
          <w:sz w:val="20"/>
          <w:szCs w:val="20"/>
        </w:rPr>
        <w:t>Nieuwe Keur Waterschap Limburg</w:t>
      </w:r>
    </w:p>
    <w:p w:rsidR="00F262BE" w:rsidRDefault="00143271" w:rsidP="0067253D">
      <w:pPr>
        <w:ind w:left="708"/>
        <w:rPr>
          <w:rFonts w:ascii="Arial" w:hAnsi="Arial" w:cs="Arial"/>
          <w:sz w:val="20"/>
          <w:szCs w:val="20"/>
        </w:rPr>
      </w:pPr>
      <w:r w:rsidRPr="00922AFE">
        <w:rPr>
          <w:rFonts w:ascii="Arial" w:hAnsi="Arial" w:cs="Arial"/>
          <w:color w:val="000000"/>
          <w:sz w:val="20"/>
          <w:szCs w:val="20"/>
        </w:rPr>
        <w:t xml:space="preserve">Het Waterschap Limburg voegt de 2 huidige keuren van de voormalige waterschappen samen tot één nieuwe keur die voor het hele beheersgebied gaat gelden. Met de nieuwe keur wil het waterschap vooruit lopen op de komende Omgevingswet. Dit komt onder meer tot uitdrukking in de nieuwe systematiek van ‘ja, tenzij’, meer doelvoorschriften en een toegenomen belang voor eigen verantwoordelijkheid (zorgplicht). De oude keuren worden grotendeels beleidsneutraal overgezet. Dit geldt niet voor het lozen van hemelwater. Daarvoor worden zwaardere bergingsnormen gesteld met het oog op de klimaatverandering (zwaardere buien). De ontwerp keur heeft eind vorig jaar ter inzage gelegen. Veel gemeenten hebben gereageerd op de aangepaste normering voor het lozen van hemelwater van verhard oppervlak. Naar aanleiding daarvan heeft op 20 december </w:t>
      </w:r>
      <w:proofErr w:type="spellStart"/>
      <w:r w:rsidRPr="00922AFE">
        <w:rPr>
          <w:rFonts w:ascii="Arial" w:hAnsi="Arial" w:cs="Arial"/>
          <w:color w:val="000000"/>
          <w:sz w:val="20"/>
          <w:szCs w:val="20"/>
        </w:rPr>
        <w:t>jl</w:t>
      </w:r>
      <w:proofErr w:type="spellEnd"/>
      <w:r w:rsidRPr="00922AFE">
        <w:rPr>
          <w:rFonts w:ascii="Arial" w:hAnsi="Arial" w:cs="Arial"/>
          <w:color w:val="000000"/>
          <w:sz w:val="20"/>
          <w:szCs w:val="20"/>
        </w:rPr>
        <w:t xml:space="preserve"> een discussiebijeenkomst (ambtelijk) plaatsgevonden. De inbreng van de gemeenten is meegenomen bij de formulering van de reacties op de zienswijzen die op 11 februari </w:t>
      </w:r>
      <w:proofErr w:type="spellStart"/>
      <w:r w:rsidRPr="00922AFE">
        <w:rPr>
          <w:rFonts w:ascii="Arial" w:hAnsi="Arial" w:cs="Arial"/>
          <w:color w:val="000000"/>
          <w:sz w:val="20"/>
          <w:szCs w:val="20"/>
        </w:rPr>
        <w:t>j.l</w:t>
      </w:r>
      <w:proofErr w:type="spellEnd"/>
      <w:r w:rsidRPr="00922AFE">
        <w:rPr>
          <w:rFonts w:ascii="Arial" w:hAnsi="Arial" w:cs="Arial"/>
          <w:color w:val="000000"/>
          <w:sz w:val="20"/>
          <w:szCs w:val="20"/>
        </w:rPr>
        <w:t xml:space="preserve">. ambtelijk zijn teruggekoppeld. </w:t>
      </w:r>
      <w:r>
        <w:rPr>
          <w:rFonts w:ascii="Arial" w:hAnsi="Arial" w:cs="Arial"/>
          <w:color w:val="000000"/>
          <w:sz w:val="20"/>
          <w:szCs w:val="20"/>
        </w:rPr>
        <w:t xml:space="preserve">De </w:t>
      </w:r>
      <w:r w:rsidRPr="00143271">
        <w:rPr>
          <w:rFonts w:ascii="Arial" w:hAnsi="Arial" w:cs="Arial"/>
          <w:sz w:val="20"/>
          <w:szCs w:val="20"/>
        </w:rPr>
        <w:t xml:space="preserve">Keur wordt </w:t>
      </w:r>
      <w:r w:rsidR="0067253D">
        <w:rPr>
          <w:rFonts w:ascii="Arial" w:hAnsi="Arial" w:cs="Arial"/>
          <w:sz w:val="20"/>
          <w:szCs w:val="20"/>
        </w:rPr>
        <w:t>is inmiddels vastgesteld en op 15 april 2019 heeft er uitleg over de keur aan de medewerkers van gemeenten en overige instanties plaatsgevonden.</w:t>
      </w:r>
    </w:p>
    <w:p w:rsidR="005B066E" w:rsidRDefault="005B066E" w:rsidP="0067253D">
      <w:pPr>
        <w:ind w:left="708"/>
        <w:rPr>
          <w:rFonts w:ascii="Arial" w:hAnsi="Arial" w:cs="Arial"/>
          <w:sz w:val="20"/>
          <w:szCs w:val="20"/>
        </w:rPr>
      </w:pPr>
    </w:p>
    <w:p w:rsidR="005B066E" w:rsidRDefault="005B066E" w:rsidP="005B066E">
      <w:pPr>
        <w:pStyle w:val="Lijstalinea"/>
        <w:numPr>
          <w:ilvl w:val="1"/>
          <w:numId w:val="2"/>
        </w:numPr>
        <w:shd w:val="clear" w:color="auto" w:fill="DDD9C3" w:themeFill="background2" w:themeFillShade="E6"/>
        <w:rPr>
          <w:rFonts w:ascii="Arial" w:hAnsi="Arial" w:cs="Arial"/>
          <w:b/>
          <w:sz w:val="20"/>
          <w:szCs w:val="20"/>
        </w:rPr>
      </w:pPr>
      <w:r w:rsidRPr="00C45152">
        <w:rPr>
          <w:rFonts w:ascii="Arial" w:hAnsi="Arial" w:cs="Arial"/>
          <w:b/>
          <w:sz w:val="20"/>
          <w:szCs w:val="20"/>
        </w:rPr>
        <w:t>Klimaatadaptatie in Limburg</w:t>
      </w:r>
      <w:r>
        <w:rPr>
          <w:rFonts w:ascii="Arial" w:hAnsi="Arial" w:cs="Arial"/>
          <w:b/>
          <w:sz w:val="20"/>
          <w:szCs w:val="20"/>
        </w:rPr>
        <w:t xml:space="preserve"> – Bestuurlijke Klimaattafel</w:t>
      </w:r>
    </w:p>
    <w:p w:rsidR="005B066E" w:rsidRDefault="005B066E" w:rsidP="005B066E">
      <w:pPr>
        <w:ind w:left="720"/>
        <w:rPr>
          <w:rFonts w:ascii="Arial" w:hAnsi="Arial" w:cs="Arial"/>
          <w:sz w:val="20"/>
          <w:szCs w:val="20"/>
        </w:rPr>
      </w:pPr>
      <w:r>
        <w:rPr>
          <w:rFonts w:ascii="Arial" w:hAnsi="Arial" w:cs="Arial"/>
          <w:sz w:val="20"/>
          <w:szCs w:val="20"/>
        </w:rPr>
        <w:t xml:space="preserve">Het volgende overleg van de bestuurlijke klimaattafel vindt plaats op maandag 24 juni van 17.00 tot 19.30 uur ten kantore van het Waterschap Limburg. Er wordt dan stilgestaan bij de eerste invulling van een gezamenlijk programma, dat eind volgend jaar wordt ingediend voor een bijdrage van het rijk. Ook wordt de paragraaf ruimtelijk instrumentarium verder uitgediept. Een aantal sprekers belicht instrumenten, die kunnen bijdragen aan een ruimtelijke transitie. </w:t>
      </w:r>
    </w:p>
    <w:p w:rsidR="0067253D" w:rsidRPr="00143271" w:rsidRDefault="0067253D" w:rsidP="0067253D">
      <w:pPr>
        <w:ind w:left="708"/>
        <w:rPr>
          <w:rFonts w:ascii="Arial" w:hAnsi="Arial" w:cs="Arial"/>
          <w:sz w:val="20"/>
          <w:szCs w:val="20"/>
        </w:rPr>
      </w:pPr>
    </w:p>
    <w:p w:rsidR="001F74C3" w:rsidRPr="00FD53CB" w:rsidRDefault="001F74C3" w:rsidP="008C76D7">
      <w:pPr>
        <w:pStyle w:val="Geenafstand"/>
        <w:numPr>
          <w:ilvl w:val="0"/>
          <w:numId w:val="2"/>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1F74C3" w:rsidRDefault="001F74C3" w:rsidP="008C76D7">
      <w:pPr>
        <w:pStyle w:val="Lijstalinea"/>
        <w:ind w:left="708"/>
        <w:rPr>
          <w:rFonts w:ascii="Arial" w:hAnsi="Arial" w:cs="Arial"/>
          <w:sz w:val="20"/>
          <w:szCs w:val="20"/>
        </w:rPr>
      </w:pPr>
      <w:r>
        <w:rPr>
          <w:rFonts w:ascii="Arial" w:hAnsi="Arial" w:cs="Arial"/>
          <w:sz w:val="20"/>
          <w:szCs w:val="20"/>
        </w:rPr>
        <w:t xml:space="preserve">Afgesproken is fase 2 van de verkenning naar verdere vormen van samenwerking ter informatie als vast agendapunt op te voeren. </w:t>
      </w:r>
    </w:p>
    <w:p w:rsidR="005B066E" w:rsidRDefault="005B066E" w:rsidP="008C76D7">
      <w:pPr>
        <w:pStyle w:val="Lijstalinea"/>
        <w:ind w:left="708"/>
        <w:rPr>
          <w:rFonts w:ascii="Arial" w:hAnsi="Arial" w:cs="Arial"/>
          <w:sz w:val="20"/>
          <w:szCs w:val="20"/>
        </w:rPr>
      </w:pPr>
    </w:p>
    <w:p w:rsidR="005B066E" w:rsidRDefault="005B066E" w:rsidP="008C76D7">
      <w:pPr>
        <w:pStyle w:val="Lijstalinea"/>
        <w:ind w:left="708"/>
        <w:rPr>
          <w:rFonts w:ascii="Arial" w:hAnsi="Arial" w:cs="Arial"/>
          <w:sz w:val="20"/>
          <w:szCs w:val="20"/>
        </w:rPr>
      </w:pPr>
      <w:r>
        <w:rPr>
          <w:rFonts w:ascii="Arial" w:hAnsi="Arial" w:cs="Arial"/>
          <w:sz w:val="20"/>
          <w:szCs w:val="20"/>
        </w:rPr>
        <w:t xml:space="preserve">Recentelijk zijn de deelnemers aan fase 2 van dit proces op hoofdlijnen </w:t>
      </w:r>
      <w:proofErr w:type="spellStart"/>
      <w:r>
        <w:rPr>
          <w:rFonts w:ascii="Arial" w:hAnsi="Arial" w:cs="Arial"/>
          <w:sz w:val="20"/>
          <w:szCs w:val="20"/>
        </w:rPr>
        <w:t>geinformeerd</w:t>
      </w:r>
      <w:proofErr w:type="spellEnd"/>
      <w:r>
        <w:rPr>
          <w:rFonts w:ascii="Arial" w:hAnsi="Arial" w:cs="Arial"/>
          <w:sz w:val="20"/>
          <w:szCs w:val="20"/>
        </w:rPr>
        <w:t xml:space="preserve"> over de aanpak en het uitwerken van de aan de stuurgroep verleende opdracht in het kader van de samenwerking. De partners die vooralsnog niet deelnemen aan dit proces zijn over de huidige stand van zaken eveneens </w:t>
      </w:r>
      <w:proofErr w:type="spellStart"/>
      <w:r>
        <w:rPr>
          <w:rFonts w:ascii="Arial" w:hAnsi="Arial" w:cs="Arial"/>
          <w:sz w:val="20"/>
          <w:szCs w:val="20"/>
        </w:rPr>
        <w:t>geinformeerd</w:t>
      </w:r>
      <w:proofErr w:type="spellEnd"/>
      <w:r>
        <w:rPr>
          <w:rFonts w:ascii="Arial" w:hAnsi="Arial" w:cs="Arial"/>
          <w:sz w:val="20"/>
          <w:szCs w:val="20"/>
        </w:rPr>
        <w:t>.</w:t>
      </w:r>
    </w:p>
    <w:p w:rsidR="00194B43" w:rsidRDefault="00194B43" w:rsidP="00194B43">
      <w:pPr>
        <w:pStyle w:val="Lijstalinea"/>
        <w:ind w:left="708"/>
        <w:rPr>
          <w:rFonts w:ascii="Arial" w:hAnsi="Arial" w:cs="Arial"/>
          <w:sz w:val="20"/>
          <w:szCs w:val="20"/>
        </w:rPr>
      </w:pPr>
    </w:p>
    <w:p w:rsidR="005B066E" w:rsidRDefault="005B066E" w:rsidP="00194B43">
      <w:pPr>
        <w:pStyle w:val="Lijstalinea"/>
        <w:ind w:left="708"/>
        <w:rPr>
          <w:rFonts w:ascii="Arial" w:hAnsi="Arial" w:cs="Arial"/>
          <w:sz w:val="20"/>
          <w:szCs w:val="20"/>
        </w:rPr>
      </w:pPr>
      <w:r>
        <w:rPr>
          <w:rFonts w:ascii="Arial" w:hAnsi="Arial" w:cs="Arial"/>
          <w:sz w:val="20"/>
          <w:szCs w:val="20"/>
        </w:rPr>
        <w:t>Tijdens de vergadering is de voorzitter van de stuurgroep Leon Geilen bereid naar aanleiding hiervan eventuele vragen te beantwoorden.</w:t>
      </w:r>
    </w:p>
    <w:p w:rsidR="008C76D7" w:rsidRDefault="008C76D7" w:rsidP="008C76D7"/>
    <w:p w:rsidR="008C76D7"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Jaarstukken 2018</w:t>
      </w:r>
    </w:p>
    <w:p w:rsidR="008C76D7" w:rsidRDefault="00CA6A0C" w:rsidP="00CA6A0C">
      <w:pPr>
        <w:pStyle w:val="Lijstalinea"/>
        <w:ind w:left="708"/>
        <w:rPr>
          <w:rFonts w:ascii="Arial" w:hAnsi="Arial" w:cs="Arial"/>
          <w:sz w:val="20"/>
          <w:szCs w:val="20"/>
        </w:rPr>
      </w:pPr>
      <w:r>
        <w:rPr>
          <w:rFonts w:ascii="Arial" w:hAnsi="Arial" w:cs="Arial"/>
          <w:sz w:val="20"/>
          <w:szCs w:val="20"/>
        </w:rPr>
        <w:t xml:space="preserve">Tijdens de vergadering van het BROL op 28 november 2019 is de begroting voor het jaar 2019 vastgesteld. </w:t>
      </w:r>
      <w:r w:rsidR="00D64115">
        <w:rPr>
          <w:rFonts w:ascii="Arial" w:hAnsi="Arial" w:cs="Arial"/>
          <w:sz w:val="20"/>
          <w:szCs w:val="20"/>
        </w:rPr>
        <w:t>In 2019 sluit de begroting op</w:t>
      </w:r>
      <w:r w:rsidR="00C66B83">
        <w:rPr>
          <w:rFonts w:ascii="Arial" w:hAnsi="Arial" w:cs="Arial"/>
          <w:sz w:val="20"/>
          <w:szCs w:val="20"/>
        </w:rPr>
        <w:t xml:space="preserve"> een</w:t>
      </w:r>
      <w:r>
        <w:rPr>
          <w:rFonts w:ascii="Arial" w:hAnsi="Arial" w:cs="Arial"/>
          <w:sz w:val="20"/>
          <w:szCs w:val="20"/>
        </w:rPr>
        <w:t xml:space="preserve"> </w:t>
      </w:r>
      <w:r w:rsidR="00C66B83">
        <w:rPr>
          <w:rFonts w:ascii="Arial" w:hAnsi="Arial" w:cs="Arial"/>
          <w:sz w:val="20"/>
          <w:szCs w:val="20"/>
        </w:rPr>
        <w:t>bedrag van € 94.200,--.</w:t>
      </w:r>
      <w:r>
        <w:rPr>
          <w:rFonts w:ascii="Arial" w:hAnsi="Arial" w:cs="Arial"/>
          <w:sz w:val="20"/>
          <w:szCs w:val="20"/>
        </w:rPr>
        <w:t xml:space="preserve"> </w:t>
      </w:r>
      <w:r w:rsidR="00C66B83">
        <w:rPr>
          <w:rFonts w:ascii="Arial" w:hAnsi="Arial" w:cs="Arial"/>
          <w:sz w:val="20"/>
          <w:szCs w:val="20"/>
        </w:rPr>
        <w:t xml:space="preserve"> </w:t>
      </w:r>
    </w:p>
    <w:p w:rsidR="00CA6A0C" w:rsidRDefault="00CA6A0C" w:rsidP="00CA6A0C">
      <w:pPr>
        <w:pStyle w:val="Lijstalinea"/>
        <w:ind w:left="708"/>
        <w:rPr>
          <w:rFonts w:ascii="Arial" w:hAnsi="Arial" w:cs="Arial"/>
          <w:sz w:val="20"/>
          <w:szCs w:val="20"/>
        </w:rPr>
      </w:pPr>
    </w:p>
    <w:p w:rsidR="00CA6A0C" w:rsidRDefault="00CA6A0C" w:rsidP="00CA6A0C">
      <w:pPr>
        <w:pStyle w:val="Lijstalinea"/>
        <w:ind w:left="708"/>
        <w:rPr>
          <w:rFonts w:ascii="Arial" w:hAnsi="Arial" w:cs="Arial"/>
          <w:color w:val="000000"/>
          <w:sz w:val="20"/>
          <w:szCs w:val="20"/>
        </w:rPr>
      </w:pPr>
      <w:r>
        <w:rPr>
          <w:rFonts w:ascii="Arial" w:hAnsi="Arial" w:cs="Arial"/>
          <w:sz w:val="20"/>
          <w:szCs w:val="20"/>
        </w:rPr>
        <w:t xml:space="preserve">Bij het opmaken van de jaarstukken is gebleken dat over de jaren 2015 tot en met 2018 een meerjarig saldo is opgebouwd van € </w:t>
      </w:r>
      <w:r>
        <w:rPr>
          <w:rFonts w:ascii="Arial" w:hAnsi="Arial" w:cs="Arial"/>
          <w:color w:val="000000"/>
          <w:sz w:val="20"/>
          <w:szCs w:val="20"/>
        </w:rPr>
        <w:t>113.661,22. Het saldo is als gevolg van een aantal oorzaken ontstaan, zoals:</w:t>
      </w:r>
    </w:p>
    <w:p w:rsidR="00CA6A0C" w:rsidRDefault="00CA6A0C" w:rsidP="00CA6A0C">
      <w:pPr>
        <w:pStyle w:val="Lijstalinea"/>
        <w:numPr>
          <w:ilvl w:val="0"/>
          <w:numId w:val="15"/>
        </w:numPr>
        <w:rPr>
          <w:rFonts w:ascii="Arial" w:hAnsi="Arial" w:cs="Arial"/>
          <w:color w:val="000000"/>
          <w:sz w:val="20"/>
          <w:szCs w:val="20"/>
        </w:rPr>
      </w:pPr>
      <w:r>
        <w:rPr>
          <w:rFonts w:ascii="Arial" w:hAnsi="Arial" w:cs="Arial"/>
          <w:color w:val="000000"/>
          <w:sz w:val="20"/>
          <w:szCs w:val="20"/>
        </w:rPr>
        <w:t xml:space="preserve">De wisseling van het </w:t>
      </w:r>
      <w:r w:rsidR="00D64115">
        <w:rPr>
          <w:rFonts w:ascii="Arial" w:hAnsi="Arial" w:cs="Arial"/>
          <w:color w:val="000000"/>
          <w:sz w:val="20"/>
          <w:szCs w:val="20"/>
        </w:rPr>
        <w:t>coördinatorschap</w:t>
      </w:r>
    </w:p>
    <w:p w:rsidR="00CA6A0C" w:rsidRDefault="00CA6A0C" w:rsidP="00CA6A0C">
      <w:pPr>
        <w:pStyle w:val="Lijstalinea"/>
        <w:numPr>
          <w:ilvl w:val="0"/>
          <w:numId w:val="15"/>
        </w:numPr>
        <w:rPr>
          <w:rFonts w:ascii="Arial" w:hAnsi="Arial" w:cs="Arial"/>
          <w:color w:val="000000"/>
          <w:sz w:val="20"/>
          <w:szCs w:val="20"/>
        </w:rPr>
      </w:pPr>
      <w:r>
        <w:rPr>
          <w:rFonts w:ascii="Arial" w:hAnsi="Arial" w:cs="Arial"/>
          <w:color w:val="000000"/>
          <w:sz w:val="20"/>
          <w:szCs w:val="20"/>
        </w:rPr>
        <w:t xml:space="preserve">De samenvoeging van de functies programmamanager en </w:t>
      </w:r>
      <w:r w:rsidR="00D64115">
        <w:rPr>
          <w:rFonts w:ascii="Arial" w:hAnsi="Arial" w:cs="Arial"/>
          <w:color w:val="000000"/>
          <w:sz w:val="20"/>
          <w:szCs w:val="20"/>
        </w:rPr>
        <w:t>coördinator</w:t>
      </w:r>
      <w:r>
        <w:rPr>
          <w:rFonts w:ascii="Arial" w:hAnsi="Arial" w:cs="Arial"/>
          <w:color w:val="000000"/>
          <w:sz w:val="20"/>
          <w:szCs w:val="20"/>
        </w:rPr>
        <w:t xml:space="preserve"> waterketen</w:t>
      </w:r>
    </w:p>
    <w:p w:rsidR="00CA6A0C" w:rsidRDefault="00CA6A0C" w:rsidP="00CA6A0C">
      <w:pPr>
        <w:pStyle w:val="Lijstalinea"/>
        <w:numPr>
          <w:ilvl w:val="0"/>
          <w:numId w:val="15"/>
        </w:numPr>
        <w:rPr>
          <w:rFonts w:ascii="Arial" w:hAnsi="Arial" w:cs="Arial"/>
          <w:color w:val="000000"/>
          <w:sz w:val="20"/>
          <w:szCs w:val="20"/>
        </w:rPr>
      </w:pPr>
      <w:r>
        <w:rPr>
          <w:rFonts w:ascii="Arial" w:hAnsi="Arial" w:cs="Arial"/>
          <w:color w:val="000000"/>
          <w:sz w:val="20"/>
          <w:szCs w:val="20"/>
        </w:rPr>
        <w:t>Het proces van verregaande samenwerking waardoor er veel minder dynamiek is geweest in de lijn AROL-BROL</w:t>
      </w:r>
    </w:p>
    <w:p w:rsidR="00CA6A0C" w:rsidRDefault="00CA6A0C" w:rsidP="00CA6A0C">
      <w:pPr>
        <w:pStyle w:val="Lijstalinea"/>
        <w:numPr>
          <w:ilvl w:val="0"/>
          <w:numId w:val="15"/>
        </w:numPr>
        <w:rPr>
          <w:rFonts w:ascii="Arial" w:hAnsi="Arial" w:cs="Arial"/>
          <w:color w:val="000000"/>
          <w:sz w:val="20"/>
          <w:szCs w:val="20"/>
        </w:rPr>
      </w:pPr>
      <w:r>
        <w:rPr>
          <w:rFonts w:ascii="Arial" w:hAnsi="Arial" w:cs="Arial"/>
          <w:color w:val="000000"/>
          <w:sz w:val="20"/>
          <w:szCs w:val="20"/>
        </w:rPr>
        <w:t>De gemeenteraadsverkiezingen in 2018 die eveneens voor minder dynamiek hebben gezorgd.</w:t>
      </w:r>
    </w:p>
    <w:p w:rsidR="00D64115" w:rsidRDefault="00D64115" w:rsidP="00D64115">
      <w:pPr>
        <w:pStyle w:val="Lijstalinea"/>
        <w:ind w:left="708"/>
        <w:rPr>
          <w:rFonts w:ascii="Arial" w:hAnsi="Arial" w:cs="Arial"/>
          <w:color w:val="000000"/>
          <w:sz w:val="20"/>
          <w:szCs w:val="20"/>
        </w:rPr>
      </w:pPr>
    </w:p>
    <w:p w:rsidR="009457C2" w:rsidRDefault="009457C2" w:rsidP="00D64115">
      <w:pPr>
        <w:pStyle w:val="Lijstalinea"/>
        <w:ind w:left="708"/>
        <w:rPr>
          <w:rFonts w:ascii="Arial" w:hAnsi="Arial" w:cs="Arial"/>
          <w:color w:val="000000"/>
          <w:sz w:val="20"/>
          <w:szCs w:val="20"/>
        </w:rPr>
      </w:pPr>
    </w:p>
    <w:p w:rsidR="00D64115" w:rsidRDefault="00D64115" w:rsidP="00D64115">
      <w:pPr>
        <w:pStyle w:val="Lijstalinea"/>
        <w:ind w:left="708"/>
        <w:rPr>
          <w:rFonts w:ascii="Arial" w:hAnsi="Arial" w:cs="Arial"/>
          <w:color w:val="000000"/>
          <w:sz w:val="20"/>
          <w:szCs w:val="20"/>
        </w:rPr>
      </w:pPr>
      <w:r>
        <w:rPr>
          <w:rFonts w:ascii="Arial" w:hAnsi="Arial" w:cs="Arial"/>
          <w:color w:val="000000"/>
          <w:sz w:val="20"/>
          <w:szCs w:val="20"/>
        </w:rPr>
        <w:lastRenderedPageBreak/>
        <w:t>Met inachtneming van het vorenstaand adviseert het AROL:</w:t>
      </w:r>
    </w:p>
    <w:p w:rsidR="00D64115" w:rsidRDefault="00D64115" w:rsidP="001E1F69">
      <w:pPr>
        <w:pStyle w:val="Lijstalinea"/>
        <w:numPr>
          <w:ilvl w:val="0"/>
          <w:numId w:val="16"/>
        </w:numPr>
        <w:rPr>
          <w:rFonts w:ascii="Arial" w:hAnsi="Arial" w:cs="Arial"/>
          <w:color w:val="000000"/>
          <w:sz w:val="20"/>
          <w:szCs w:val="20"/>
        </w:rPr>
      </w:pPr>
      <w:r>
        <w:rPr>
          <w:rFonts w:ascii="Arial" w:hAnsi="Arial" w:cs="Arial"/>
          <w:color w:val="000000"/>
          <w:sz w:val="20"/>
          <w:szCs w:val="20"/>
        </w:rPr>
        <w:t>voor het jaar 2019 geen partnerbijdrage te vragen en de begroting 2019 te verrekenen met het meerjarig ontstane saldo.</w:t>
      </w:r>
    </w:p>
    <w:p w:rsidR="00D64115" w:rsidRPr="00CA6A0C" w:rsidRDefault="00D64115" w:rsidP="00D64115">
      <w:pPr>
        <w:pStyle w:val="Lijstalinea"/>
        <w:numPr>
          <w:ilvl w:val="0"/>
          <w:numId w:val="16"/>
        </w:numPr>
        <w:rPr>
          <w:rFonts w:ascii="Arial" w:hAnsi="Arial" w:cs="Arial"/>
          <w:color w:val="000000"/>
          <w:sz w:val="20"/>
          <w:szCs w:val="20"/>
        </w:rPr>
      </w:pPr>
      <w:r>
        <w:rPr>
          <w:rFonts w:ascii="Arial" w:hAnsi="Arial" w:cs="Arial"/>
          <w:color w:val="000000"/>
          <w:sz w:val="20"/>
          <w:szCs w:val="20"/>
        </w:rPr>
        <w:t xml:space="preserve">het verschil van </w:t>
      </w:r>
      <w:r>
        <w:rPr>
          <w:rFonts w:ascii="Arial" w:hAnsi="Arial" w:cs="Arial"/>
          <w:sz w:val="20"/>
          <w:szCs w:val="20"/>
        </w:rPr>
        <w:t xml:space="preserve">€ </w:t>
      </w:r>
      <w:r>
        <w:rPr>
          <w:rFonts w:ascii="Arial" w:hAnsi="Arial" w:cs="Arial"/>
          <w:color w:val="000000"/>
          <w:sz w:val="20"/>
          <w:szCs w:val="20"/>
        </w:rPr>
        <w:t xml:space="preserve">113.661,22 minus </w:t>
      </w:r>
      <w:r>
        <w:rPr>
          <w:rFonts w:ascii="Arial" w:hAnsi="Arial" w:cs="Arial"/>
          <w:sz w:val="20"/>
          <w:szCs w:val="20"/>
        </w:rPr>
        <w:t>€ 94.200,-- is € 19.461 in reserve te houden.</w:t>
      </w:r>
    </w:p>
    <w:p w:rsidR="00CA6A0C" w:rsidRDefault="00CA6A0C" w:rsidP="00CA6A0C">
      <w:pPr>
        <w:pStyle w:val="Lijstalinea"/>
        <w:ind w:left="708"/>
        <w:rPr>
          <w:rFonts w:ascii="Arial" w:hAnsi="Arial" w:cs="Arial"/>
          <w:color w:val="000000"/>
          <w:sz w:val="20"/>
          <w:szCs w:val="20"/>
        </w:rPr>
      </w:pPr>
    </w:p>
    <w:p w:rsidR="008C76D7" w:rsidRDefault="008C76D7" w:rsidP="00D64115">
      <w:pPr>
        <w:pStyle w:val="Lijstalinea"/>
        <w:ind w:left="0" w:firstLine="708"/>
        <w:rPr>
          <w:rFonts w:ascii="Arial" w:hAnsi="Arial" w:cs="Arial"/>
          <w:b/>
          <w:sz w:val="20"/>
          <w:szCs w:val="20"/>
        </w:rPr>
      </w:pPr>
      <w:r w:rsidRPr="00A66A46">
        <w:rPr>
          <w:rFonts w:ascii="Arial" w:hAnsi="Arial" w:cs="Arial"/>
          <w:b/>
          <w:sz w:val="20"/>
          <w:szCs w:val="20"/>
          <w:highlight w:val="lightGray"/>
        </w:rPr>
        <w:t>Voorstel:</w:t>
      </w:r>
    </w:p>
    <w:p w:rsidR="00D64115" w:rsidRDefault="00D64115" w:rsidP="00D64115">
      <w:pPr>
        <w:pStyle w:val="Lijstalinea"/>
        <w:ind w:left="0" w:firstLine="708"/>
        <w:rPr>
          <w:rFonts w:ascii="Arial" w:hAnsi="Arial" w:cs="Arial"/>
          <w:sz w:val="20"/>
          <w:szCs w:val="20"/>
        </w:rPr>
      </w:pPr>
      <w:r w:rsidRPr="00D64115">
        <w:rPr>
          <w:rFonts w:ascii="Arial" w:hAnsi="Arial" w:cs="Arial"/>
          <w:sz w:val="20"/>
          <w:szCs w:val="20"/>
        </w:rPr>
        <w:t xml:space="preserve">In te stemmen het voorstel van het AROL en te besluiten </w:t>
      </w:r>
    </w:p>
    <w:p w:rsidR="00D64115" w:rsidRDefault="00D64115" w:rsidP="00D64115">
      <w:pPr>
        <w:pStyle w:val="Lijstalinea"/>
        <w:numPr>
          <w:ilvl w:val="0"/>
          <w:numId w:val="17"/>
        </w:numPr>
        <w:rPr>
          <w:rFonts w:ascii="Arial" w:hAnsi="Arial" w:cs="Arial"/>
          <w:color w:val="000000"/>
          <w:sz w:val="20"/>
          <w:szCs w:val="20"/>
        </w:rPr>
      </w:pPr>
      <w:r>
        <w:rPr>
          <w:rFonts w:ascii="Arial" w:hAnsi="Arial" w:cs="Arial"/>
          <w:color w:val="000000"/>
          <w:sz w:val="20"/>
          <w:szCs w:val="20"/>
        </w:rPr>
        <w:t>voor het jaar 2019 geen partnerbijdrage te vragen en de begroting 2019 te verrekenen met het meerjarig ontstane saldo.</w:t>
      </w:r>
    </w:p>
    <w:p w:rsidR="00D64115" w:rsidRPr="00D64115" w:rsidRDefault="00D64115" w:rsidP="00D64115">
      <w:pPr>
        <w:pStyle w:val="Lijstalinea"/>
        <w:numPr>
          <w:ilvl w:val="0"/>
          <w:numId w:val="17"/>
        </w:numPr>
        <w:rPr>
          <w:rFonts w:ascii="Arial" w:hAnsi="Arial" w:cs="Arial"/>
          <w:color w:val="000000"/>
          <w:sz w:val="20"/>
          <w:szCs w:val="20"/>
        </w:rPr>
      </w:pPr>
      <w:r>
        <w:rPr>
          <w:rFonts w:ascii="Arial" w:hAnsi="Arial" w:cs="Arial"/>
          <w:color w:val="000000"/>
          <w:sz w:val="20"/>
          <w:szCs w:val="20"/>
        </w:rPr>
        <w:t xml:space="preserve">het verschil van </w:t>
      </w:r>
      <w:r>
        <w:rPr>
          <w:rFonts w:ascii="Arial" w:hAnsi="Arial" w:cs="Arial"/>
          <w:sz w:val="20"/>
          <w:szCs w:val="20"/>
        </w:rPr>
        <w:t xml:space="preserve">€ </w:t>
      </w:r>
      <w:r>
        <w:rPr>
          <w:rFonts w:ascii="Arial" w:hAnsi="Arial" w:cs="Arial"/>
          <w:color w:val="000000"/>
          <w:sz w:val="20"/>
          <w:szCs w:val="20"/>
        </w:rPr>
        <w:t xml:space="preserve">113.661 minus </w:t>
      </w:r>
      <w:r>
        <w:rPr>
          <w:rFonts w:ascii="Arial" w:hAnsi="Arial" w:cs="Arial"/>
          <w:sz w:val="20"/>
          <w:szCs w:val="20"/>
        </w:rPr>
        <w:t>€ 94.200,-- is € 19.461 in reserve te houden.</w:t>
      </w:r>
    </w:p>
    <w:p w:rsidR="008C76D7" w:rsidRDefault="00673C39" w:rsidP="008C76D7">
      <w:pPr>
        <w:pStyle w:val="Lijstalinea"/>
        <w:ind w:left="360" w:firstLine="348"/>
        <w:rPr>
          <w:rFonts w:ascii="Arial" w:hAnsi="Arial" w:cs="Arial"/>
          <w:b/>
          <w:sz w:val="20"/>
          <w:szCs w:val="20"/>
        </w:rPr>
      </w:pPr>
      <w:r>
        <w:rPr>
          <w:rFonts w:ascii="Arial" w:hAnsi="Arial" w:cs="Arial"/>
          <w:b/>
          <w:sz w:val="20"/>
          <w:szCs w:val="20"/>
          <w:highlight w:val="yellow"/>
        </w:rPr>
        <w:t>(Bijlage 07</w:t>
      </w:r>
      <w:r w:rsidR="008C76D7" w:rsidRPr="00A66A46">
        <w:rPr>
          <w:rFonts w:ascii="Arial" w:hAnsi="Arial" w:cs="Arial"/>
          <w:b/>
          <w:sz w:val="20"/>
          <w:szCs w:val="20"/>
          <w:highlight w:val="yellow"/>
        </w:rPr>
        <w:t>)</w:t>
      </w:r>
    </w:p>
    <w:p w:rsidR="008C76D7" w:rsidRPr="00C3553D" w:rsidRDefault="008C76D7" w:rsidP="008C76D7">
      <w:pPr>
        <w:pStyle w:val="Lijstalinea"/>
        <w:ind w:left="0"/>
        <w:rPr>
          <w:rFonts w:ascii="Arial" w:eastAsia="Batang" w:hAnsi="Arial" w:cs="Arial"/>
          <w:b/>
          <w:kern w:val="2"/>
          <w:sz w:val="20"/>
          <w:szCs w:val="20"/>
          <w:lang w:eastAsia="ko-KR"/>
        </w:rPr>
      </w:pPr>
    </w:p>
    <w:p w:rsidR="008C76D7" w:rsidRPr="007D2089" w:rsidRDefault="008C76D7" w:rsidP="008C76D7">
      <w:pPr>
        <w:pStyle w:val="Lijstalinea"/>
        <w:numPr>
          <w:ilvl w:val="0"/>
          <w:numId w:val="2"/>
        </w:numPr>
        <w:shd w:val="clear" w:color="auto" w:fill="DDD9C3" w:themeFill="background2" w:themeFillShade="E6"/>
        <w:rPr>
          <w:rFonts w:ascii="Arial" w:hAnsi="Arial" w:cs="Arial"/>
          <w:b/>
          <w:sz w:val="20"/>
          <w:szCs w:val="20"/>
        </w:rPr>
      </w:pPr>
      <w:r w:rsidRPr="007D2089">
        <w:rPr>
          <w:rFonts w:ascii="Arial" w:hAnsi="Arial" w:cs="Arial"/>
          <w:b/>
          <w:sz w:val="20"/>
          <w:szCs w:val="20"/>
        </w:rPr>
        <w:t>Communicatie aangelegenheden</w:t>
      </w:r>
      <w:r w:rsidRPr="007D2089">
        <w:rPr>
          <w:rFonts w:ascii="Arial" w:hAnsi="Arial" w:cs="Arial"/>
          <w:b/>
          <w:sz w:val="20"/>
          <w:szCs w:val="20"/>
        </w:rPr>
        <w:tab/>
      </w:r>
    </w:p>
    <w:p w:rsidR="008C76D7" w:rsidRDefault="008C76D7" w:rsidP="008C76D7">
      <w:pPr>
        <w:pStyle w:val="Lijstalinea"/>
        <w:ind w:left="360" w:firstLine="348"/>
        <w:rPr>
          <w:rFonts w:ascii="Arial" w:hAnsi="Arial" w:cs="Arial"/>
          <w:sz w:val="20"/>
          <w:szCs w:val="20"/>
        </w:rPr>
      </w:pPr>
      <w:r w:rsidRPr="0083450E">
        <w:rPr>
          <w:rFonts w:ascii="Arial" w:hAnsi="Arial" w:cs="Arial"/>
          <w:sz w:val="20"/>
          <w:szCs w:val="20"/>
        </w:rPr>
        <w:t xml:space="preserve">De volgende punten zullen achtereenvolgens worden toegelicht en besproken door Karinka </w:t>
      </w:r>
      <w:r>
        <w:rPr>
          <w:rFonts w:ascii="Arial" w:hAnsi="Arial" w:cs="Arial"/>
          <w:sz w:val="20"/>
          <w:szCs w:val="20"/>
        </w:rPr>
        <w:tab/>
      </w:r>
      <w:r w:rsidRPr="0083450E">
        <w:rPr>
          <w:rFonts w:ascii="Arial" w:hAnsi="Arial" w:cs="Arial"/>
          <w:sz w:val="20"/>
          <w:szCs w:val="20"/>
        </w:rPr>
        <w:t>Wijnhoven.</w:t>
      </w:r>
    </w:p>
    <w:p w:rsidR="008C76D7" w:rsidRDefault="008C76D7" w:rsidP="008C76D7">
      <w:pPr>
        <w:pStyle w:val="Lijstalinea"/>
        <w:numPr>
          <w:ilvl w:val="0"/>
          <w:numId w:val="5"/>
        </w:numPr>
        <w:rPr>
          <w:rFonts w:ascii="Arial" w:eastAsia="Times New Roman" w:hAnsi="Arial" w:cs="Arial"/>
          <w:color w:val="000000"/>
          <w:sz w:val="20"/>
          <w:szCs w:val="20"/>
        </w:rPr>
      </w:pPr>
      <w:r w:rsidRPr="00DC04BA">
        <w:rPr>
          <w:rFonts w:ascii="Arial" w:eastAsia="Times New Roman" w:hAnsi="Arial" w:cs="Arial"/>
          <w:color w:val="000000"/>
          <w:sz w:val="20"/>
          <w:szCs w:val="20"/>
        </w:rPr>
        <w:t>Promotiefilm en website Waterklaar</w:t>
      </w:r>
    </w:p>
    <w:p w:rsidR="008C76D7" w:rsidRPr="00DC04BA" w:rsidRDefault="000A7EFD" w:rsidP="008C76D7">
      <w:pPr>
        <w:pStyle w:val="Lijstalinea"/>
        <w:numPr>
          <w:ilvl w:val="0"/>
          <w:numId w:val="5"/>
        </w:numPr>
        <w:rPr>
          <w:rFonts w:ascii="Arial" w:hAnsi="Arial" w:cs="Arial"/>
          <w:sz w:val="20"/>
          <w:szCs w:val="20"/>
        </w:rPr>
      </w:pPr>
      <w:r w:rsidRPr="000A7EFD">
        <w:rPr>
          <w:rFonts w:ascii="Arial" w:hAnsi="Arial" w:cs="Arial"/>
          <w:sz w:val="20"/>
          <w:szCs w:val="20"/>
        </w:rPr>
        <w:t xml:space="preserve">Publiekscampagnes (zoals </w:t>
      </w:r>
      <w:proofErr w:type="spellStart"/>
      <w:r w:rsidRPr="000A7EFD">
        <w:rPr>
          <w:rFonts w:ascii="Arial" w:hAnsi="Arial" w:cs="Arial"/>
          <w:sz w:val="20"/>
          <w:szCs w:val="20"/>
        </w:rPr>
        <w:t>Doekie</w:t>
      </w:r>
      <w:proofErr w:type="spellEnd"/>
      <w:r w:rsidRPr="000A7EFD">
        <w:rPr>
          <w:rFonts w:ascii="Arial" w:hAnsi="Arial" w:cs="Arial"/>
          <w:sz w:val="20"/>
          <w:szCs w:val="20"/>
        </w:rPr>
        <w:t xml:space="preserve"> en Prut in de Put) jaarlijks uitrollen over de gehele provincie Limburg vanaf najaar 2019 waarbij ieder jaar in het voorjaar een nieuwe campagne wordt gelanceerd en ieder najaar een herhalingscampagne wordt uitgerold.</w:t>
      </w:r>
    </w:p>
    <w:p w:rsidR="008C76D7" w:rsidRPr="00DC04BA" w:rsidRDefault="000A7EFD" w:rsidP="008C76D7">
      <w:pPr>
        <w:pStyle w:val="Lijstalinea"/>
        <w:numPr>
          <w:ilvl w:val="0"/>
          <w:numId w:val="5"/>
        </w:numPr>
        <w:rPr>
          <w:rFonts w:ascii="Arial" w:hAnsi="Arial" w:cs="Arial"/>
          <w:sz w:val="20"/>
          <w:szCs w:val="20"/>
        </w:rPr>
      </w:pPr>
      <w:proofErr w:type="spellStart"/>
      <w:r w:rsidRPr="000A7EFD">
        <w:rPr>
          <w:rFonts w:ascii="Arial" w:hAnsi="Arial" w:cs="Arial"/>
          <w:sz w:val="20"/>
          <w:szCs w:val="20"/>
        </w:rPr>
        <w:t>Waterklaarcampagnes</w:t>
      </w:r>
      <w:proofErr w:type="spellEnd"/>
      <w:r w:rsidRPr="000A7EFD">
        <w:rPr>
          <w:rFonts w:ascii="Arial" w:hAnsi="Arial" w:cs="Arial"/>
          <w:sz w:val="20"/>
          <w:szCs w:val="20"/>
        </w:rPr>
        <w:t xml:space="preserve"> voorjaar en najaar afstemmen en uitrollen over de gehele provincie Limburg.</w:t>
      </w:r>
    </w:p>
    <w:p w:rsidR="008C76D7" w:rsidRDefault="008C76D7" w:rsidP="008C76D7">
      <w:pPr>
        <w:ind w:left="360"/>
        <w:rPr>
          <w:rFonts w:ascii="Arial" w:hAnsi="Arial" w:cs="Arial"/>
          <w:sz w:val="20"/>
          <w:szCs w:val="20"/>
          <w:highlight w:val="lightGray"/>
        </w:rPr>
      </w:pPr>
    </w:p>
    <w:p w:rsidR="008C76D7" w:rsidRDefault="008C76D7" w:rsidP="008C76D7">
      <w:pPr>
        <w:ind w:left="360" w:firstLine="348"/>
        <w:rPr>
          <w:rFonts w:ascii="Arial" w:hAnsi="Arial" w:cs="Arial"/>
          <w:sz w:val="20"/>
          <w:szCs w:val="20"/>
        </w:rPr>
      </w:pPr>
      <w:r w:rsidRPr="00DC04BA">
        <w:rPr>
          <w:rFonts w:ascii="Arial" w:hAnsi="Arial" w:cs="Arial"/>
          <w:sz w:val="20"/>
          <w:szCs w:val="20"/>
          <w:highlight w:val="lightGray"/>
        </w:rPr>
        <w:t>Voorstel:</w:t>
      </w:r>
    </w:p>
    <w:p w:rsidR="008C76D7" w:rsidRDefault="008C76D7" w:rsidP="008C76D7">
      <w:pPr>
        <w:numPr>
          <w:ilvl w:val="0"/>
          <w:numId w:val="6"/>
        </w:numPr>
        <w:rPr>
          <w:rFonts w:ascii="Arial" w:hAnsi="Arial" w:cs="Arial"/>
          <w:sz w:val="20"/>
          <w:szCs w:val="20"/>
        </w:rPr>
      </w:pPr>
      <w:r>
        <w:rPr>
          <w:rFonts w:ascii="Arial" w:hAnsi="Arial" w:cs="Arial"/>
          <w:sz w:val="20"/>
          <w:szCs w:val="20"/>
        </w:rPr>
        <w:t>Kennisnemen van de toelichting door Karinka</w:t>
      </w:r>
      <w:r w:rsidR="00433710">
        <w:rPr>
          <w:rFonts w:ascii="Arial" w:hAnsi="Arial" w:cs="Arial"/>
          <w:sz w:val="20"/>
          <w:szCs w:val="20"/>
        </w:rPr>
        <w:t xml:space="preserve"> </w:t>
      </w:r>
      <w:r>
        <w:rPr>
          <w:rFonts w:ascii="Arial" w:hAnsi="Arial" w:cs="Arial"/>
          <w:sz w:val="20"/>
          <w:szCs w:val="20"/>
        </w:rPr>
        <w:t>Wijnhoven.</w:t>
      </w:r>
    </w:p>
    <w:p w:rsidR="008C76D7" w:rsidRDefault="008C76D7" w:rsidP="000A7EFD">
      <w:pPr>
        <w:numPr>
          <w:ilvl w:val="0"/>
          <w:numId w:val="6"/>
        </w:numPr>
        <w:rPr>
          <w:rFonts w:ascii="Arial" w:hAnsi="Arial" w:cs="Arial"/>
          <w:sz w:val="20"/>
          <w:szCs w:val="20"/>
        </w:rPr>
      </w:pPr>
      <w:r>
        <w:rPr>
          <w:rFonts w:ascii="Arial" w:hAnsi="Arial" w:cs="Arial"/>
          <w:sz w:val="20"/>
          <w:szCs w:val="20"/>
        </w:rPr>
        <w:t>Waar nodig standpunten innemen.</w:t>
      </w:r>
    </w:p>
    <w:p w:rsidR="000A7EFD" w:rsidRPr="000A7EFD" w:rsidRDefault="000A7EFD" w:rsidP="000A7EFD">
      <w:pPr>
        <w:ind w:left="1068"/>
        <w:rPr>
          <w:rFonts w:ascii="Arial" w:hAnsi="Arial" w:cs="Arial"/>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eastAsia="Batang" w:hAnsi="Arial" w:cs="Arial"/>
          <w:b/>
          <w:kern w:val="2"/>
          <w:sz w:val="20"/>
          <w:szCs w:val="20"/>
          <w:lang w:eastAsia="ko-KR"/>
        </w:rPr>
        <w:t>Rondvraag</w:t>
      </w:r>
    </w:p>
    <w:p w:rsidR="008C76D7" w:rsidRPr="008A0B1D" w:rsidRDefault="008C76D7" w:rsidP="008C76D7">
      <w:pPr>
        <w:pStyle w:val="Lijstalinea"/>
        <w:ind w:left="0"/>
        <w:rPr>
          <w:rFonts w:ascii="Arial" w:hAnsi="Arial" w:cs="Arial"/>
          <w:b/>
          <w:sz w:val="20"/>
          <w:szCs w:val="20"/>
        </w:rPr>
      </w:pPr>
    </w:p>
    <w:p w:rsidR="008C76D7" w:rsidRPr="008A0B1D" w:rsidRDefault="008C76D7" w:rsidP="008C76D7">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Sluiting</w:t>
      </w: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66E" w:rsidRDefault="005B066E">
      <w:r>
        <w:separator/>
      </w:r>
    </w:p>
  </w:endnote>
  <w:endnote w:type="continuationSeparator" w:id="0">
    <w:p w:rsidR="005B066E" w:rsidRDefault="005B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useoSans-3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6E" w:rsidRDefault="005B066E"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B066E" w:rsidRDefault="005B066E"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5B066E" w:rsidRDefault="005B066E"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5B066E" w:rsidRDefault="005B066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7255D" w:rsidRPr="0087255D">
                                <w:rPr>
                                  <w:noProof/>
                                  <w:color w:val="C0504D" w:themeColor="accent2"/>
                                </w:rPr>
                                <w:t>4</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5B066E" w:rsidRDefault="005B066E">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87255D" w:rsidRPr="0087255D">
                          <w:rPr>
                            <w:noProof/>
                            <w:color w:val="C0504D" w:themeColor="accent2"/>
                          </w:rPr>
                          <w:t>4</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66E" w:rsidRDefault="005B066E">
      <w:r>
        <w:separator/>
      </w:r>
    </w:p>
  </w:footnote>
  <w:footnote w:type="continuationSeparator" w:id="0">
    <w:p w:rsidR="005B066E" w:rsidRDefault="005B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6E" w:rsidRDefault="005B066E">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rPr>
      <w:drawing>
        <wp:inline distT="0" distB="0" distL="0" distR="0" wp14:anchorId="15805DC0" wp14:editId="7899528F">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5B066E" w:rsidRPr="00BF42BD" w:rsidRDefault="005B066E">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91E74DE"/>
    <w:multiLevelType w:val="hybridMultilevel"/>
    <w:tmpl w:val="D66221A0"/>
    <w:lvl w:ilvl="0" w:tplc="6478D48C">
      <w:start w:val="1"/>
      <w:numFmt w:val="lowerLetter"/>
      <w:lvlText w:val="%1."/>
      <w:lvlJc w:val="left"/>
      <w:pPr>
        <w:ind w:left="1068" w:hanging="360"/>
      </w:pPr>
      <w:rPr>
        <w:rFonts w:ascii="Arial" w:eastAsiaTheme="minorEastAsia" w:hAnsi="Arial" w:cs="Arial"/>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0A71471B"/>
    <w:multiLevelType w:val="hybridMultilevel"/>
    <w:tmpl w:val="45B47856"/>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3">
    <w:nsid w:val="0D1762DE"/>
    <w:multiLevelType w:val="multilevel"/>
    <w:tmpl w:val="A440C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6135E81"/>
    <w:multiLevelType w:val="hybridMultilevel"/>
    <w:tmpl w:val="715C49DA"/>
    <w:lvl w:ilvl="0" w:tplc="AC5A8CAA">
      <w:start w:val="1"/>
      <w:numFmt w:val="decimal"/>
      <w:lvlText w:val="%1."/>
      <w:lvlJc w:val="left"/>
      <w:pPr>
        <w:ind w:left="1068" w:hanging="360"/>
      </w:pPr>
      <w:rPr>
        <w:rFonts w:ascii="Arial" w:eastAsiaTheme="minorEastAsia" w:hAnsi="Arial" w:cs="Arial"/>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2B52368F"/>
    <w:multiLevelType w:val="hybridMultilevel"/>
    <w:tmpl w:val="DEEEE08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3426637E"/>
    <w:multiLevelType w:val="hybridMultilevel"/>
    <w:tmpl w:val="229617E2"/>
    <w:lvl w:ilvl="0" w:tplc="95240124">
      <w:start w:val="3"/>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7">
    <w:nsid w:val="36C136E1"/>
    <w:multiLevelType w:val="hybridMultilevel"/>
    <w:tmpl w:val="5F9ECA2C"/>
    <w:lvl w:ilvl="0" w:tplc="224866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3DB74C9A"/>
    <w:multiLevelType w:val="hybridMultilevel"/>
    <w:tmpl w:val="0E80CB5A"/>
    <w:lvl w:ilvl="0" w:tplc="5A640488">
      <w:start w:val="1"/>
      <w:numFmt w:val="decimal"/>
      <w:lvlText w:val="%1."/>
      <w:lvlJc w:val="left"/>
      <w:pPr>
        <w:ind w:left="1440" w:hanging="360"/>
      </w:pPr>
      <w:rPr>
        <w:rFonts w:ascii="Arial" w:eastAsia="Times New Roman" w:hAnsi="Arial" w:cs="Arial"/>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nsid w:val="476A7629"/>
    <w:multiLevelType w:val="hybridMultilevel"/>
    <w:tmpl w:val="5972D73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4BAB22A9"/>
    <w:multiLevelType w:val="hybridMultilevel"/>
    <w:tmpl w:val="1DAA7E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2FF66578">
      <w:start w:val="2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D214186"/>
    <w:multiLevelType w:val="hybridMultilevel"/>
    <w:tmpl w:val="4DFAD1B4"/>
    <w:lvl w:ilvl="0" w:tplc="CF70751C">
      <w:start w:val="1"/>
      <w:numFmt w:val="decimal"/>
      <w:lvlText w:val="%1."/>
      <w:lvlJc w:val="left"/>
      <w:pPr>
        <w:ind w:left="1068" w:hanging="360"/>
      </w:pPr>
      <w:rPr>
        <w:rFonts w:eastAsiaTheme="minorEastAsia"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nsid w:val="6089435F"/>
    <w:multiLevelType w:val="hybridMultilevel"/>
    <w:tmpl w:val="8F7AE222"/>
    <w:lvl w:ilvl="0" w:tplc="9D8ECBF2">
      <w:start w:val="1"/>
      <w:numFmt w:val="decimal"/>
      <w:lvlText w:val="%1."/>
      <w:lvlJc w:val="lef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14">
    <w:nsid w:val="695C457A"/>
    <w:multiLevelType w:val="multilevel"/>
    <w:tmpl w:val="2DCEC7B4"/>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6C567AC5"/>
    <w:multiLevelType w:val="hybridMultilevel"/>
    <w:tmpl w:val="040CB202"/>
    <w:lvl w:ilvl="0" w:tplc="6CB6E5E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nsid w:val="6EED4E4C"/>
    <w:multiLevelType w:val="hybridMultilevel"/>
    <w:tmpl w:val="E07ED7E4"/>
    <w:lvl w:ilvl="0" w:tplc="72A6B83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0"/>
  </w:num>
  <w:num w:numId="2">
    <w:abstractNumId w:val="0"/>
  </w:num>
  <w:num w:numId="3">
    <w:abstractNumId w:val="2"/>
  </w:num>
  <w:num w:numId="4">
    <w:abstractNumId w:val="15"/>
  </w:num>
  <w:num w:numId="5">
    <w:abstractNumId w:val="12"/>
  </w:num>
  <w:num w:numId="6">
    <w:abstractNumId w:val="9"/>
  </w:num>
  <w:num w:numId="7">
    <w:abstractNumId w:val="5"/>
  </w:num>
  <w:num w:numId="8">
    <w:abstractNumId w:val="3"/>
  </w:num>
  <w:num w:numId="9">
    <w:abstractNumId w:val="8"/>
  </w:num>
  <w:num w:numId="10">
    <w:abstractNumId w:val="11"/>
  </w:num>
  <w:num w:numId="11">
    <w:abstractNumId w:val="14"/>
  </w:num>
  <w:num w:numId="12">
    <w:abstractNumId w:val="0"/>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 w:numId="17">
    <w:abstractNumId w:val="7"/>
  </w:num>
  <w:num w:numId="1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89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3C7E"/>
    <w:rsid w:val="00002222"/>
    <w:rsid w:val="00004334"/>
    <w:rsid w:val="00004C42"/>
    <w:rsid w:val="000068F2"/>
    <w:rsid w:val="0001242F"/>
    <w:rsid w:val="00024D9B"/>
    <w:rsid w:val="00031838"/>
    <w:rsid w:val="000431BB"/>
    <w:rsid w:val="000467E3"/>
    <w:rsid w:val="00047E6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61CC"/>
    <w:rsid w:val="0008792C"/>
    <w:rsid w:val="0009082F"/>
    <w:rsid w:val="000923E0"/>
    <w:rsid w:val="0009423C"/>
    <w:rsid w:val="00097D43"/>
    <w:rsid w:val="000A45BB"/>
    <w:rsid w:val="000A7EFD"/>
    <w:rsid w:val="000B4090"/>
    <w:rsid w:val="000B4F25"/>
    <w:rsid w:val="000C38E7"/>
    <w:rsid w:val="000C40F5"/>
    <w:rsid w:val="000C690E"/>
    <w:rsid w:val="000D0039"/>
    <w:rsid w:val="000D127E"/>
    <w:rsid w:val="000D16C1"/>
    <w:rsid w:val="000D6123"/>
    <w:rsid w:val="000E0D4B"/>
    <w:rsid w:val="000E48AC"/>
    <w:rsid w:val="000E6C65"/>
    <w:rsid w:val="000E7A25"/>
    <w:rsid w:val="000F2314"/>
    <w:rsid w:val="000F3BB3"/>
    <w:rsid w:val="000F7A5C"/>
    <w:rsid w:val="00100F5A"/>
    <w:rsid w:val="00105434"/>
    <w:rsid w:val="00105EFF"/>
    <w:rsid w:val="0010726F"/>
    <w:rsid w:val="00113BAF"/>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5995"/>
    <w:rsid w:val="00156805"/>
    <w:rsid w:val="00157FC4"/>
    <w:rsid w:val="00163A00"/>
    <w:rsid w:val="00164687"/>
    <w:rsid w:val="00165DC8"/>
    <w:rsid w:val="00170BFC"/>
    <w:rsid w:val="00171D55"/>
    <w:rsid w:val="00172297"/>
    <w:rsid w:val="001736EE"/>
    <w:rsid w:val="00173EA8"/>
    <w:rsid w:val="001822A3"/>
    <w:rsid w:val="001842D7"/>
    <w:rsid w:val="00194B43"/>
    <w:rsid w:val="001953A4"/>
    <w:rsid w:val="00197267"/>
    <w:rsid w:val="001A02C7"/>
    <w:rsid w:val="001A34AF"/>
    <w:rsid w:val="001A7601"/>
    <w:rsid w:val="001B1AAE"/>
    <w:rsid w:val="001B7E86"/>
    <w:rsid w:val="001C644F"/>
    <w:rsid w:val="001E05C8"/>
    <w:rsid w:val="001E1F69"/>
    <w:rsid w:val="001E26F0"/>
    <w:rsid w:val="001E5FF9"/>
    <w:rsid w:val="001F06D6"/>
    <w:rsid w:val="001F605D"/>
    <w:rsid w:val="001F648C"/>
    <w:rsid w:val="001F74C3"/>
    <w:rsid w:val="0020500C"/>
    <w:rsid w:val="00206500"/>
    <w:rsid w:val="00207E88"/>
    <w:rsid w:val="00213A91"/>
    <w:rsid w:val="00213D03"/>
    <w:rsid w:val="0021684A"/>
    <w:rsid w:val="002213A7"/>
    <w:rsid w:val="002223E7"/>
    <w:rsid w:val="00224F45"/>
    <w:rsid w:val="002315B7"/>
    <w:rsid w:val="002331B2"/>
    <w:rsid w:val="0023440E"/>
    <w:rsid w:val="00234A1A"/>
    <w:rsid w:val="00237F08"/>
    <w:rsid w:val="002400AC"/>
    <w:rsid w:val="00242E8C"/>
    <w:rsid w:val="00244829"/>
    <w:rsid w:val="00246249"/>
    <w:rsid w:val="00246D26"/>
    <w:rsid w:val="00253507"/>
    <w:rsid w:val="00254E59"/>
    <w:rsid w:val="0025681F"/>
    <w:rsid w:val="00261412"/>
    <w:rsid w:val="002636F6"/>
    <w:rsid w:val="00272E84"/>
    <w:rsid w:val="002751E4"/>
    <w:rsid w:val="00280FD1"/>
    <w:rsid w:val="00282C18"/>
    <w:rsid w:val="00287273"/>
    <w:rsid w:val="00292709"/>
    <w:rsid w:val="0029361B"/>
    <w:rsid w:val="00294D80"/>
    <w:rsid w:val="0029596B"/>
    <w:rsid w:val="00296601"/>
    <w:rsid w:val="002B0318"/>
    <w:rsid w:val="002B45C6"/>
    <w:rsid w:val="002B62B6"/>
    <w:rsid w:val="002C0F0D"/>
    <w:rsid w:val="002C3C47"/>
    <w:rsid w:val="002D2352"/>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7AE6"/>
    <w:rsid w:val="003B7F02"/>
    <w:rsid w:val="003C1E42"/>
    <w:rsid w:val="003C45FE"/>
    <w:rsid w:val="003C4C41"/>
    <w:rsid w:val="003C5056"/>
    <w:rsid w:val="003C56F9"/>
    <w:rsid w:val="003C5FDF"/>
    <w:rsid w:val="003C6DF2"/>
    <w:rsid w:val="003C717D"/>
    <w:rsid w:val="003D0BC9"/>
    <w:rsid w:val="003D2052"/>
    <w:rsid w:val="003D2491"/>
    <w:rsid w:val="003D3833"/>
    <w:rsid w:val="003D50B3"/>
    <w:rsid w:val="003D555D"/>
    <w:rsid w:val="003D6815"/>
    <w:rsid w:val="003E70CE"/>
    <w:rsid w:val="003F064A"/>
    <w:rsid w:val="003F316D"/>
    <w:rsid w:val="003F7DBA"/>
    <w:rsid w:val="00400F3E"/>
    <w:rsid w:val="0040347A"/>
    <w:rsid w:val="00406D75"/>
    <w:rsid w:val="00410AC9"/>
    <w:rsid w:val="004203FD"/>
    <w:rsid w:val="0042530E"/>
    <w:rsid w:val="004323B0"/>
    <w:rsid w:val="0043295B"/>
    <w:rsid w:val="00433710"/>
    <w:rsid w:val="004444CA"/>
    <w:rsid w:val="00446771"/>
    <w:rsid w:val="00446C94"/>
    <w:rsid w:val="00447150"/>
    <w:rsid w:val="00451A20"/>
    <w:rsid w:val="004549C5"/>
    <w:rsid w:val="00460DCA"/>
    <w:rsid w:val="00464AE2"/>
    <w:rsid w:val="0046520C"/>
    <w:rsid w:val="00465619"/>
    <w:rsid w:val="0046731F"/>
    <w:rsid w:val="004709B4"/>
    <w:rsid w:val="00471942"/>
    <w:rsid w:val="00472A7A"/>
    <w:rsid w:val="0047374F"/>
    <w:rsid w:val="0047375E"/>
    <w:rsid w:val="004740C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DB5"/>
    <w:rsid w:val="00505FE0"/>
    <w:rsid w:val="00506F5C"/>
    <w:rsid w:val="00507BFA"/>
    <w:rsid w:val="00507C76"/>
    <w:rsid w:val="00510BD9"/>
    <w:rsid w:val="005143D7"/>
    <w:rsid w:val="00516C20"/>
    <w:rsid w:val="005176C9"/>
    <w:rsid w:val="005200A5"/>
    <w:rsid w:val="00523AC0"/>
    <w:rsid w:val="00526E4A"/>
    <w:rsid w:val="0053070F"/>
    <w:rsid w:val="00530A0A"/>
    <w:rsid w:val="00531917"/>
    <w:rsid w:val="005320A3"/>
    <w:rsid w:val="00537033"/>
    <w:rsid w:val="005375C7"/>
    <w:rsid w:val="00546AD4"/>
    <w:rsid w:val="00546E81"/>
    <w:rsid w:val="00547CA8"/>
    <w:rsid w:val="00555B93"/>
    <w:rsid w:val="00555FA4"/>
    <w:rsid w:val="00556AD1"/>
    <w:rsid w:val="00556DE3"/>
    <w:rsid w:val="00557C73"/>
    <w:rsid w:val="005616B5"/>
    <w:rsid w:val="00564DF4"/>
    <w:rsid w:val="005665E4"/>
    <w:rsid w:val="00566EAF"/>
    <w:rsid w:val="005714DF"/>
    <w:rsid w:val="0057294F"/>
    <w:rsid w:val="00572FE8"/>
    <w:rsid w:val="00576BAA"/>
    <w:rsid w:val="005777AD"/>
    <w:rsid w:val="00584205"/>
    <w:rsid w:val="0058557F"/>
    <w:rsid w:val="00590F44"/>
    <w:rsid w:val="00592587"/>
    <w:rsid w:val="005944EF"/>
    <w:rsid w:val="00594566"/>
    <w:rsid w:val="00596B17"/>
    <w:rsid w:val="005A60BB"/>
    <w:rsid w:val="005B00C0"/>
    <w:rsid w:val="005B0340"/>
    <w:rsid w:val="005B066E"/>
    <w:rsid w:val="005B0C7E"/>
    <w:rsid w:val="005B2C44"/>
    <w:rsid w:val="005B5069"/>
    <w:rsid w:val="005B582A"/>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7A34"/>
    <w:rsid w:val="00653574"/>
    <w:rsid w:val="00656C2E"/>
    <w:rsid w:val="00660BC9"/>
    <w:rsid w:val="00661D72"/>
    <w:rsid w:val="006624C0"/>
    <w:rsid w:val="00663715"/>
    <w:rsid w:val="006655A8"/>
    <w:rsid w:val="00671A9B"/>
    <w:rsid w:val="0067253D"/>
    <w:rsid w:val="00672F56"/>
    <w:rsid w:val="00673C39"/>
    <w:rsid w:val="00675546"/>
    <w:rsid w:val="00686C30"/>
    <w:rsid w:val="006912A2"/>
    <w:rsid w:val="00697E7F"/>
    <w:rsid w:val="006A1335"/>
    <w:rsid w:val="006A48AD"/>
    <w:rsid w:val="006B061F"/>
    <w:rsid w:val="006B33F5"/>
    <w:rsid w:val="006B4190"/>
    <w:rsid w:val="006C680D"/>
    <w:rsid w:val="006D05DA"/>
    <w:rsid w:val="006D0EB4"/>
    <w:rsid w:val="006D22FE"/>
    <w:rsid w:val="006D5711"/>
    <w:rsid w:val="006D57A0"/>
    <w:rsid w:val="006E375C"/>
    <w:rsid w:val="006E40CF"/>
    <w:rsid w:val="006E486B"/>
    <w:rsid w:val="006E5881"/>
    <w:rsid w:val="006E75FA"/>
    <w:rsid w:val="006F3DE1"/>
    <w:rsid w:val="006F77A1"/>
    <w:rsid w:val="00704E33"/>
    <w:rsid w:val="007061C3"/>
    <w:rsid w:val="00712F62"/>
    <w:rsid w:val="00721ED2"/>
    <w:rsid w:val="007225E7"/>
    <w:rsid w:val="00722C5E"/>
    <w:rsid w:val="0072354B"/>
    <w:rsid w:val="0072386B"/>
    <w:rsid w:val="00726AB0"/>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413D"/>
    <w:rsid w:val="007926C6"/>
    <w:rsid w:val="00792C32"/>
    <w:rsid w:val="00793910"/>
    <w:rsid w:val="00794A6D"/>
    <w:rsid w:val="00794C5E"/>
    <w:rsid w:val="0079603C"/>
    <w:rsid w:val="007970E2"/>
    <w:rsid w:val="007971E9"/>
    <w:rsid w:val="00797D69"/>
    <w:rsid w:val="007A0E28"/>
    <w:rsid w:val="007A33A1"/>
    <w:rsid w:val="007A5D6E"/>
    <w:rsid w:val="007B2833"/>
    <w:rsid w:val="007B4DD4"/>
    <w:rsid w:val="007B5047"/>
    <w:rsid w:val="007C3D79"/>
    <w:rsid w:val="007C65EF"/>
    <w:rsid w:val="007D036D"/>
    <w:rsid w:val="007D1969"/>
    <w:rsid w:val="007E3482"/>
    <w:rsid w:val="007E3A4E"/>
    <w:rsid w:val="007E3C54"/>
    <w:rsid w:val="007F1247"/>
    <w:rsid w:val="007F289C"/>
    <w:rsid w:val="007F565E"/>
    <w:rsid w:val="007F5675"/>
    <w:rsid w:val="007F624B"/>
    <w:rsid w:val="007F6CE4"/>
    <w:rsid w:val="00806DA0"/>
    <w:rsid w:val="00810875"/>
    <w:rsid w:val="00811D93"/>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255D"/>
    <w:rsid w:val="0087383D"/>
    <w:rsid w:val="00881A94"/>
    <w:rsid w:val="008848E8"/>
    <w:rsid w:val="00885F9D"/>
    <w:rsid w:val="0088600E"/>
    <w:rsid w:val="008A1A1D"/>
    <w:rsid w:val="008A2247"/>
    <w:rsid w:val="008A3D91"/>
    <w:rsid w:val="008B56D5"/>
    <w:rsid w:val="008B59D3"/>
    <w:rsid w:val="008C76D7"/>
    <w:rsid w:val="008D0BBB"/>
    <w:rsid w:val="008D1741"/>
    <w:rsid w:val="008D6F15"/>
    <w:rsid w:val="008E2A4B"/>
    <w:rsid w:val="008E30CF"/>
    <w:rsid w:val="008E376F"/>
    <w:rsid w:val="008E5A7E"/>
    <w:rsid w:val="008E7B8C"/>
    <w:rsid w:val="008F1875"/>
    <w:rsid w:val="008F26EC"/>
    <w:rsid w:val="009016D4"/>
    <w:rsid w:val="0090372D"/>
    <w:rsid w:val="00920BD5"/>
    <w:rsid w:val="00923DCA"/>
    <w:rsid w:val="00931674"/>
    <w:rsid w:val="00931A23"/>
    <w:rsid w:val="00931C0C"/>
    <w:rsid w:val="009324F0"/>
    <w:rsid w:val="0093490F"/>
    <w:rsid w:val="00935397"/>
    <w:rsid w:val="00935923"/>
    <w:rsid w:val="00942E6E"/>
    <w:rsid w:val="00943B90"/>
    <w:rsid w:val="00943C17"/>
    <w:rsid w:val="009457C2"/>
    <w:rsid w:val="009527B5"/>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47B5"/>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4BA9"/>
    <w:rsid w:val="00A15921"/>
    <w:rsid w:val="00A15964"/>
    <w:rsid w:val="00A17757"/>
    <w:rsid w:val="00A17CAF"/>
    <w:rsid w:val="00A227D8"/>
    <w:rsid w:val="00A25EB2"/>
    <w:rsid w:val="00A31601"/>
    <w:rsid w:val="00A32E78"/>
    <w:rsid w:val="00A33E14"/>
    <w:rsid w:val="00A41593"/>
    <w:rsid w:val="00A4289F"/>
    <w:rsid w:val="00A43F7C"/>
    <w:rsid w:val="00A5121C"/>
    <w:rsid w:val="00A539A7"/>
    <w:rsid w:val="00A559A0"/>
    <w:rsid w:val="00A60531"/>
    <w:rsid w:val="00A61D35"/>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05F"/>
    <w:rsid w:val="00AE227F"/>
    <w:rsid w:val="00AE58C4"/>
    <w:rsid w:val="00AF176C"/>
    <w:rsid w:val="00AF2C5C"/>
    <w:rsid w:val="00AF547B"/>
    <w:rsid w:val="00B02FE8"/>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076F"/>
    <w:rsid w:val="00B91C46"/>
    <w:rsid w:val="00B91F7E"/>
    <w:rsid w:val="00B96961"/>
    <w:rsid w:val="00BA052F"/>
    <w:rsid w:val="00BA1B43"/>
    <w:rsid w:val="00BA705A"/>
    <w:rsid w:val="00BB23FF"/>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66B83"/>
    <w:rsid w:val="00C76E28"/>
    <w:rsid w:val="00C7799E"/>
    <w:rsid w:val="00C84CF7"/>
    <w:rsid w:val="00C8567D"/>
    <w:rsid w:val="00C8759F"/>
    <w:rsid w:val="00C927F4"/>
    <w:rsid w:val="00C95C67"/>
    <w:rsid w:val="00CA2371"/>
    <w:rsid w:val="00CA4179"/>
    <w:rsid w:val="00CA6A0C"/>
    <w:rsid w:val="00CB076E"/>
    <w:rsid w:val="00CB1290"/>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D0260A"/>
    <w:rsid w:val="00D04322"/>
    <w:rsid w:val="00D0463D"/>
    <w:rsid w:val="00D050AA"/>
    <w:rsid w:val="00D06158"/>
    <w:rsid w:val="00D072A3"/>
    <w:rsid w:val="00D15279"/>
    <w:rsid w:val="00D17E9A"/>
    <w:rsid w:val="00D2416A"/>
    <w:rsid w:val="00D32158"/>
    <w:rsid w:val="00D3361A"/>
    <w:rsid w:val="00D35ED2"/>
    <w:rsid w:val="00D36084"/>
    <w:rsid w:val="00D371FA"/>
    <w:rsid w:val="00D42D78"/>
    <w:rsid w:val="00D472BB"/>
    <w:rsid w:val="00D47F85"/>
    <w:rsid w:val="00D517F0"/>
    <w:rsid w:val="00D564C1"/>
    <w:rsid w:val="00D566B8"/>
    <w:rsid w:val="00D64115"/>
    <w:rsid w:val="00D64F83"/>
    <w:rsid w:val="00D71ED8"/>
    <w:rsid w:val="00D728E7"/>
    <w:rsid w:val="00D7319B"/>
    <w:rsid w:val="00D76329"/>
    <w:rsid w:val="00D77A53"/>
    <w:rsid w:val="00D8012A"/>
    <w:rsid w:val="00D811C3"/>
    <w:rsid w:val="00D83F73"/>
    <w:rsid w:val="00D85E63"/>
    <w:rsid w:val="00D8682A"/>
    <w:rsid w:val="00D8735E"/>
    <w:rsid w:val="00D953AA"/>
    <w:rsid w:val="00D954DA"/>
    <w:rsid w:val="00D96DA4"/>
    <w:rsid w:val="00DA4661"/>
    <w:rsid w:val="00DA5534"/>
    <w:rsid w:val="00DB1365"/>
    <w:rsid w:val="00DB355F"/>
    <w:rsid w:val="00DB3FC9"/>
    <w:rsid w:val="00DB5AAF"/>
    <w:rsid w:val="00DC4257"/>
    <w:rsid w:val="00DE2DFC"/>
    <w:rsid w:val="00DE64AD"/>
    <w:rsid w:val="00DE78CD"/>
    <w:rsid w:val="00DE7AA0"/>
    <w:rsid w:val="00DF108B"/>
    <w:rsid w:val="00DF1E62"/>
    <w:rsid w:val="00DF6FB0"/>
    <w:rsid w:val="00E02B39"/>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60D80"/>
    <w:rsid w:val="00E6155E"/>
    <w:rsid w:val="00E66D62"/>
    <w:rsid w:val="00E75F92"/>
    <w:rsid w:val="00E76DFA"/>
    <w:rsid w:val="00E9182D"/>
    <w:rsid w:val="00E91B45"/>
    <w:rsid w:val="00E94DB1"/>
    <w:rsid w:val="00EA5981"/>
    <w:rsid w:val="00EC78E3"/>
    <w:rsid w:val="00ED143D"/>
    <w:rsid w:val="00ED3AFF"/>
    <w:rsid w:val="00ED7654"/>
    <w:rsid w:val="00EE397E"/>
    <w:rsid w:val="00EE56F7"/>
    <w:rsid w:val="00EF162A"/>
    <w:rsid w:val="00EF2319"/>
    <w:rsid w:val="00EF27F1"/>
    <w:rsid w:val="00EF47CA"/>
    <w:rsid w:val="00EF4D6A"/>
    <w:rsid w:val="00F03CDB"/>
    <w:rsid w:val="00F05CA6"/>
    <w:rsid w:val="00F07AC3"/>
    <w:rsid w:val="00F123B7"/>
    <w:rsid w:val="00F1537D"/>
    <w:rsid w:val="00F2266F"/>
    <w:rsid w:val="00F2279F"/>
    <w:rsid w:val="00F24D9A"/>
    <w:rsid w:val="00F262BE"/>
    <w:rsid w:val="00F26BB1"/>
    <w:rsid w:val="00F31709"/>
    <w:rsid w:val="00F357B3"/>
    <w:rsid w:val="00F35FA0"/>
    <w:rsid w:val="00F36253"/>
    <w:rsid w:val="00F40D91"/>
    <w:rsid w:val="00F44FB5"/>
    <w:rsid w:val="00F4607A"/>
    <w:rsid w:val="00F50F72"/>
    <w:rsid w:val="00F53CB4"/>
    <w:rsid w:val="00F564B4"/>
    <w:rsid w:val="00F60B83"/>
    <w:rsid w:val="00F65758"/>
    <w:rsid w:val="00F71978"/>
    <w:rsid w:val="00F723AE"/>
    <w:rsid w:val="00F734A0"/>
    <w:rsid w:val="00F76EB8"/>
    <w:rsid w:val="00F772F9"/>
    <w:rsid w:val="00F8474D"/>
    <w:rsid w:val="00F9206B"/>
    <w:rsid w:val="00F978F8"/>
    <w:rsid w:val="00FA151A"/>
    <w:rsid w:val="00FA7BF7"/>
    <w:rsid w:val="00FB070D"/>
    <w:rsid w:val="00FB21B1"/>
    <w:rsid w:val="00FB5BC3"/>
    <w:rsid w:val="00FB6074"/>
    <w:rsid w:val="00FC1D74"/>
    <w:rsid w:val="00FC2539"/>
    <w:rsid w:val="00FC2EBC"/>
    <w:rsid w:val="00FD2FD2"/>
    <w:rsid w:val="00FD332C"/>
    <w:rsid w:val="00FD34B8"/>
    <w:rsid w:val="00FD53CB"/>
    <w:rsid w:val="00FD6AF6"/>
    <w:rsid w:val="00FD759C"/>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D655D-F311-482F-8A69-57828D07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A90356F6</Template>
  <TotalTime>49</TotalTime>
  <Pages>4</Pages>
  <Words>1331</Words>
  <Characters>8009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Twan  Huyskens</cp:lastModifiedBy>
  <cp:revision>10</cp:revision>
  <cp:lastPrinted>2016-08-29T11:26:00Z</cp:lastPrinted>
  <dcterms:created xsi:type="dcterms:W3CDTF">2019-05-08T15:47:00Z</dcterms:created>
  <dcterms:modified xsi:type="dcterms:W3CDTF">2019-05-16T10:07:00Z</dcterms:modified>
</cp:coreProperties>
</file>