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7C90" w14:textId="77777777" w:rsidR="00DD3284" w:rsidRPr="005340E6" w:rsidRDefault="00DD3284" w:rsidP="00DD3284">
      <w:pPr>
        <w:rPr>
          <w:rFonts w:ascii="Arial" w:hAnsi="Arial" w:cs="Arial"/>
          <w:sz w:val="20"/>
          <w:szCs w:val="20"/>
        </w:rPr>
      </w:pPr>
    </w:p>
    <w:tbl>
      <w:tblPr>
        <w:tblStyle w:val="Tabelraster"/>
        <w:tblW w:w="14029" w:type="dxa"/>
        <w:tblLook w:val="04A0" w:firstRow="1" w:lastRow="0" w:firstColumn="1" w:lastColumn="0" w:noHBand="0" w:noVBand="1"/>
      </w:tblPr>
      <w:tblGrid>
        <w:gridCol w:w="14029"/>
      </w:tblGrid>
      <w:tr w:rsidR="00660BC9" w:rsidRPr="005340E6" w14:paraId="0D19DDBA" w14:textId="77777777" w:rsidTr="002B2A9A">
        <w:tc>
          <w:tcPr>
            <w:tcW w:w="14029" w:type="dxa"/>
          </w:tcPr>
          <w:p w14:paraId="62706685" w14:textId="6CB7D2E4" w:rsidR="00660BC9" w:rsidRPr="005340E6" w:rsidRDefault="00354FD7" w:rsidP="00276B58">
            <w:pPr>
              <w:pStyle w:val="Kop1"/>
              <w:widowControl/>
              <w:numPr>
                <w:ilvl w:val="0"/>
                <w:numId w:val="0"/>
              </w:numPr>
              <w:tabs>
                <w:tab w:val="clear" w:pos="851"/>
              </w:tabs>
              <w:spacing w:line="312" w:lineRule="auto"/>
              <w:rPr>
                <w:rFonts w:ascii="Arial" w:hAnsi="Arial" w:cs="Arial"/>
                <w:b w:val="0"/>
                <w:bCs/>
                <w:snapToGrid/>
                <w:color w:val="000000"/>
                <w:sz w:val="20"/>
                <w:lang w:val="nl-NL"/>
              </w:rPr>
            </w:pPr>
            <w:r>
              <w:rPr>
                <w:rFonts w:ascii="Arial" w:hAnsi="Arial" w:cs="Arial"/>
                <w:bCs/>
                <w:snapToGrid/>
                <w:color w:val="000000"/>
                <w:sz w:val="20"/>
                <w:lang w:val="nl-NL"/>
              </w:rPr>
              <w:t>Concept b</w:t>
            </w:r>
            <w:r w:rsidR="00400685">
              <w:rPr>
                <w:rFonts w:ascii="Arial" w:hAnsi="Arial" w:cs="Arial"/>
                <w:bCs/>
                <w:snapToGrid/>
                <w:color w:val="000000"/>
                <w:sz w:val="20"/>
                <w:lang w:val="nl-NL"/>
              </w:rPr>
              <w:t xml:space="preserve">esluitenlijst </w:t>
            </w:r>
            <w:r w:rsidR="00DB678B">
              <w:rPr>
                <w:rFonts w:ascii="Arial" w:hAnsi="Arial" w:cs="Arial"/>
                <w:bCs/>
                <w:snapToGrid/>
                <w:color w:val="000000"/>
                <w:sz w:val="20"/>
                <w:lang w:val="nl-NL"/>
              </w:rPr>
              <w:t>23 maart 2023</w:t>
            </w:r>
            <w:r w:rsidR="008567E0">
              <w:rPr>
                <w:rFonts w:ascii="Arial" w:hAnsi="Arial" w:cs="Arial"/>
                <w:bCs/>
                <w:snapToGrid/>
                <w:color w:val="000000"/>
                <w:sz w:val="20"/>
                <w:lang w:val="nl-NL"/>
              </w:rPr>
              <w:t xml:space="preserve"> BROL</w:t>
            </w:r>
          </w:p>
        </w:tc>
      </w:tr>
    </w:tbl>
    <w:p w14:paraId="345BE124" w14:textId="77777777" w:rsidR="00A32E78" w:rsidRPr="005340E6" w:rsidRDefault="00A32E78" w:rsidP="00A32E78">
      <w:pPr>
        <w:rPr>
          <w:rFonts w:ascii="Arial" w:hAnsi="Arial" w:cs="Arial"/>
          <w:sz w:val="20"/>
          <w:szCs w:val="20"/>
        </w:rPr>
      </w:pPr>
    </w:p>
    <w:tbl>
      <w:tblPr>
        <w:tblStyle w:val="Tabelraster"/>
        <w:tblW w:w="0" w:type="auto"/>
        <w:tblLook w:val="04A0" w:firstRow="1" w:lastRow="0" w:firstColumn="1" w:lastColumn="0" w:noHBand="0" w:noVBand="1"/>
      </w:tblPr>
      <w:tblGrid>
        <w:gridCol w:w="1696"/>
        <w:gridCol w:w="3119"/>
        <w:gridCol w:w="4111"/>
        <w:gridCol w:w="5066"/>
      </w:tblGrid>
      <w:tr w:rsidR="00837006" w:rsidRPr="005340E6" w14:paraId="7F572FCA" w14:textId="77777777" w:rsidTr="00837006">
        <w:tc>
          <w:tcPr>
            <w:tcW w:w="1696" w:type="dxa"/>
          </w:tcPr>
          <w:p w14:paraId="6E0B359F" w14:textId="77777777" w:rsidR="00837006" w:rsidRPr="005340E6" w:rsidRDefault="00837006" w:rsidP="003001FC">
            <w:pPr>
              <w:tabs>
                <w:tab w:val="left" w:pos="708"/>
                <w:tab w:val="left" w:pos="1416"/>
                <w:tab w:val="left" w:pos="2128"/>
              </w:tabs>
              <w:rPr>
                <w:rFonts w:ascii="Arial" w:hAnsi="Arial" w:cs="Arial"/>
                <w:b/>
                <w:sz w:val="20"/>
                <w:szCs w:val="20"/>
              </w:rPr>
            </w:pPr>
            <w:r w:rsidRPr="005340E6">
              <w:rPr>
                <w:rFonts w:ascii="Arial" w:hAnsi="Arial" w:cs="Arial"/>
                <w:b/>
                <w:sz w:val="20"/>
                <w:szCs w:val="20"/>
              </w:rPr>
              <w:t>Voorzitter</w:t>
            </w:r>
          </w:p>
        </w:tc>
        <w:tc>
          <w:tcPr>
            <w:tcW w:w="3119" w:type="dxa"/>
          </w:tcPr>
          <w:p w14:paraId="6255D8FA" w14:textId="27CC0150"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3F14FD96" w14:textId="7807E7D5" w:rsidR="00837006" w:rsidRPr="00400685"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Pr="00400685">
              <w:rPr>
                <w:rFonts w:ascii="Arial" w:hAnsi="Arial" w:cs="Arial"/>
                <w:color w:val="000000" w:themeColor="text1"/>
                <w:sz w:val="20"/>
                <w:szCs w:val="20"/>
              </w:rPr>
              <w:t>L</w:t>
            </w:r>
            <w:r>
              <w:rPr>
                <w:rFonts w:ascii="Arial" w:hAnsi="Arial" w:cs="Arial"/>
                <w:color w:val="000000" w:themeColor="text1"/>
                <w:sz w:val="20"/>
                <w:szCs w:val="20"/>
              </w:rPr>
              <w:t>.</w:t>
            </w:r>
            <w:r w:rsidRPr="00400685">
              <w:rPr>
                <w:rFonts w:ascii="Arial" w:hAnsi="Arial" w:cs="Arial"/>
                <w:color w:val="000000" w:themeColor="text1"/>
                <w:sz w:val="20"/>
                <w:szCs w:val="20"/>
              </w:rPr>
              <w:t xml:space="preserve"> Geilen</w:t>
            </w:r>
            <w:r>
              <w:rPr>
                <w:rFonts w:ascii="Arial" w:hAnsi="Arial" w:cs="Arial"/>
                <w:color w:val="000000" w:themeColor="text1"/>
                <w:sz w:val="20"/>
                <w:szCs w:val="20"/>
              </w:rPr>
              <w:t xml:space="preserve"> (Leon)</w:t>
            </w:r>
          </w:p>
        </w:tc>
        <w:tc>
          <w:tcPr>
            <w:tcW w:w="5066" w:type="dxa"/>
          </w:tcPr>
          <w:p w14:paraId="235141D4" w14:textId="28B41C9E" w:rsidR="00837006" w:rsidRPr="005340E6" w:rsidRDefault="00837006" w:rsidP="003001FC">
            <w:pPr>
              <w:tabs>
                <w:tab w:val="left" w:pos="708"/>
                <w:tab w:val="left" w:pos="1416"/>
                <w:tab w:val="left" w:pos="2128"/>
              </w:tabs>
              <w:rPr>
                <w:rFonts w:ascii="Arial" w:hAnsi="Arial" w:cs="Arial"/>
                <w:sz w:val="20"/>
                <w:szCs w:val="20"/>
              </w:rPr>
            </w:pPr>
            <w:r w:rsidRPr="005340E6">
              <w:rPr>
                <w:rFonts w:ascii="Arial" w:hAnsi="Arial" w:cs="Arial"/>
                <w:sz w:val="20"/>
                <w:szCs w:val="20"/>
              </w:rPr>
              <w:t>Westelijke Mijnstreek</w:t>
            </w:r>
            <w:r>
              <w:rPr>
                <w:rFonts w:ascii="Arial" w:hAnsi="Arial" w:cs="Arial"/>
                <w:sz w:val="20"/>
                <w:szCs w:val="20"/>
              </w:rPr>
              <w:t xml:space="preserve"> (Sittard-Geleen)</w:t>
            </w:r>
          </w:p>
        </w:tc>
      </w:tr>
      <w:tr w:rsidR="00837006" w:rsidRPr="005340E6" w14:paraId="63A040F9" w14:textId="77777777" w:rsidTr="00837006">
        <w:tc>
          <w:tcPr>
            <w:tcW w:w="1696" w:type="dxa"/>
          </w:tcPr>
          <w:p w14:paraId="4ED1470D" w14:textId="75E2093F" w:rsidR="00837006" w:rsidRPr="005340E6" w:rsidRDefault="00837006" w:rsidP="003001FC">
            <w:pPr>
              <w:tabs>
                <w:tab w:val="left" w:pos="708"/>
                <w:tab w:val="left" w:pos="1416"/>
                <w:tab w:val="left" w:pos="2128"/>
              </w:tabs>
              <w:rPr>
                <w:rFonts w:ascii="Arial" w:hAnsi="Arial" w:cs="Arial"/>
                <w:b/>
                <w:sz w:val="20"/>
                <w:szCs w:val="20"/>
              </w:rPr>
            </w:pPr>
            <w:proofErr w:type="spellStart"/>
            <w:r>
              <w:rPr>
                <w:rFonts w:ascii="Arial" w:hAnsi="Arial" w:cs="Arial"/>
                <w:b/>
                <w:sz w:val="20"/>
                <w:szCs w:val="20"/>
              </w:rPr>
              <w:t>Vice-voorzitter</w:t>
            </w:r>
            <w:proofErr w:type="spellEnd"/>
          </w:p>
        </w:tc>
        <w:tc>
          <w:tcPr>
            <w:tcW w:w="3119" w:type="dxa"/>
          </w:tcPr>
          <w:p w14:paraId="35A1253C" w14:textId="066EA004"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w:t>
            </w:r>
            <w:r w:rsidR="00DB678B">
              <w:rPr>
                <w:rFonts w:ascii="Arial" w:hAnsi="Arial" w:cs="Arial"/>
                <w:color w:val="000000" w:themeColor="text1"/>
                <w:sz w:val="20"/>
                <w:szCs w:val="20"/>
              </w:rPr>
              <w:t>fwezig met kennisgeving</w:t>
            </w:r>
          </w:p>
        </w:tc>
        <w:tc>
          <w:tcPr>
            <w:tcW w:w="4111" w:type="dxa"/>
          </w:tcPr>
          <w:p w14:paraId="4D9FA280" w14:textId="1271DFBE"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Pr="0003570A">
              <w:rPr>
                <w:rFonts w:ascii="Arial" w:hAnsi="Arial" w:cs="Arial"/>
                <w:color w:val="000000" w:themeColor="text1"/>
                <w:sz w:val="20"/>
                <w:szCs w:val="20"/>
              </w:rPr>
              <w:t>E</w:t>
            </w:r>
            <w:r>
              <w:rPr>
                <w:rFonts w:ascii="Arial" w:hAnsi="Arial" w:cs="Arial"/>
                <w:color w:val="000000" w:themeColor="text1"/>
                <w:sz w:val="20"/>
                <w:szCs w:val="20"/>
              </w:rPr>
              <w:t>.</w:t>
            </w:r>
            <w:r w:rsidRPr="0003570A">
              <w:rPr>
                <w:rFonts w:ascii="Arial" w:hAnsi="Arial" w:cs="Arial"/>
                <w:color w:val="000000" w:themeColor="text1"/>
                <w:sz w:val="20"/>
                <w:szCs w:val="20"/>
              </w:rPr>
              <w:t xml:space="preserve"> </w:t>
            </w:r>
            <w:proofErr w:type="spellStart"/>
            <w:r w:rsidRPr="0003570A">
              <w:rPr>
                <w:rFonts w:ascii="Arial" w:hAnsi="Arial" w:cs="Arial"/>
                <w:color w:val="000000" w:themeColor="text1"/>
                <w:sz w:val="20"/>
                <w:szCs w:val="20"/>
              </w:rPr>
              <w:t>Beurskens</w:t>
            </w:r>
            <w:proofErr w:type="spellEnd"/>
            <w:r>
              <w:rPr>
                <w:rFonts w:ascii="Arial" w:hAnsi="Arial" w:cs="Arial"/>
                <w:color w:val="000000" w:themeColor="text1"/>
                <w:sz w:val="20"/>
                <w:szCs w:val="20"/>
              </w:rPr>
              <w:t xml:space="preserve"> (Erik)</w:t>
            </w:r>
          </w:p>
        </w:tc>
        <w:tc>
          <w:tcPr>
            <w:tcW w:w="5066" w:type="dxa"/>
          </w:tcPr>
          <w:p w14:paraId="0029EE1B" w14:textId="164D7C78" w:rsidR="00837006" w:rsidRPr="005340E6" w:rsidRDefault="00837006"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–Venray</w:t>
            </w:r>
            <w:r>
              <w:rPr>
                <w:rFonts w:ascii="Arial" w:hAnsi="Arial" w:cs="Arial"/>
                <w:sz w:val="20"/>
                <w:szCs w:val="20"/>
              </w:rPr>
              <w:t xml:space="preserve"> (Horst aan de Maas)</w:t>
            </w:r>
          </w:p>
        </w:tc>
      </w:tr>
      <w:tr w:rsidR="00837006" w:rsidRPr="005340E6" w14:paraId="5002D6DE" w14:textId="77777777" w:rsidTr="00837006">
        <w:tc>
          <w:tcPr>
            <w:tcW w:w="1696" w:type="dxa"/>
          </w:tcPr>
          <w:p w14:paraId="15E96F05" w14:textId="577FDC2B" w:rsidR="00837006" w:rsidRPr="005340E6" w:rsidRDefault="00837006" w:rsidP="003001FC">
            <w:pPr>
              <w:tabs>
                <w:tab w:val="left" w:pos="708"/>
                <w:tab w:val="left" w:pos="1416"/>
                <w:tab w:val="left" w:pos="2128"/>
              </w:tabs>
              <w:rPr>
                <w:rFonts w:ascii="Arial" w:hAnsi="Arial" w:cs="Arial"/>
                <w:b/>
                <w:sz w:val="20"/>
                <w:szCs w:val="20"/>
              </w:rPr>
            </w:pPr>
            <w:r>
              <w:rPr>
                <w:rFonts w:ascii="Arial" w:hAnsi="Arial" w:cs="Arial"/>
                <w:b/>
                <w:sz w:val="20"/>
                <w:szCs w:val="20"/>
              </w:rPr>
              <w:t>Leden</w:t>
            </w:r>
          </w:p>
        </w:tc>
        <w:tc>
          <w:tcPr>
            <w:tcW w:w="3119" w:type="dxa"/>
          </w:tcPr>
          <w:p w14:paraId="5E45AD5A" w14:textId="021007D9"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3754DD85" w14:textId="021E44E5"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Dhr. M.</w:t>
            </w:r>
            <w:r w:rsidRPr="0003570A">
              <w:rPr>
                <w:rFonts w:ascii="Arial" w:hAnsi="Arial" w:cs="Arial"/>
                <w:color w:val="000000" w:themeColor="text1"/>
                <w:sz w:val="20"/>
                <w:szCs w:val="20"/>
              </w:rPr>
              <w:t xml:space="preserve"> Roelofs</w:t>
            </w:r>
            <w:r>
              <w:rPr>
                <w:rFonts w:ascii="Arial" w:hAnsi="Arial" w:cs="Arial"/>
                <w:color w:val="000000" w:themeColor="text1"/>
                <w:sz w:val="20"/>
                <w:szCs w:val="20"/>
              </w:rPr>
              <w:t xml:space="preserve"> (Marcel)</w:t>
            </w:r>
          </w:p>
        </w:tc>
        <w:tc>
          <w:tcPr>
            <w:tcW w:w="5066" w:type="dxa"/>
          </w:tcPr>
          <w:p w14:paraId="4DC314D4" w14:textId="79ACE758" w:rsidR="00837006" w:rsidRPr="005340E6" w:rsidRDefault="00837006"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 Venray</w:t>
            </w:r>
            <w:r>
              <w:rPr>
                <w:rFonts w:ascii="Arial" w:hAnsi="Arial" w:cs="Arial"/>
                <w:sz w:val="20"/>
                <w:szCs w:val="20"/>
              </w:rPr>
              <w:t xml:space="preserve"> (Beesel)</w:t>
            </w:r>
          </w:p>
        </w:tc>
      </w:tr>
      <w:tr w:rsidR="00837006" w:rsidRPr="005340E6" w14:paraId="484F0574" w14:textId="77777777" w:rsidTr="00837006">
        <w:tc>
          <w:tcPr>
            <w:tcW w:w="1696" w:type="dxa"/>
          </w:tcPr>
          <w:p w14:paraId="17F9D1ED"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66F56BA5" w14:textId="3C09B2AD"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65F72B51" w14:textId="32183D53"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Mevr. H. Wijers (Heleen)</w:t>
            </w:r>
          </w:p>
        </w:tc>
        <w:tc>
          <w:tcPr>
            <w:tcW w:w="5066" w:type="dxa"/>
          </w:tcPr>
          <w:p w14:paraId="5645A16F" w14:textId="2CB2014F" w:rsidR="00837006" w:rsidRPr="005340E6" w:rsidRDefault="00837006" w:rsidP="003001FC">
            <w:pPr>
              <w:tabs>
                <w:tab w:val="left" w:pos="708"/>
                <w:tab w:val="left" w:pos="1416"/>
                <w:tab w:val="left" w:pos="2128"/>
              </w:tabs>
              <w:rPr>
                <w:rFonts w:ascii="Arial" w:hAnsi="Arial" w:cs="Arial"/>
                <w:sz w:val="20"/>
                <w:szCs w:val="20"/>
              </w:rPr>
            </w:pPr>
            <w:r w:rsidRPr="005340E6">
              <w:rPr>
                <w:rFonts w:ascii="Arial" w:hAnsi="Arial" w:cs="Arial"/>
                <w:sz w:val="20"/>
                <w:szCs w:val="20"/>
              </w:rPr>
              <w:t>Limburgse Peelen</w:t>
            </w:r>
            <w:r>
              <w:rPr>
                <w:rFonts w:ascii="Arial" w:hAnsi="Arial" w:cs="Arial"/>
                <w:sz w:val="20"/>
                <w:szCs w:val="20"/>
              </w:rPr>
              <w:t xml:space="preserve"> (Leudal)</w:t>
            </w:r>
          </w:p>
        </w:tc>
      </w:tr>
      <w:tr w:rsidR="00837006" w:rsidRPr="005340E6" w14:paraId="58579880" w14:textId="77777777" w:rsidTr="00837006">
        <w:tc>
          <w:tcPr>
            <w:tcW w:w="1696" w:type="dxa"/>
          </w:tcPr>
          <w:p w14:paraId="1A90FCB9"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6CFED304" w14:textId="5B185C15"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473C06EB" w14:textId="702F989E"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J. </w:t>
            </w:r>
            <w:proofErr w:type="spellStart"/>
            <w:r>
              <w:rPr>
                <w:rFonts w:ascii="Arial" w:hAnsi="Arial" w:cs="Arial"/>
                <w:color w:val="000000" w:themeColor="text1"/>
                <w:sz w:val="20"/>
                <w:szCs w:val="20"/>
              </w:rPr>
              <w:t>Westhelle-Aelen</w:t>
            </w:r>
            <w:proofErr w:type="spellEnd"/>
            <w:r>
              <w:rPr>
                <w:rFonts w:ascii="Arial" w:hAnsi="Arial" w:cs="Arial"/>
                <w:color w:val="000000" w:themeColor="text1"/>
                <w:sz w:val="20"/>
                <w:szCs w:val="20"/>
              </w:rPr>
              <w:t xml:space="preserve"> (Jacqueline)</w:t>
            </w:r>
          </w:p>
        </w:tc>
        <w:tc>
          <w:tcPr>
            <w:tcW w:w="5066" w:type="dxa"/>
          </w:tcPr>
          <w:p w14:paraId="64E24AAC" w14:textId="57DC847F" w:rsidR="00837006" w:rsidRPr="005340E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Limburgse Peelen (Roerdalen)</w:t>
            </w:r>
          </w:p>
        </w:tc>
      </w:tr>
      <w:tr w:rsidR="00837006" w:rsidRPr="005340E6" w14:paraId="5B0E1EAE" w14:textId="77777777" w:rsidTr="00837006">
        <w:tc>
          <w:tcPr>
            <w:tcW w:w="1696" w:type="dxa"/>
          </w:tcPr>
          <w:p w14:paraId="3382558B"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152BCFDA" w14:textId="1E3EE07D" w:rsidR="00837006" w:rsidRDefault="00DB678B"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2A1896AE" w14:textId="06F236C5"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Pr="0003570A">
              <w:rPr>
                <w:rFonts w:ascii="Arial" w:hAnsi="Arial" w:cs="Arial"/>
                <w:color w:val="000000" w:themeColor="text1"/>
                <w:sz w:val="20"/>
                <w:szCs w:val="20"/>
              </w:rPr>
              <w:t>D</w:t>
            </w:r>
            <w:r>
              <w:rPr>
                <w:rFonts w:ascii="Arial" w:hAnsi="Arial" w:cs="Arial"/>
                <w:color w:val="000000" w:themeColor="text1"/>
                <w:sz w:val="20"/>
                <w:szCs w:val="20"/>
              </w:rPr>
              <w:t>.</w:t>
            </w:r>
            <w:r w:rsidRPr="0003570A">
              <w:rPr>
                <w:rFonts w:ascii="Arial" w:hAnsi="Arial" w:cs="Arial"/>
                <w:color w:val="000000" w:themeColor="text1"/>
                <w:sz w:val="20"/>
                <w:szCs w:val="20"/>
              </w:rPr>
              <w:t xml:space="preserve"> Hendrix</w:t>
            </w:r>
            <w:r>
              <w:rPr>
                <w:rFonts w:ascii="Arial" w:hAnsi="Arial" w:cs="Arial"/>
                <w:color w:val="000000" w:themeColor="text1"/>
                <w:sz w:val="20"/>
                <w:szCs w:val="20"/>
              </w:rPr>
              <w:t xml:space="preserve"> (Danny)</w:t>
            </w:r>
          </w:p>
        </w:tc>
        <w:tc>
          <w:tcPr>
            <w:tcW w:w="5066" w:type="dxa"/>
          </w:tcPr>
          <w:p w14:paraId="0C595B3E" w14:textId="77777777" w:rsidR="00837006" w:rsidRPr="005340E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Westelijke Mijnstreek</w:t>
            </w:r>
          </w:p>
        </w:tc>
      </w:tr>
      <w:tr w:rsidR="00837006" w:rsidRPr="005340E6" w14:paraId="5A4E76C8" w14:textId="77777777" w:rsidTr="00837006">
        <w:tc>
          <w:tcPr>
            <w:tcW w:w="1696" w:type="dxa"/>
          </w:tcPr>
          <w:p w14:paraId="47BBEC27"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20D0CE02" w14:textId="17FB43E2" w:rsidR="00837006" w:rsidRPr="00354FD7" w:rsidRDefault="00837006" w:rsidP="003001FC">
            <w:pPr>
              <w:tabs>
                <w:tab w:val="left" w:pos="708"/>
                <w:tab w:val="left" w:pos="1416"/>
                <w:tab w:val="left" w:pos="2128"/>
              </w:tabs>
              <w:rPr>
                <w:rFonts w:ascii="Arial" w:hAnsi="Arial" w:cs="Arial"/>
                <w:color w:val="000000" w:themeColor="text1"/>
                <w:sz w:val="20"/>
                <w:szCs w:val="20"/>
                <w:lang w:val="en-US"/>
              </w:rPr>
            </w:pPr>
            <w:r>
              <w:rPr>
                <w:rFonts w:ascii="Arial" w:hAnsi="Arial" w:cs="Arial"/>
                <w:color w:val="000000" w:themeColor="text1"/>
                <w:sz w:val="20"/>
                <w:szCs w:val="20"/>
              </w:rPr>
              <w:t>Aanwezig</w:t>
            </w:r>
          </w:p>
        </w:tc>
        <w:tc>
          <w:tcPr>
            <w:tcW w:w="4111" w:type="dxa"/>
          </w:tcPr>
          <w:p w14:paraId="0F5F6013" w14:textId="4CD19F15" w:rsidR="00837006" w:rsidRPr="00354FD7" w:rsidRDefault="00837006" w:rsidP="003001FC">
            <w:pPr>
              <w:tabs>
                <w:tab w:val="left" w:pos="708"/>
                <w:tab w:val="left" w:pos="1416"/>
                <w:tab w:val="left" w:pos="2128"/>
              </w:tabs>
              <w:rPr>
                <w:rFonts w:ascii="Arial" w:hAnsi="Arial" w:cs="Arial"/>
                <w:color w:val="000000" w:themeColor="text1"/>
                <w:sz w:val="20"/>
                <w:szCs w:val="20"/>
                <w:lang w:val="en-US"/>
              </w:rPr>
            </w:pPr>
            <w:proofErr w:type="spellStart"/>
            <w:r w:rsidRPr="00354FD7">
              <w:rPr>
                <w:rFonts w:ascii="Arial" w:hAnsi="Arial" w:cs="Arial"/>
                <w:color w:val="000000" w:themeColor="text1"/>
                <w:sz w:val="20"/>
                <w:szCs w:val="20"/>
                <w:lang w:val="en-US"/>
              </w:rPr>
              <w:t>Dhr</w:t>
            </w:r>
            <w:proofErr w:type="spellEnd"/>
            <w:r w:rsidRPr="00354FD7">
              <w:rPr>
                <w:rFonts w:ascii="Arial" w:hAnsi="Arial" w:cs="Arial"/>
                <w:color w:val="000000" w:themeColor="text1"/>
                <w:sz w:val="20"/>
                <w:szCs w:val="20"/>
                <w:lang w:val="en-US"/>
              </w:rPr>
              <w:t>. B.</w:t>
            </w:r>
            <w:r>
              <w:rPr>
                <w:rFonts w:ascii="Arial" w:hAnsi="Arial" w:cs="Arial"/>
                <w:color w:val="000000" w:themeColor="text1"/>
                <w:sz w:val="20"/>
                <w:szCs w:val="20"/>
                <w:lang w:val="en-US"/>
              </w:rPr>
              <w:t xml:space="preserve"> </w:t>
            </w:r>
            <w:proofErr w:type="spellStart"/>
            <w:r w:rsidRPr="00354FD7">
              <w:rPr>
                <w:rFonts w:ascii="Arial" w:hAnsi="Arial" w:cs="Arial"/>
                <w:color w:val="000000" w:themeColor="text1"/>
                <w:sz w:val="20"/>
                <w:szCs w:val="20"/>
                <w:lang w:val="en-US"/>
              </w:rPr>
              <w:t>Smeets</w:t>
            </w:r>
            <w:proofErr w:type="spellEnd"/>
            <w:r w:rsidRPr="00354FD7">
              <w:rPr>
                <w:rFonts w:ascii="Arial" w:hAnsi="Arial" w:cs="Arial"/>
                <w:color w:val="000000" w:themeColor="text1"/>
                <w:sz w:val="20"/>
                <w:szCs w:val="20"/>
                <w:lang w:val="en-US"/>
              </w:rPr>
              <w:t xml:space="preserve"> (Bart)</w:t>
            </w:r>
          </w:p>
        </w:tc>
        <w:tc>
          <w:tcPr>
            <w:tcW w:w="5066" w:type="dxa"/>
          </w:tcPr>
          <w:p w14:paraId="58F56C74" w14:textId="76EF77B8" w:rsidR="0083700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Parkstad (Landgraaf)</w:t>
            </w:r>
          </w:p>
        </w:tc>
      </w:tr>
      <w:tr w:rsidR="00837006" w:rsidRPr="005340E6" w14:paraId="077CC9B7" w14:textId="77777777" w:rsidTr="00837006">
        <w:tc>
          <w:tcPr>
            <w:tcW w:w="1696" w:type="dxa"/>
          </w:tcPr>
          <w:p w14:paraId="0F2FABEE" w14:textId="77777777" w:rsidR="00837006" w:rsidRPr="00400685" w:rsidRDefault="00837006" w:rsidP="003001FC">
            <w:pPr>
              <w:tabs>
                <w:tab w:val="left" w:pos="708"/>
                <w:tab w:val="left" w:pos="1416"/>
                <w:tab w:val="left" w:pos="2128"/>
              </w:tabs>
              <w:rPr>
                <w:rFonts w:ascii="Arial" w:hAnsi="Arial" w:cs="Arial"/>
                <w:b/>
                <w:color w:val="FF0000"/>
                <w:sz w:val="20"/>
                <w:szCs w:val="20"/>
              </w:rPr>
            </w:pPr>
          </w:p>
        </w:tc>
        <w:tc>
          <w:tcPr>
            <w:tcW w:w="3119" w:type="dxa"/>
          </w:tcPr>
          <w:p w14:paraId="7F338840" w14:textId="2FCA0F5B"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w:t>
            </w:r>
            <w:r w:rsidR="00DB678B">
              <w:rPr>
                <w:rFonts w:ascii="Arial" w:hAnsi="Arial" w:cs="Arial"/>
                <w:color w:val="000000" w:themeColor="text1"/>
                <w:sz w:val="20"/>
                <w:szCs w:val="20"/>
              </w:rPr>
              <w:t>fwezig met kennisgeving</w:t>
            </w:r>
          </w:p>
        </w:tc>
        <w:tc>
          <w:tcPr>
            <w:tcW w:w="4111" w:type="dxa"/>
          </w:tcPr>
          <w:p w14:paraId="32E371B3" w14:textId="057BF35A"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Pr="0003570A">
              <w:rPr>
                <w:rFonts w:ascii="Arial" w:hAnsi="Arial" w:cs="Arial"/>
                <w:color w:val="000000" w:themeColor="text1"/>
                <w:sz w:val="20"/>
                <w:szCs w:val="20"/>
              </w:rPr>
              <w:t>P</w:t>
            </w:r>
            <w:r>
              <w:rPr>
                <w:rFonts w:ascii="Arial" w:hAnsi="Arial" w:cs="Arial"/>
                <w:color w:val="000000" w:themeColor="text1"/>
                <w:sz w:val="20"/>
                <w:szCs w:val="20"/>
              </w:rPr>
              <w:t xml:space="preserve">. </w:t>
            </w:r>
            <w:r w:rsidRPr="0003570A">
              <w:rPr>
                <w:rFonts w:ascii="Arial" w:hAnsi="Arial" w:cs="Arial"/>
                <w:color w:val="000000" w:themeColor="text1"/>
                <w:sz w:val="20"/>
                <w:szCs w:val="20"/>
              </w:rPr>
              <w:t>Verbraak</w:t>
            </w:r>
            <w:r>
              <w:rPr>
                <w:rFonts w:ascii="Arial" w:hAnsi="Arial" w:cs="Arial"/>
                <w:color w:val="000000" w:themeColor="text1"/>
                <w:sz w:val="20"/>
                <w:szCs w:val="20"/>
              </w:rPr>
              <w:t xml:space="preserve"> (Pierre)</w:t>
            </w:r>
          </w:p>
        </w:tc>
        <w:tc>
          <w:tcPr>
            <w:tcW w:w="5066" w:type="dxa"/>
          </w:tcPr>
          <w:p w14:paraId="5A8DA842" w14:textId="4C9A35EA" w:rsidR="0083700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Parkstad (Voerendaal)</w:t>
            </w:r>
          </w:p>
        </w:tc>
      </w:tr>
      <w:tr w:rsidR="00837006" w:rsidRPr="005340E6" w14:paraId="3AD4650E" w14:textId="77777777" w:rsidTr="00837006">
        <w:tc>
          <w:tcPr>
            <w:tcW w:w="1696" w:type="dxa"/>
          </w:tcPr>
          <w:p w14:paraId="14EC3436" w14:textId="77777777" w:rsidR="00837006" w:rsidRPr="00400685" w:rsidRDefault="00837006" w:rsidP="003001FC">
            <w:pPr>
              <w:tabs>
                <w:tab w:val="left" w:pos="708"/>
                <w:tab w:val="left" w:pos="1416"/>
                <w:tab w:val="left" w:pos="2128"/>
              </w:tabs>
              <w:rPr>
                <w:rFonts w:ascii="Arial" w:hAnsi="Arial" w:cs="Arial"/>
                <w:b/>
                <w:color w:val="FF0000"/>
                <w:sz w:val="20"/>
                <w:szCs w:val="20"/>
              </w:rPr>
            </w:pPr>
          </w:p>
        </w:tc>
        <w:tc>
          <w:tcPr>
            <w:tcW w:w="3119" w:type="dxa"/>
          </w:tcPr>
          <w:p w14:paraId="30C2E9A5" w14:textId="05874409"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Afwezig</w:t>
            </w:r>
            <w:r w:rsidR="00DB678B">
              <w:rPr>
                <w:rFonts w:ascii="Arial" w:hAnsi="Arial" w:cs="Arial"/>
                <w:color w:val="000000" w:themeColor="text1"/>
                <w:sz w:val="20"/>
                <w:szCs w:val="20"/>
              </w:rPr>
              <w:t xml:space="preserve"> met kennisgeving</w:t>
            </w:r>
          </w:p>
        </w:tc>
        <w:tc>
          <w:tcPr>
            <w:tcW w:w="4111" w:type="dxa"/>
          </w:tcPr>
          <w:p w14:paraId="449BC20D" w14:textId="76FF072B"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H. </w:t>
            </w:r>
            <w:proofErr w:type="spellStart"/>
            <w:r>
              <w:rPr>
                <w:rFonts w:ascii="Arial" w:hAnsi="Arial" w:cs="Arial"/>
                <w:color w:val="000000" w:themeColor="text1"/>
                <w:sz w:val="20"/>
                <w:szCs w:val="20"/>
              </w:rPr>
              <w:t>Mackus</w:t>
            </w:r>
            <w:proofErr w:type="spellEnd"/>
            <w:r>
              <w:rPr>
                <w:rFonts w:ascii="Arial" w:hAnsi="Arial" w:cs="Arial"/>
                <w:color w:val="000000" w:themeColor="text1"/>
                <w:sz w:val="20"/>
                <w:szCs w:val="20"/>
              </w:rPr>
              <w:t xml:space="preserve"> (Hubert)</w:t>
            </w:r>
          </w:p>
        </w:tc>
        <w:tc>
          <w:tcPr>
            <w:tcW w:w="5066" w:type="dxa"/>
          </w:tcPr>
          <w:p w14:paraId="26703CAC" w14:textId="72A4B4AF" w:rsidR="0083700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Maas en Mergelland (Maastricht)</w:t>
            </w:r>
          </w:p>
        </w:tc>
      </w:tr>
      <w:tr w:rsidR="00837006" w:rsidRPr="005340E6" w14:paraId="7BF21131" w14:textId="77777777" w:rsidTr="00837006">
        <w:tc>
          <w:tcPr>
            <w:tcW w:w="1696" w:type="dxa"/>
          </w:tcPr>
          <w:p w14:paraId="05BB9AF3"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0D9AD168" w14:textId="7D67E116"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w:t>
            </w:r>
            <w:r w:rsidR="00DB678B">
              <w:rPr>
                <w:rFonts w:ascii="Arial" w:hAnsi="Arial" w:cs="Arial"/>
                <w:color w:val="000000" w:themeColor="text1"/>
                <w:sz w:val="20"/>
                <w:szCs w:val="20"/>
              </w:rPr>
              <w:t>fwezig met kennisgeving</w:t>
            </w:r>
          </w:p>
        </w:tc>
        <w:tc>
          <w:tcPr>
            <w:tcW w:w="4111" w:type="dxa"/>
          </w:tcPr>
          <w:p w14:paraId="0933FD66" w14:textId="408A1D82"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N. </w:t>
            </w:r>
            <w:proofErr w:type="spellStart"/>
            <w:r>
              <w:rPr>
                <w:rFonts w:ascii="Arial" w:hAnsi="Arial" w:cs="Arial"/>
                <w:color w:val="000000" w:themeColor="text1"/>
                <w:sz w:val="20"/>
                <w:szCs w:val="20"/>
              </w:rPr>
              <w:t>Dauven</w:t>
            </w:r>
            <w:proofErr w:type="spellEnd"/>
            <w:r>
              <w:rPr>
                <w:rFonts w:ascii="Arial" w:hAnsi="Arial" w:cs="Arial"/>
                <w:color w:val="000000" w:themeColor="text1"/>
                <w:sz w:val="20"/>
                <w:szCs w:val="20"/>
              </w:rPr>
              <w:t xml:space="preserve"> (Niels)</w:t>
            </w:r>
          </w:p>
        </w:tc>
        <w:tc>
          <w:tcPr>
            <w:tcW w:w="5066" w:type="dxa"/>
          </w:tcPr>
          <w:p w14:paraId="2A8CF079" w14:textId="09B24819" w:rsidR="0083700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Maas en Mergelland (Valkenburg)</w:t>
            </w:r>
          </w:p>
        </w:tc>
      </w:tr>
      <w:tr w:rsidR="00837006" w:rsidRPr="005340E6" w14:paraId="2CB5DEE8" w14:textId="77777777" w:rsidTr="00837006">
        <w:tc>
          <w:tcPr>
            <w:tcW w:w="1696" w:type="dxa"/>
          </w:tcPr>
          <w:p w14:paraId="23119967" w14:textId="77777777" w:rsidR="00837006" w:rsidRPr="005340E6" w:rsidRDefault="00837006" w:rsidP="00837006">
            <w:pPr>
              <w:tabs>
                <w:tab w:val="left" w:pos="708"/>
                <w:tab w:val="left" w:pos="1416"/>
                <w:tab w:val="left" w:pos="2128"/>
              </w:tabs>
              <w:rPr>
                <w:rFonts w:ascii="Arial" w:hAnsi="Arial" w:cs="Arial"/>
                <w:b/>
                <w:sz w:val="20"/>
                <w:szCs w:val="20"/>
              </w:rPr>
            </w:pPr>
          </w:p>
        </w:tc>
        <w:tc>
          <w:tcPr>
            <w:tcW w:w="3119" w:type="dxa"/>
          </w:tcPr>
          <w:p w14:paraId="11928DB4" w14:textId="534540DC" w:rsidR="00837006"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w:t>
            </w:r>
            <w:r w:rsidR="00DB678B">
              <w:rPr>
                <w:rFonts w:ascii="Arial" w:hAnsi="Arial" w:cs="Arial"/>
                <w:color w:val="000000" w:themeColor="text1"/>
                <w:sz w:val="20"/>
                <w:szCs w:val="20"/>
              </w:rPr>
              <w:t>anwezig</w:t>
            </w:r>
          </w:p>
        </w:tc>
        <w:tc>
          <w:tcPr>
            <w:tcW w:w="4111" w:type="dxa"/>
          </w:tcPr>
          <w:p w14:paraId="7536D5F0" w14:textId="076039B5" w:rsidR="00837006" w:rsidRPr="0003570A"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Pr="0003570A">
              <w:rPr>
                <w:rFonts w:ascii="Arial" w:hAnsi="Arial" w:cs="Arial"/>
                <w:color w:val="000000" w:themeColor="text1"/>
                <w:sz w:val="20"/>
                <w:szCs w:val="20"/>
              </w:rPr>
              <w:t>J</w:t>
            </w:r>
            <w:r>
              <w:rPr>
                <w:rFonts w:ascii="Arial" w:hAnsi="Arial" w:cs="Arial"/>
                <w:color w:val="000000" w:themeColor="text1"/>
                <w:sz w:val="20"/>
                <w:szCs w:val="20"/>
              </w:rPr>
              <w:t>.</w:t>
            </w:r>
            <w:r w:rsidRPr="0003570A">
              <w:rPr>
                <w:rFonts w:ascii="Arial" w:hAnsi="Arial" w:cs="Arial"/>
                <w:color w:val="000000" w:themeColor="text1"/>
                <w:sz w:val="20"/>
                <w:szCs w:val="20"/>
              </w:rPr>
              <w:t xml:space="preserve"> </w:t>
            </w:r>
            <w:r>
              <w:rPr>
                <w:rFonts w:ascii="Arial" w:hAnsi="Arial" w:cs="Arial"/>
                <w:color w:val="000000" w:themeColor="text1"/>
                <w:sz w:val="20"/>
                <w:szCs w:val="20"/>
              </w:rPr>
              <w:t>V</w:t>
            </w:r>
            <w:r w:rsidRPr="0003570A">
              <w:rPr>
                <w:rFonts w:ascii="Arial" w:hAnsi="Arial" w:cs="Arial"/>
                <w:color w:val="000000" w:themeColor="text1"/>
                <w:sz w:val="20"/>
                <w:szCs w:val="20"/>
              </w:rPr>
              <w:t xml:space="preserve">an </w:t>
            </w:r>
            <w:proofErr w:type="spellStart"/>
            <w:r w:rsidRPr="0003570A">
              <w:rPr>
                <w:rFonts w:ascii="Arial" w:hAnsi="Arial" w:cs="Arial"/>
                <w:color w:val="000000" w:themeColor="text1"/>
                <w:sz w:val="20"/>
                <w:szCs w:val="20"/>
              </w:rPr>
              <w:t>Wersch</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Josette</w:t>
            </w:r>
            <w:proofErr w:type="spellEnd"/>
            <w:r>
              <w:rPr>
                <w:rFonts w:ascii="Arial" w:hAnsi="Arial" w:cs="Arial"/>
                <w:color w:val="000000" w:themeColor="text1"/>
                <w:sz w:val="20"/>
                <w:szCs w:val="20"/>
              </w:rPr>
              <w:t>)</w:t>
            </w:r>
          </w:p>
        </w:tc>
        <w:tc>
          <w:tcPr>
            <w:tcW w:w="5066" w:type="dxa"/>
          </w:tcPr>
          <w:p w14:paraId="53BA4A01" w14:textId="0F967DBC" w:rsidR="00837006" w:rsidRDefault="00837006" w:rsidP="00837006">
            <w:pPr>
              <w:tabs>
                <w:tab w:val="left" w:pos="708"/>
                <w:tab w:val="left" w:pos="1416"/>
                <w:tab w:val="left" w:pos="2128"/>
              </w:tabs>
              <w:rPr>
                <w:rFonts w:ascii="Arial" w:hAnsi="Arial" w:cs="Arial"/>
                <w:sz w:val="20"/>
                <w:szCs w:val="20"/>
              </w:rPr>
            </w:pPr>
            <w:r>
              <w:rPr>
                <w:rFonts w:ascii="Arial" w:hAnsi="Arial" w:cs="Arial"/>
                <w:sz w:val="20"/>
                <w:szCs w:val="20"/>
              </w:rPr>
              <w:t>Waterschap Limburg</w:t>
            </w:r>
          </w:p>
        </w:tc>
      </w:tr>
      <w:tr w:rsidR="00837006" w:rsidRPr="005340E6" w14:paraId="0414A485" w14:textId="77777777" w:rsidTr="00837006">
        <w:tc>
          <w:tcPr>
            <w:tcW w:w="1696" w:type="dxa"/>
          </w:tcPr>
          <w:p w14:paraId="59532DDF" w14:textId="77777777" w:rsidR="00837006" w:rsidRPr="005340E6" w:rsidRDefault="00837006" w:rsidP="00837006">
            <w:pPr>
              <w:tabs>
                <w:tab w:val="left" w:pos="708"/>
                <w:tab w:val="left" w:pos="1416"/>
                <w:tab w:val="left" w:pos="2128"/>
              </w:tabs>
              <w:rPr>
                <w:rFonts w:ascii="Arial" w:hAnsi="Arial" w:cs="Arial"/>
                <w:b/>
                <w:sz w:val="20"/>
                <w:szCs w:val="20"/>
              </w:rPr>
            </w:pPr>
          </w:p>
        </w:tc>
        <w:tc>
          <w:tcPr>
            <w:tcW w:w="3119" w:type="dxa"/>
          </w:tcPr>
          <w:p w14:paraId="0D8E4438" w14:textId="587DC7DB" w:rsidR="00837006"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6713AD49" w14:textId="3E52E7AA" w:rsidR="00837006" w:rsidRPr="0003570A"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Pr="0003570A">
              <w:rPr>
                <w:rFonts w:ascii="Arial" w:hAnsi="Arial" w:cs="Arial"/>
                <w:color w:val="000000" w:themeColor="text1"/>
                <w:sz w:val="20"/>
                <w:szCs w:val="20"/>
              </w:rPr>
              <w:t>J</w:t>
            </w:r>
            <w:r>
              <w:rPr>
                <w:rFonts w:ascii="Arial" w:hAnsi="Arial" w:cs="Arial"/>
                <w:color w:val="000000" w:themeColor="text1"/>
                <w:sz w:val="20"/>
                <w:szCs w:val="20"/>
              </w:rPr>
              <w:t>.</w:t>
            </w:r>
            <w:r w:rsidRPr="0003570A">
              <w:rPr>
                <w:rFonts w:ascii="Arial" w:hAnsi="Arial" w:cs="Arial"/>
                <w:color w:val="000000" w:themeColor="text1"/>
                <w:sz w:val="20"/>
                <w:szCs w:val="20"/>
              </w:rPr>
              <w:t xml:space="preserve"> Nelissen</w:t>
            </w:r>
            <w:r>
              <w:rPr>
                <w:rFonts w:ascii="Arial" w:hAnsi="Arial" w:cs="Arial"/>
                <w:color w:val="000000" w:themeColor="text1"/>
                <w:sz w:val="20"/>
                <w:szCs w:val="20"/>
              </w:rPr>
              <w:t xml:space="preserve"> (Joyce)</w:t>
            </w:r>
          </w:p>
        </w:tc>
        <w:tc>
          <w:tcPr>
            <w:tcW w:w="5066" w:type="dxa"/>
          </w:tcPr>
          <w:p w14:paraId="78EBAB39" w14:textId="77777777" w:rsidR="00837006" w:rsidRDefault="00837006" w:rsidP="00837006">
            <w:pPr>
              <w:tabs>
                <w:tab w:val="left" w:pos="708"/>
                <w:tab w:val="left" w:pos="1416"/>
                <w:tab w:val="left" w:pos="2128"/>
              </w:tabs>
              <w:rPr>
                <w:rFonts w:ascii="Arial" w:hAnsi="Arial" w:cs="Arial"/>
                <w:sz w:val="20"/>
                <w:szCs w:val="20"/>
              </w:rPr>
            </w:pPr>
            <w:r>
              <w:rPr>
                <w:rFonts w:ascii="Arial" w:hAnsi="Arial" w:cs="Arial"/>
                <w:sz w:val="20"/>
                <w:szCs w:val="20"/>
              </w:rPr>
              <w:t>Waterleiding Maatschappij Limburg</w:t>
            </w:r>
          </w:p>
        </w:tc>
      </w:tr>
      <w:tr w:rsidR="00837006" w:rsidRPr="005340E6" w14:paraId="4C354DA9" w14:textId="77777777" w:rsidTr="00837006">
        <w:trPr>
          <w:trHeight w:val="70"/>
        </w:trPr>
        <w:tc>
          <w:tcPr>
            <w:tcW w:w="1696" w:type="dxa"/>
          </w:tcPr>
          <w:p w14:paraId="552A5727" w14:textId="77777777" w:rsidR="00837006" w:rsidRPr="005340E6" w:rsidRDefault="00837006" w:rsidP="00837006">
            <w:pPr>
              <w:tabs>
                <w:tab w:val="left" w:pos="708"/>
                <w:tab w:val="left" w:pos="1416"/>
                <w:tab w:val="left" w:pos="2128"/>
              </w:tabs>
              <w:rPr>
                <w:rFonts w:ascii="Arial" w:hAnsi="Arial" w:cs="Arial"/>
                <w:b/>
                <w:sz w:val="20"/>
                <w:szCs w:val="20"/>
              </w:rPr>
            </w:pPr>
          </w:p>
        </w:tc>
        <w:tc>
          <w:tcPr>
            <w:tcW w:w="3119" w:type="dxa"/>
          </w:tcPr>
          <w:p w14:paraId="7E82ADCD" w14:textId="47F99FBF" w:rsidR="00837006"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w:t>
            </w:r>
            <w:r w:rsidR="00DB678B">
              <w:rPr>
                <w:rFonts w:ascii="Arial" w:hAnsi="Arial" w:cs="Arial"/>
                <w:color w:val="000000" w:themeColor="text1"/>
                <w:sz w:val="20"/>
                <w:szCs w:val="20"/>
              </w:rPr>
              <w:t>anwezig</w:t>
            </w:r>
          </w:p>
        </w:tc>
        <w:tc>
          <w:tcPr>
            <w:tcW w:w="4111" w:type="dxa"/>
          </w:tcPr>
          <w:p w14:paraId="545E6429" w14:textId="25DBDB8E" w:rsidR="00837006" w:rsidRPr="0003570A"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L. </w:t>
            </w:r>
            <w:r w:rsidRPr="0003570A">
              <w:rPr>
                <w:rFonts w:ascii="Arial" w:hAnsi="Arial" w:cs="Arial"/>
                <w:color w:val="000000" w:themeColor="text1"/>
                <w:sz w:val="20"/>
                <w:szCs w:val="20"/>
              </w:rPr>
              <w:t>Roefs</w:t>
            </w:r>
            <w:r>
              <w:rPr>
                <w:rFonts w:ascii="Arial" w:hAnsi="Arial" w:cs="Arial"/>
                <w:color w:val="000000" w:themeColor="text1"/>
                <w:sz w:val="20"/>
                <w:szCs w:val="20"/>
              </w:rPr>
              <w:t xml:space="preserve"> (Lia)</w:t>
            </w:r>
          </w:p>
        </w:tc>
        <w:tc>
          <w:tcPr>
            <w:tcW w:w="5066" w:type="dxa"/>
          </w:tcPr>
          <w:p w14:paraId="44354F70" w14:textId="70846C08" w:rsidR="00837006" w:rsidRDefault="00837006" w:rsidP="00837006">
            <w:pPr>
              <w:tabs>
                <w:tab w:val="left" w:pos="708"/>
                <w:tab w:val="left" w:pos="1416"/>
                <w:tab w:val="left" w:pos="2128"/>
              </w:tabs>
              <w:rPr>
                <w:rFonts w:ascii="Arial" w:hAnsi="Arial" w:cs="Arial"/>
                <w:sz w:val="20"/>
                <w:szCs w:val="20"/>
              </w:rPr>
            </w:pPr>
            <w:r>
              <w:rPr>
                <w:rFonts w:ascii="Arial" w:hAnsi="Arial" w:cs="Arial"/>
                <w:sz w:val="20"/>
                <w:szCs w:val="20"/>
              </w:rPr>
              <w:t>Provincie Limburg</w:t>
            </w:r>
          </w:p>
        </w:tc>
      </w:tr>
      <w:tr w:rsidR="00837006" w:rsidRPr="005340E6" w14:paraId="753F828D" w14:textId="77777777" w:rsidTr="00837006">
        <w:tc>
          <w:tcPr>
            <w:tcW w:w="1696" w:type="dxa"/>
          </w:tcPr>
          <w:p w14:paraId="26F82AB4" w14:textId="77777777" w:rsidR="00837006" w:rsidRPr="005340E6" w:rsidRDefault="00837006" w:rsidP="00837006">
            <w:pPr>
              <w:tabs>
                <w:tab w:val="left" w:pos="708"/>
                <w:tab w:val="left" w:pos="1416"/>
                <w:tab w:val="left" w:pos="2128"/>
              </w:tabs>
              <w:rPr>
                <w:rFonts w:ascii="Arial" w:hAnsi="Arial" w:cs="Arial"/>
                <w:b/>
                <w:sz w:val="20"/>
                <w:szCs w:val="20"/>
              </w:rPr>
            </w:pPr>
            <w:r>
              <w:rPr>
                <w:rFonts w:ascii="Arial" w:hAnsi="Arial" w:cs="Arial"/>
                <w:b/>
                <w:sz w:val="20"/>
                <w:szCs w:val="20"/>
              </w:rPr>
              <w:t>Secretaris</w:t>
            </w:r>
          </w:p>
        </w:tc>
        <w:tc>
          <w:tcPr>
            <w:tcW w:w="3119" w:type="dxa"/>
          </w:tcPr>
          <w:p w14:paraId="5564115B" w14:textId="6C68F9EB" w:rsidR="00837006"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198B1190" w14:textId="76527BCB" w:rsidR="00837006" w:rsidRPr="00400685"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Marc Putmans</w:t>
            </w:r>
          </w:p>
        </w:tc>
        <w:tc>
          <w:tcPr>
            <w:tcW w:w="5066" w:type="dxa"/>
          </w:tcPr>
          <w:p w14:paraId="072D7072" w14:textId="77777777" w:rsidR="00837006" w:rsidRDefault="00837006" w:rsidP="00837006">
            <w:pPr>
              <w:tabs>
                <w:tab w:val="left" w:pos="708"/>
                <w:tab w:val="left" w:pos="1416"/>
                <w:tab w:val="left" w:pos="2128"/>
              </w:tabs>
              <w:rPr>
                <w:rFonts w:ascii="Arial" w:hAnsi="Arial" w:cs="Arial"/>
                <w:sz w:val="20"/>
                <w:szCs w:val="20"/>
              </w:rPr>
            </w:pPr>
            <w:r>
              <w:rPr>
                <w:rFonts w:ascii="Arial" w:hAnsi="Arial" w:cs="Arial"/>
                <w:sz w:val="20"/>
                <w:szCs w:val="20"/>
              </w:rPr>
              <w:t>Coördinator Waterketen Limburg</w:t>
            </w:r>
          </w:p>
        </w:tc>
      </w:tr>
    </w:tbl>
    <w:p w14:paraId="788227DB" w14:textId="2CB0D8E4" w:rsidR="0082719F" w:rsidRPr="005340E6" w:rsidRDefault="0082719F" w:rsidP="003001FC">
      <w:pPr>
        <w:tabs>
          <w:tab w:val="left" w:pos="708"/>
          <w:tab w:val="left" w:pos="1416"/>
          <w:tab w:val="left" w:pos="2128"/>
        </w:tabs>
        <w:rPr>
          <w:rFonts w:ascii="Arial" w:hAnsi="Arial" w:cs="Arial"/>
          <w:b/>
          <w:sz w:val="20"/>
          <w:szCs w:val="20"/>
        </w:rPr>
      </w:pPr>
    </w:p>
    <w:p w14:paraId="5F7AF035" w14:textId="4F7B6A6D" w:rsidR="00FA42BA" w:rsidRDefault="00FA42BA" w:rsidP="00917B32">
      <w:pPr>
        <w:rPr>
          <w:b/>
        </w:rPr>
      </w:pPr>
    </w:p>
    <w:tbl>
      <w:tblPr>
        <w:tblStyle w:val="Tabelraster"/>
        <w:tblW w:w="0" w:type="auto"/>
        <w:tblLook w:val="04A0" w:firstRow="1" w:lastRow="0" w:firstColumn="1" w:lastColumn="0" w:noHBand="0" w:noVBand="1"/>
      </w:tblPr>
      <w:tblGrid>
        <w:gridCol w:w="5240"/>
        <w:gridCol w:w="4253"/>
      </w:tblGrid>
      <w:tr w:rsidR="00FD3B4C" w14:paraId="60E934B7" w14:textId="77777777" w:rsidTr="00FD3B4C">
        <w:tc>
          <w:tcPr>
            <w:tcW w:w="5240" w:type="dxa"/>
          </w:tcPr>
          <w:p w14:paraId="44E1434A" w14:textId="3F03DDC6" w:rsidR="00FD3B4C" w:rsidRPr="00FD3B4C" w:rsidRDefault="00FD3B4C" w:rsidP="00917B32">
            <w:pPr>
              <w:rPr>
                <w:rFonts w:ascii="Arial" w:hAnsi="Arial" w:cs="Arial"/>
                <w:b/>
                <w:sz w:val="20"/>
                <w:szCs w:val="20"/>
              </w:rPr>
            </w:pPr>
            <w:r w:rsidRPr="00FD3B4C">
              <w:rPr>
                <w:rFonts w:ascii="Arial" w:hAnsi="Arial" w:cs="Arial"/>
                <w:b/>
                <w:sz w:val="20"/>
                <w:szCs w:val="20"/>
              </w:rPr>
              <w:t>Adviseurs</w:t>
            </w:r>
          </w:p>
        </w:tc>
        <w:tc>
          <w:tcPr>
            <w:tcW w:w="4253" w:type="dxa"/>
          </w:tcPr>
          <w:p w14:paraId="10DF4866" w14:textId="483F6758" w:rsidR="00FD3B4C" w:rsidRPr="00FD3B4C" w:rsidRDefault="00FD3B4C" w:rsidP="00917B32">
            <w:pPr>
              <w:rPr>
                <w:rFonts w:ascii="Arial" w:hAnsi="Arial" w:cs="Arial"/>
                <w:b/>
                <w:sz w:val="20"/>
                <w:szCs w:val="20"/>
              </w:rPr>
            </w:pPr>
            <w:r>
              <w:rPr>
                <w:b/>
              </w:rPr>
              <w:t>Agendapunt</w:t>
            </w:r>
          </w:p>
        </w:tc>
      </w:tr>
      <w:tr w:rsidR="007D5848" w14:paraId="56CA86AA" w14:textId="77777777" w:rsidTr="00FD3B4C">
        <w:tc>
          <w:tcPr>
            <w:tcW w:w="5240" w:type="dxa"/>
          </w:tcPr>
          <w:p w14:paraId="29FE07BE" w14:textId="46E55F48" w:rsidR="007D5848" w:rsidRPr="007D5848" w:rsidRDefault="00837006" w:rsidP="00917B32">
            <w:pPr>
              <w:rPr>
                <w:rFonts w:ascii="Arial" w:hAnsi="Arial" w:cs="Arial"/>
                <w:sz w:val="20"/>
                <w:szCs w:val="20"/>
              </w:rPr>
            </w:pPr>
            <w:r>
              <w:rPr>
                <w:rFonts w:ascii="Arial" w:hAnsi="Arial" w:cs="Arial"/>
                <w:sz w:val="20"/>
                <w:szCs w:val="20"/>
              </w:rPr>
              <w:t>n.v.t.</w:t>
            </w:r>
          </w:p>
        </w:tc>
        <w:tc>
          <w:tcPr>
            <w:tcW w:w="4253" w:type="dxa"/>
          </w:tcPr>
          <w:p w14:paraId="117BD5EC" w14:textId="586A4954" w:rsidR="007D5848" w:rsidRPr="007D5848" w:rsidRDefault="007D5848" w:rsidP="00917B32">
            <w:pPr>
              <w:rPr>
                <w:rFonts w:ascii="Arial" w:hAnsi="Arial" w:cs="Arial"/>
                <w:sz w:val="20"/>
                <w:szCs w:val="20"/>
              </w:rPr>
            </w:pPr>
          </w:p>
        </w:tc>
      </w:tr>
    </w:tbl>
    <w:p w14:paraId="1EC35346" w14:textId="3D86C4AC" w:rsidR="00FD3B4C" w:rsidRDefault="00FD3B4C" w:rsidP="00917B32">
      <w:pPr>
        <w:rPr>
          <w:b/>
        </w:rPr>
      </w:pPr>
    </w:p>
    <w:p w14:paraId="7633D512" w14:textId="3D820488" w:rsidR="00212B1B" w:rsidRDefault="00212B1B" w:rsidP="00917B32">
      <w:pPr>
        <w:rPr>
          <w:b/>
        </w:rPr>
      </w:pPr>
    </w:p>
    <w:p w14:paraId="3FF4ABF3" w14:textId="77777777" w:rsidR="00212B1B" w:rsidRDefault="00212B1B" w:rsidP="00917B32">
      <w:pPr>
        <w:rPr>
          <w:b/>
        </w:rPr>
      </w:pPr>
    </w:p>
    <w:tbl>
      <w:tblPr>
        <w:tblStyle w:val="Tabelraster"/>
        <w:tblW w:w="14003" w:type="dxa"/>
        <w:tblLook w:val="04A0" w:firstRow="1" w:lastRow="0" w:firstColumn="1" w:lastColumn="0" w:noHBand="0" w:noVBand="1"/>
      </w:tblPr>
      <w:tblGrid>
        <w:gridCol w:w="562"/>
        <w:gridCol w:w="6101"/>
        <w:gridCol w:w="7340"/>
      </w:tblGrid>
      <w:tr w:rsidR="00276B58" w:rsidRPr="00276B58" w14:paraId="34DF4C79" w14:textId="77777777" w:rsidTr="00212B1B">
        <w:trPr>
          <w:trHeight w:val="375"/>
        </w:trPr>
        <w:tc>
          <w:tcPr>
            <w:tcW w:w="562" w:type="dxa"/>
            <w:shd w:val="clear" w:color="auto" w:fill="DBE5F1" w:themeFill="accent1" w:themeFillTint="33"/>
          </w:tcPr>
          <w:p w14:paraId="0A5E1638" w14:textId="77777777" w:rsidR="00276B58" w:rsidRPr="00276B58" w:rsidRDefault="00276B58" w:rsidP="00917B32">
            <w:pPr>
              <w:rPr>
                <w:rFonts w:ascii="Arial" w:hAnsi="Arial" w:cs="Arial"/>
                <w:b/>
                <w:sz w:val="20"/>
                <w:szCs w:val="20"/>
              </w:rPr>
            </w:pPr>
            <w:r w:rsidRPr="00276B58">
              <w:rPr>
                <w:rFonts w:ascii="Arial" w:hAnsi="Arial" w:cs="Arial"/>
                <w:b/>
                <w:sz w:val="20"/>
                <w:szCs w:val="20"/>
              </w:rPr>
              <w:t>Nr.</w:t>
            </w:r>
          </w:p>
        </w:tc>
        <w:tc>
          <w:tcPr>
            <w:tcW w:w="6101" w:type="dxa"/>
            <w:shd w:val="clear" w:color="auto" w:fill="DBE5F1" w:themeFill="accent1" w:themeFillTint="33"/>
          </w:tcPr>
          <w:p w14:paraId="56872A93" w14:textId="77777777" w:rsidR="00276B58" w:rsidRPr="00276B58" w:rsidRDefault="00276B58" w:rsidP="00917B32">
            <w:pPr>
              <w:rPr>
                <w:rFonts w:ascii="Arial" w:hAnsi="Arial" w:cs="Arial"/>
                <w:b/>
                <w:sz w:val="20"/>
                <w:szCs w:val="20"/>
              </w:rPr>
            </w:pPr>
            <w:r>
              <w:rPr>
                <w:rFonts w:ascii="Arial" w:hAnsi="Arial" w:cs="Arial"/>
                <w:b/>
                <w:sz w:val="20"/>
                <w:szCs w:val="20"/>
              </w:rPr>
              <w:t>Onderwerp/voorstel</w:t>
            </w:r>
          </w:p>
        </w:tc>
        <w:tc>
          <w:tcPr>
            <w:tcW w:w="7340" w:type="dxa"/>
            <w:shd w:val="clear" w:color="auto" w:fill="DBE5F1" w:themeFill="accent1" w:themeFillTint="33"/>
          </w:tcPr>
          <w:p w14:paraId="1A792724" w14:textId="77777777" w:rsidR="00276B58" w:rsidRPr="00276B58" w:rsidRDefault="00276B58" w:rsidP="00917B32">
            <w:pPr>
              <w:rPr>
                <w:rFonts w:ascii="Arial" w:hAnsi="Arial" w:cs="Arial"/>
                <w:b/>
                <w:sz w:val="20"/>
                <w:szCs w:val="20"/>
              </w:rPr>
            </w:pPr>
            <w:r>
              <w:rPr>
                <w:rFonts w:ascii="Arial" w:hAnsi="Arial" w:cs="Arial"/>
                <w:b/>
                <w:sz w:val="20"/>
                <w:szCs w:val="20"/>
              </w:rPr>
              <w:t>Besluit</w:t>
            </w:r>
          </w:p>
        </w:tc>
      </w:tr>
      <w:tr w:rsidR="005A14C3" w:rsidRPr="00276B58" w14:paraId="3C4CB48A" w14:textId="77777777" w:rsidTr="00212B1B">
        <w:trPr>
          <w:trHeight w:val="144"/>
        </w:trPr>
        <w:tc>
          <w:tcPr>
            <w:tcW w:w="562" w:type="dxa"/>
          </w:tcPr>
          <w:p w14:paraId="758580DD" w14:textId="77777777" w:rsidR="005A14C3" w:rsidRPr="00276B58" w:rsidRDefault="005A14C3" w:rsidP="00917B32">
            <w:pPr>
              <w:rPr>
                <w:rFonts w:ascii="Arial" w:hAnsi="Arial" w:cs="Arial"/>
                <w:sz w:val="20"/>
                <w:szCs w:val="20"/>
              </w:rPr>
            </w:pPr>
            <w:r>
              <w:rPr>
                <w:rFonts w:ascii="Arial" w:hAnsi="Arial" w:cs="Arial"/>
                <w:sz w:val="20"/>
                <w:szCs w:val="20"/>
              </w:rPr>
              <w:t xml:space="preserve">2. </w:t>
            </w:r>
          </w:p>
        </w:tc>
        <w:tc>
          <w:tcPr>
            <w:tcW w:w="6101" w:type="dxa"/>
          </w:tcPr>
          <w:p w14:paraId="1DADA65B" w14:textId="77777777" w:rsidR="005A14C3" w:rsidRPr="0007772D" w:rsidRDefault="005A14C3" w:rsidP="00917B32">
            <w:pPr>
              <w:rPr>
                <w:rFonts w:ascii="Arial" w:hAnsi="Arial" w:cs="Arial"/>
                <w:b/>
                <w:sz w:val="20"/>
                <w:szCs w:val="20"/>
              </w:rPr>
            </w:pPr>
            <w:r w:rsidRPr="0007772D">
              <w:rPr>
                <w:rFonts w:ascii="Arial" w:hAnsi="Arial" w:cs="Arial"/>
                <w:b/>
                <w:sz w:val="20"/>
                <w:szCs w:val="20"/>
              </w:rPr>
              <w:t>Vaststelling agenda</w:t>
            </w:r>
          </w:p>
        </w:tc>
        <w:tc>
          <w:tcPr>
            <w:tcW w:w="7340" w:type="dxa"/>
          </w:tcPr>
          <w:p w14:paraId="272B0F17" w14:textId="4E723C86" w:rsidR="00053A83" w:rsidRDefault="006A64E8" w:rsidP="005B7189">
            <w:pPr>
              <w:rPr>
                <w:rFonts w:ascii="Arial" w:hAnsi="Arial" w:cs="Arial"/>
                <w:sz w:val="20"/>
                <w:szCs w:val="20"/>
              </w:rPr>
            </w:pPr>
            <w:r w:rsidRPr="00776342">
              <w:rPr>
                <w:rFonts w:ascii="Arial" w:hAnsi="Arial" w:cs="Arial"/>
                <w:sz w:val="20"/>
                <w:szCs w:val="20"/>
              </w:rPr>
              <w:t xml:space="preserve">De agenda wordt </w:t>
            </w:r>
            <w:proofErr w:type="gramStart"/>
            <w:r w:rsidRPr="00776342">
              <w:rPr>
                <w:rFonts w:ascii="Arial" w:hAnsi="Arial" w:cs="Arial"/>
                <w:sz w:val="20"/>
                <w:szCs w:val="20"/>
              </w:rPr>
              <w:t>conform</w:t>
            </w:r>
            <w:proofErr w:type="gramEnd"/>
            <w:r w:rsidRPr="00776342">
              <w:rPr>
                <w:rFonts w:ascii="Arial" w:hAnsi="Arial" w:cs="Arial"/>
                <w:sz w:val="20"/>
                <w:szCs w:val="20"/>
              </w:rPr>
              <w:t xml:space="preserve"> </w:t>
            </w:r>
            <w:r w:rsidR="00053A83">
              <w:rPr>
                <w:rFonts w:ascii="Arial" w:hAnsi="Arial" w:cs="Arial"/>
                <w:sz w:val="20"/>
                <w:szCs w:val="20"/>
              </w:rPr>
              <w:t xml:space="preserve">voorstel </w:t>
            </w:r>
            <w:r w:rsidRPr="00776342">
              <w:rPr>
                <w:rFonts w:ascii="Arial" w:hAnsi="Arial" w:cs="Arial"/>
                <w:sz w:val="20"/>
                <w:szCs w:val="20"/>
              </w:rPr>
              <w:t>vastgesteld</w:t>
            </w:r>
            <w:r w:rsidR="00053A83">
              <w:rPr>
                <w:rFonts w:ascii="Arial" w:hAnsi="Arial" w:cs="Arial"/>
                <w:sz w:val="20"/>
                <w:szCs w:val="20"/>
              </w:rPr>
              <w:t xml:space="preserve">. </w:t>
            </w:r>
          </w:p>
          <w:p w14:paraId="29D3C581" w14:textId="56557309" w:rsidR="005B7189" w:rsidRPr="00776342" w:rsidRDefault="005B7189" w:rsidP="005B7189">
            <w:pPr>
              <w:rPr>
                <w:rFonts w:ascii="Arial" w:hAnsi="Arial" w:cs="Arial"/>
                <w:sz w:val="20"/>
                <w:szCs w:val="20"/>
              </w:rPr>
            </w:pPr>
          </w:p>
        </w:tc>
      </w:tr>
      <w:tr w:rsidR="00BA42BD" w:rsidRPr="00276B58" w14:paraId="54699AF4" w14:textId="77777777" w:rsidTr="00212B1B">
        <w:trPr>
          <w:trHeight w:val="144"/>
        </w:trPr>
        <w:tc>
          <w:tcPr>
            <w:tcW w:w="562" w:type="dxa"/>
          </w:tcPr>
          <w:p w14:paraId="112FCA7A" w14:textId="187DBD90" w:rsidR="00BA42BD" w:rsidRDefault="00BA42BD" w:rsidP="00BA42BD">
            <w:pPr>
              <w:rPr>
                <w:rFonts w:ascii="Arial" w:hAnsi="Arial" w:cs="Arial"/>
                <w:sz w:val="20"/>
                <w:szCs w:val="20"/>
              </w:rPr>
            </w:pPr>
            <w:r>
              <w:rPr>
                <w:rFonts w:ascii="Arial" w:hAnsi="Arial" w:cs="Arial"/>
                <w:sz w:val="20"/>
                <w:szCs w:val="20"/>
              </w:rPr>
              <w:t>3.</w:t>
            </w:r>
          </w:p>
        </w:tc>
        <w:tc>
          <w:tcPr>
            <w:tcW w:w="6101" w:type="dxa"/>
          </w:tcPr>
          <w:p w14:paraId="71776AFB" w14:textId="78C9F869" w:rsidR="00BA42BD" w:rsidRPr="0007772D" w:rsidRDefault="00BA42BD" w:rsidP="00BA42BD">
            <w:pPr>
              <w:rPr>
                <w:rFonts w:ascii="Arial" w:hAnsi="Arial" w:cs="Arial"/>
                <w:b/>
                <w:sz w:val="20"/>
                <w:szCs w:val="20"/>
              </w:rPr>
            </w:pPr>
            <w:r w:rsidRPr="00646B47">
              <w:rPr>
                <w:rFonts w:ascii="Arial" w:hAnsi="Arial" w:cs="Arial"/>
                <w:b/>
                <w:sz w:val="20"/>
                <w:szCs w:val="20"/>
              </w:rPr>
              <w:t>Mededelingen</w:t>
            </w:r>
          </w:p>
        </w:tc>
        <w:tc>
          <w:tcPr>
            <w:tcW w:w="7340" w:type="dxa"/>
          </w:tcPr>
          <w:p w14:paraId="41E3BCA3" w14:textId="77777777" w:rsidR="00DB678B" w:rsidRDefault="00DB678B" w:rsidP="00DB678B">
            <w:pPr>
              <w:pStyle w:val="Lijstalinea"/>
              <w:spacing w:line="276" w:lineRule="auto"/>
              <w:ind w:left="0"/>
              <w:rPr>
                <w:rFonts w:ascii="Arial" w:hAnsi="Arial" w:cs="Arial"/>
                <w:sz w:val="20"/>
                <w:szCs w:val="20"/>
              </w:rPr>
            </w:pPr>
            <w:r>
              <w:rPr>
                <w:rFonts w:ascii="Arial" w:hAnsi="Arial" w:cs="Arial"/>
                <w:sz w:val="20"/>
                <w:szCs w:val="20"/>
              </w:rPr>
              <w:t xml:space="preserve">In onze vorige vergadering is de spanning tussen de aanvangstijd van de bestuurlijke klimaattafel (BKAL) en de wens van deze vergadering om voorafgaande aan het BKAL te vergaderen aan de orde geweest. Mevr. Van </w:t>
            </w:r>
            <w:proofErr w:type="spellStart"/>
            <w:r>
              <w:rPr>
                <w:rFonts w:ascii="Arial" w:hAnsi="Arial" w:cs="Arial"/>
                <w:sz w:val="20"/>
                <w:szCs w:val="20"/>
              </w:rPr>
              <w:t>Wersch</w:t>
            </w:r>
            <w:proofErr w:type="spellEnd"/>
            <w:r>
              <w:rPr>
                <w:rFonts w:ascii="Arial" w:hAnsi="Arial" w:cs="Arial"/>
                <w:sz w:val="20"/>
                <w:szCs w:val="20"/>
              </w:rPr>
              <w:t xml:space="preserve">, Dhr. Geilen en Dhr. </w:t>
            </w:r>
            <w:proofErr w:type="spellStart"/>
            <w:r>
              <w:rPr>
                <w:rFonts w:ascii="Arial" w:hAnsi="Arial" w:cs="Arial"/>
                <w:sz w:val="20"/>
                <w:szCs w:val="20"/>
              </w:rPr>
              <w:t>Beurskens</w:t>
            </w:r>
            <w:proofErr w:type="spellEnd"/>
            <w:r>
              <w:rPr>
                <w:rFonts w:ascii="Arial" w:hAnsi="Arial" w:cs="Arial"/>
                <w:sz w:val="20"/>
                <w:szCs w:val="20"/>
              </w:rPr>
              <w:t xml:space="preserve"> hebben hier onlangs een prettige, open </w:t>
            </w:r>
            <w:r>
              <w:rPr>
                <w:rFonts w:ascii="Arial" w:hAnsi="Arial" w:cs="Arial"/>
                <w:sz w:val="20"/>
                <w:szCs w:val="20"/>
              </w:rPr>
              <w:lastRenderedPageBreak/>
              <w:t>en constructief gesprek over gevoerd.</w:t>
            </w:r>
            <w:r w:rsidRPr="008F2FB9">
              <w:rPr>
                <w:rFonts w:ascii="Arial" w:hAnsi="Arial" w:cs="Arial"/>
                <w:sz w:val="20"/>
                <w:szCs w:val="20"/>
              </w:rPr>
              <w:t xml:space="preserve"> </w:t>
            </w:r>
            <w:r>
              <w:rPr>
                <w:rFonts w:ascii="Arial" w:hAnsi="Arial" w:cs="Arial"/>
                <w:sz w:val="20"/>
                <w:szCs w:val="20"/>
              </w:rPr>
              <w:t xml:space="preserve">Met dank aan ieders inzet heeft dit voor nu geleid tot een praktische oplossing, het BKAL begint vandaag om 10.00 uur in plaats van om 9.30 uur. </w:t>
            </w:r>
          </w:p>
          <w:p w14:paraId="58C887AA" w14:textId="77777777" w:rsidR="00DB678B" w:rsidRDefault="00DB678B" w:rsidP="00DB678B">
            <w:pPr>
              <w:pStyle w:val="Lijstalinea"/>
              <w:spacing w:line="276" w:lineRule="auto"/>
              <w:ind w:left="0"/>
              <w:rPr>
                <w:rFonts w:ascii="Arial" w:hAnsi="Arial" w:cs="Arial"/>
                <w:sz w:val="20"/>
                <w:szCs w:val="20"/>
              </w:rPr>
            </w:pPr>
            <w:r>
              <w:rPr>
                <w:rFonts w:ascii="Arial" w:hAnsi="Arial" w:cs="Arial"/>
                <w:sz w:val="20"/>
                <w:szCs w:val="20"/>
              </w:rPr>
              <w:t xml:space="preserve">Als bijvangst van dit overleg hebben betrokkenen gesproken over de onderlinge samenwerking waarbij ook het ontstaan, de doelen en inkadering van de verschillende overleggremia nog eens de revue zijn gepasseerd. </w:t>
            </w:r>
          </w:p>
          <w:p w14:paraId="0D501606" w14:textId="6C34751A" w:rsidR="002C5FF6" w:rsidRPr="00DB678B" w:rsidRDefault="002C5FF6" w:rsidP="00DB678B">
            <w:pPr>
              <w:rPr>
                <w:rFonts w:ascii="Arial" w:hAnsi="Arial" w:cs="Arial"/>
                <w:sz w:val="20"/>
                <w:szCs w:val="20"/>
              </w:rPr>
            </w:pPr>
          </w:p>
        </w:tc>
      </w:tr>
      <w:tr w:rsidR="00BA42BD" w:rsidRPr="00276B58" w14:paraId="6A04ADBC" w14:textId="77777777" w:rsidTr="00212B1B">
        <w:trPr>
          <w:trHeight w:val="144"/>
        </w:trPr>
        <w:tc>
          <w:tcPr>
            <w:tcW w:w="562" w:type="dxa"/>
          </w:tcPr>
          <w:p w14:paraId="65B6E154" w14:textId="3D37BAD8" w:rsidR="00BA42BD" w:rsidRPr="00276B58" w:rsidRDefault="00BA42BD" w:rsidP="00BA42BD">
            <w:pPr>
              <w:rPr>
                <w:rFonts w:ascii="Arial" w:hAnsi="Arial" w:cs="Arial"/>
                <w:sz w:val="20"/>
                <w:szCs w:val="20"/>
              </w:rPr>
            </w:pPr>
            <w:r>
              <w:rPr>
                <w:rFonts w:ascii="Arial" w:hAnsi="Arial" w:cs="Arial"/>
                <w:sz w:val="20"/>
                <w:szCs w:val="20"/>
              </w:rPr>
              <w:lastRenderedPageBreak/>
              <w:t>4.</w:t>
            </w:r>
          </w:p>
        </w:tc>
        <w:tc>
          <w:tcPr>
            <w:tcW w:w="6101" w:type="dxa"/>
          </w:tcPr>
          <w:p w14:paraId="33EF537F" w14:textId="14BFD44F" w:rsidR="00BA42BD" w:rsidRPr="0007772D" w:rsidRDefault="00BA42BD" w:rsidP="00BA42BD">
            <w:pPr>
              <w:rPr>
                <w:rFonts w:ascii="Arial" w:hAnsi="Arial" w:cs="Arial"/>
                <w:b/>
                <w:sz w:val="20"/>
                <w:szCs w:val="20"/>
              </w:rPr>
            </w:pPr>
            <w:r w:rsidRPr="0007772D">
              <w:rPr>
                <w:rFonts w:ascii="Arial" w:hAnsi="Arial" w:cs="Arial"/>
                <w:b/>
                <w:sz w:val="20"/>
                <w:szCs w:val="20"/>
              </w:rPr>
              <w:t>Vastelling</w:t>
            </w:r>
            <w:r>
              <w:rPr>
                <w:rFonts w:ascii="Arial" w:hAnsi="Arial" w:cs="Arial"/>
                <w:b/>
                <w:sz w:val="20"/>
                <w:szCs w:val="20"/>
              </w:rPr>
              <w:t xml:space="preserve">en </w:t>
            </w:r>
            <w:r w:rsidR="00491CD2">
              <w:rPr>
                <w:rFonts w:ascii="Arial" w:hAnsi="Arial" w:cs="Arial"/>
                <w:b/>
                <w:sz w:val="20"/>
                <w:szCs w:val="20"/>
              </w:rPr>
              <w:t>besluitenlijst BROL</w:t>
            </w:r>
            <w:r>
              <w:rPr>
                <w:rFonts w:ascii="Arial" w:hAnsi="Arial" w:cs="Arial"/>
                <w:b/>
                <w:sz w:val="20"/>
                <w:szCs w:val="20"/>
              </w:rPr>
              <w:t xml:space="preserve"> </w:t>
            </w:r>
            <w:r w:rsidR="00DB678B">
              <w:rPr>
                <w:rFonts w:ascii="Arial" w:hAnsi="Arial" w:cs="Arial"/>
                <w:b/>
                <w:sz w:val="20"/>
                <w:szCs w:val="20"/>
              </w:rPr>
              <w:t>17 november 2022</w:t>
            </w:r>
          </w:p>
        </w:tc>
        <w:tc>
          <w:tcPr>
            <w:tcW w:w="7340" w:type="dxa"/>
          </w:tcPr>
          <w:p w14:paraId="7F62EBE6" w14:textId="1E40A70E" w:rsidR="00BA42BD" w:rsidRDefault="00BA42BD" w:rsidP="00BA42BD">
            <w:pPr>
              <w:rPr>
                <w:rFonts w:ascii="Arial" w:hAnsi="Arial" w:cs="Arial"/>
                <w:b/>
                <w:bCs/>
                <w:sz w:val="20"/>
                <w:szCs w:val="20"/>
              </w:rPr>
            </w:pPr>
            <w:r w:rsidRPr="002C5FF6">
              <w:rPr>
                <w:rFonts w:ascii="Arial" w:hAnsi="Arial" w:cs="Arial"/>
                <w:b/>
                <w:bCs/>
                <w:sz w:val="20"/>
                <w:szCs w:val="20"/>
              </w:rPr>
              <w:t>De besluitenlijst wordt</w:t>
            </w:r>
            <w:r w:rsidR="009E004D">
              <w:rPr>
                <w:rFonts w:ascii="Arial" w:hAnsi="Arial" w:cs="Arial"/>
                <w:b/>
                <w:bCs/>
                <w:sz w:val="20"/>
                <w:szCs w:val="20"/>
              </w:rPr>
              <w:t xml:space="preserve"> </w:t>
            </w:r>
            <w:r w:rsidRPr="002C5FF6">
              <w:rPr>
                <w:rFonts w:ascii="Arial" w:hAnsi="Arial" w:cs="Arial"/>
                <w:b/>
                <w:bCs/>
                <w:sz w:val="20"/>
                <w:szCs w:val="20"/>
              </w:rPr>
              <w:t>conform vastgesteld.</w:t>
            </w:r>
          </w:p>
          <w:p w14:paraId="42A73371" w14:textId="77777777" w:rsidR="005B7189" w:rsidRDefault="005B7189" w:rsidP="00BA42BD">
            <w:pPr>
              <w:rPr>
                <w:rFonts w:ascii="Arial" w:hAnsi="Arial" w:cs="Arial"/>
                <w:b/>
                <w:bCs/>
                <w:sz w:val="20"/>
                <w:szCs w:val="20"/>
              </w:rPr>
            </w:pPr>
          </w:p>
          <w:p w14:paraId="1100E2AC" w14:textId="14DECE90" w:rsidR="005B7189" w:rsidRPr="002C5FF6" w:rsidRDefault="005B7189" w:rsidP="00BA42BD">
            <w:pPr>
              <w:rPr>
                <w:rFonts w:ascii="Arial" w:hAnsi="Arial" w:cs="Arial"/>
                <w:b/>
                <w:bCs/>
                <w:sz w:val="20"/>
                <w:szCs w:val="20"/>
              </w:rPr>
            </w:pPr>
          </w:p>
        </w:tc>
      </w:tr>
      <w:tr w:rsidR="00BA42BD" w:rsidRPr="00276B58" w14:paraId="6FD26254" w14:textId="77777777" w:rsidTr="00212B1B">
        <w:trPr>
          <w:trHeight w:val="144"/>
        </w:trPr>
        <w:tc>
          <w:tcPr>
            <w:tcW w:w="562" w:type="dxa"/>
          </w:tcPr>
          <w:p w14:paraId="175710F5" w14:textId="6629E324" w:rsidR="00BA42BD" w:rsidRDefault="00BA42BD" w:rsidP="00BA42BD">
            <w:pPr>
              <w:rPr>
                <w:rFonts w:ascii="Arial" w:hAnsi="Arial" w:cs="Arial"/>
                <w:sz w:val="20"/>
                <w:szCs w:val="20"/>
              </w:rPr>
            </w:pPr>
            <w:r>
              <w:rPr>
                <w:rFonts w:ascii="Arial" w:hAnsi="Arial" w:cs="Arial"/>
                <w:sz w:val="20"/>
                <w:szCs w:val="20"/>
              </w:rPr>
              <w:t>5.</w:t>
            </w:r>
          </w:p>
        </w:tc>
        <w:tc>
          <w:tcPr>
            <w:tcW w:w="6101" w:type="dxa"/>
          </w:tcPr>
          <w:p w14:paraId="02324845" w14:textId="2C8F61D2" w:rsidR="00BA42BD" w:rsidRPr="0007772D" w:rsidRDefault="00DB678B" w:rsidP="00BA42BD">
            <w:pPr>
              <w:rPr>
                <w:rFonts w:ascii="Arial" w:hAnsi="Arial" w:cs="Arial"/>
                <w:b/>
                <w:sz w:val="20"/>
                <w:szCs w:val="20"/>
              </w:rPr>
            </w:pPr>
            <w:r>
              <w:rPr>
                <w:rFonts w:ascii="Arial" w:hAnsi="Arial" w:cs="Arial"/>
                <w:b/>
                <w:sz w:val="20"/>
                <w:szCs w:val="20"/>
              </w:rPr>
              <w:t>Begroting 2023</w:t>
            </w:r>
          </w:p>
        </w:tc>
        <w:tc>
          <w:tcPr>
            <w:tcW w:w="7340" w:type="dxa"/>
          </w:tcPr>
          <w:p w14:paraId="5BB425DF" w14:textId="77777777" w:rsidR="00DB678B" w:rsidRPr="00044AEB" w:rsidRDefault="00DB678B" w:rsidP="00DB678B">
            <w:pPr>
              <w:shd w:val="clear" w:color="auto" w:fill="FFFFFF" w:themeFill="background1"/>
              <w:spacing w:line="276" w:lineRule="auto"/>
              <w:rPr>
                <w:rFonts w:ascii="Arial" w:hAnsi="Arial" w:cs="Arial"/>
                <w:sz w:val="20"/>
                <w:szCs w:val="20"/>
              </w:rPr>
            </w:pPr>
            <w:r w:rsidRPr="00044AEB">
              <w:rPr>
                <w:rFonts w:ascii="Arial" w:hAnsi="Arial" w:cs="Arial"/>
                <w:sz w:val="20"/>
                <w:szCs w:val="20"/>
                <w:highlight w:val="lightGray"/>
              </w:rPr>
              <w:t>Voorstel:</w:t>
            </w:r>
          </w:p>
          <w:p w14:paraId="291DC06B" w14:textId="77777777" w:rsidR="00DB678B" w:rsidRPr="00BC3E02" w:rsidRDefault="00DB678B" w:rsidP="00DB678B">
            <w:pPr>
              <w:pStyle w:val="Lijstalinea"/>
              <w:numPr>
                <w:ilvl w:val="0"/>
                <w:numId w:val="20"/>
              </w:numPr>
              <w:shd w:val="clear" w:color="auto" w:fill="FFFFFF" w:themeFill="background1"/>
              <w:spacing w:line="276" w:lineRule="auto"/>
              <w:ind w:left="1068"/>
              <w:rPr>
                <w:rFonts w:ascii="Arial" w:hAnsi="Arial" w:cs="Arial"/>
                <w:b/>
                <w:bCs/>
                <w:sz w:val="20"/>
                <w:szCs w:val="20"/>
              </w:rPr>
            </w:pPr>
            <w:r>
              <w:rPr>
                <w:rFonts w:ascii="Arial" w:hAnsi="Arial" w:cs="Arial"/>
                <w:sz w:val="20"/>
                <w:szCs w:val="20"/>
              </w:rPr>
              <w:t xml:space="preserve">Instemmen met de begroting </w:t>
            </w:r>
            <w:r w:rsidRPr="00BC47C3">
              <w:rPr>
                <w:rFonts w:ascii="Arial" w:hAnsi="Arial" w:cs="Arial"/>
                <w:sz w:val="20"/>
                <w:szCs w:val="20"/>
              </w:rPr>
              <w:t>2023, versie 3.0</w:t>
            </w:r>
            <w:r>
              <w:rPr>
                <w:rFonts w:ascii="Arial" w:hAnsi="Arial" w:cs="Arial"/>
                <w:sz w:val="20"/>
                <w:szCs w:val="20"/>
              </w:rPr>
              <w:t xml:space="preserve"> met in achtneming van de door het AROL gemaakte kanttekening;</w:t>
            </w:r>
          </w:p>
          <w:p w14:paraId="756B8BA1" w14:textId="77777777" w:rsidR="00DB678B" w:rsidRPr="00C56E15" w:rsidRDefault="00DB678B" w:rsidP="00DB678B">
            <w:pPr>
              <w:pStyle w:val="Lijstalinea"/>
              <w:numPr>
                <w:ilvl w:val="0"/>
                <w:numId w:val="20"/>
              </w:numPr>
              <w:shd w:val="clear" w:color="auto" w:fill="FFFFFF" w:themeFill="background1"/>
              <w:spacing w:line="276" w:lineRule="auto"/>
              <w:ind w:left="1068"/>
              <w:rPr>
                <w:rFonts w:ascii="Arial" w:hAnsi="Arial" w:cs="Arial"/>
                <w:b/>
                <w:bCs/>
                <w:sz w:val="20"/>
                <w:szCs w:val="20"/>
              </w:rPr>
            </w:pPr>
            <w:r>
              <w:rPr>
                <w:rFonts w:ascii="Arial" w:hAnsi="Arial" w:cs="Arial"/>
                <w:sz w:val="20"/>
                <w:szCs w:val="20"/>
              </w:rPr>
              <w:t xml:space="preserve">Kennisnemen van het voorbeeld sjabloon </w:t>
            </w:r>
            <w:r w:rsidRPr="00C56E15">
              <w:rPr>
                <w:rFonts w:ascii="Arial" w:hAnsi="Arial" w:cs="Arial"/>
                <w:sz w:val="20"/>
                <w:szCs w:val="20"/>
              </w:rPr>
              <w:t>begroting 2024</w:t>
            </w:r>
          </w:p>
          <w:p w14:paraId="67825E38" w14:textId="2D70FBDD" w:rsidR="00BA42BD" w:rsidRDefault="00BA42BD" w:rsidP="005B7189">
            <w:pPr>
              <w:pStyle w:val="Lijstalinea"/>
              <w:shd w:val="clear" w:color="auto" w:fill="FFFFFF" w:themeFill="background1"/>
              <w:spacing w:line="276" w:lineRule="auto"/>
              <w:rPr>
                <w:rFonts w:ascii="Arial" w:hAnsi="Arial" w:cs="Arial"/>
                <w:sz w:val="20"/>
                <w:szCs w:val="20"/>
              </w:rPr>
            </w:pPr>
          </w:p>
          <w:p w14:paraId="7BB6BABB" w14:textId="71814C68" w:rsidR="00DB678B" w:rsidRPr="000C0179" w:rsidRDefault="00DB678B" w:rsidP="00DB678B">
            <w:pPr>
              <w:pStyle w:val="Lijstalinea"/>
              <w:shd w:val="clear" w:color="auto" w:fill="FFFFFF" w:themeFill="background1"/>
              <w:spacing w:line="276" w:lineRule="auto"/>
              <w:ind w:left="0"/>
              <w:rPr>
                <w:rFonts w:ascii="Arial" w:hAnsi="Arial" w:cs="Arial"/>
                <w:b/>
                <w:bCs/>
                <w:sz w:val="20"/>
                <w:szCs w:val="20"/>
              </w:rPr>
            </w:pPr>
            <w:r w:rsidRPr="000C0179">
              <w:rPr>
                <w:rFonts w:ascii="Arial" w:hAnsi="Arial" w:cs="Arial"/>
                <w:b/>
                <w:bCs/>
                <w:sz w:val="20"/>
                <w:szCs w:val="20"/>
              </w:rPr>
              <w:t>Conform besloten</w:t>
            </w:r>
          </w:p>
          <w:p w14:paraId="789016AB" w14:textId="77777777" w:rsidR="00DB678B" w:rsidRDefault="00DB678B" w:rsidP="00DB678B">
            <w:pPr>
              <w:pStyle w:val="Lijstalinea"/>
              <w:shd w:val="clear" w:color="auto" w:fill="FFFFFF" w:themeFill="background1"/>
              <w:spacing w:line="276" w:lineRule="auto"/>
              <w:ind w:left="0"/>
              <w:rPr>
                <w:rFonts w:ascii="Arial" w:hAnsi="Arial" w:cs="Arial"/>
                <w:sz w:val="20"/>
                <w:szCs w:val="20"/>
              </w:rPr>
            </w:pPr>
          </w:p>
          <w:p w14:paraId="4F4D0128" w14:textId="59DFBFA0" w:rsidR="00393B46" w:rsidRDefault="00DB678B" w:rsidP="00DB678B">
            <w:pPr>
              <w:pStyle w:val="Lijstalinea"/>
              <w:shd w:val="clear" w:color="auto" w:fill="FFFFFF" w:themeFill="background1"/>
              <w:spacing w:line="276" w:lineRule="auto"/>
              <w:ind w:left="0"/>
              <w:rPr>
                <w:rFonts w:ascii="Arial" w:eastAsia="MS Mincho" w:hAnsi="Arial" w:cs="Arial"/>
                <w:b/>
                <w:bCs/>
                <w:sz w:val="20"/>
                <w:szCs w:val="20"/>
                <w:lang w:eastAsia="nl-NL"/>
              </w:rPr>
            </w:pPr>
            <w:r>
              <w:rPr>
                <w:rFonts w:ascii="Arial" w:hAnsi="Arial" w:cs="Arial"/>
                <w:sz w:val="20"/>
                <w:szCs w:val="20"/>
              </w:rPr>
              <w:t>Opm</w:t>
            </w:r>
            <w:r w:rsidR="000C0179">
              <w:rPr>
                <w:rFonts w:ascii="Arial" w:hAnsi="Arial" w:cs="Arial"/>
                <w:sz w:val="20"/>
                <w:szCs w:val="20"/>
              </w:rPr>
              <w:t>erking</w:t>
            </w:r>
            <w:r>
              <w:rPr>
                <w:rFonts w:ascii="Arial" w:hAnsi="Arial" w:cs="Arial"/>
                <w:sz w:val="20"/>
                <w:szCs w:val="20"/>
              </w:rPr>
              <w:t xml:space="preserve">: </w:t>
            </w:r>
            <w:r w:rsidR="000C0179">
              <w:rPr>
                <w:rFonts w:ascii="Arial" w:hAnsi="Arial" w:cs="Arial"/>
                <w:sz w:val="20"/>
                <w:szCs w:val="20"/>
              </w:rPr>
              <w:t>vanuit de vergadering wordt de oproep gedaan om tijdig te beginnen met het nieuwe functieprofiel voor de coördinator waterketen en de begroting 2024.</w:t>
            </w:r>
          </w:p>
          <w:p w14:paraId="5E0B3A8F" w14:textId="5BC27D47" w:rsidR="00DB678B" w:rsidRPr="00393B46" w:rsidRDefault="00DB678B" w:rsidP="00DB678B">
            <w:pPr>
              <w:pStyle w:val="Lijstalinea"/>
              <w:shd w:val="clear" w:color="auto" w:fill="FFFFFF" w:themeFill="background1"/>
              <w:spacing w:line="276" w:lineRule="auto"/>
              <w:ind w:left="0"/>
              <w:rPr>
                <w:rFonts w:ascii="Arial" w:hAnsi="Arial" w:cs="Arial"/>
                <w:b/>
                <w:bCs/>
                <w:sz w:val="20"/>
                <w:szCs w:val="20"/>
              </w:rPr>
            </w:pPr>
          </w:p>
        </w:tc>
      </w:tr>
      <w:tr w:rsidR="00BA42BD" w:rsidRPr="00276B58" w14:paraId="2EDADD74" w14:textId="77777777" w:rsidTr="002C5FF6">
        <w:trPr>
          <w:trHeight w:val="1815"/>
        </w:trPr>
        <w:tc>
          <w:tcPr>
            <w:tcW w:w="562" w:type="dxa"/>
          </w:tcPr>
          <w:p w14:paraId="6BA2C018" w14:textId="11FD9ABE" w:rsidR="00BA42BD" w:rsidRPr="00D352DF" w:rsidRDefault="00BA42BD" w:rsidP="00D352DF">
            <w:pPr>
              <w:rPr>
                <w:rFonts w:ascii="Arial" w:hAnsi="Arial" w:cs="Arial"/>
                <w:sz w:val="20"/>
                <w:szCs w:val="20"/>
              </w:rPr>
            </w:pPr>
            <w:r w:rsidRPr="00D352DF">
              <w:rPr>
                <w:rFonts w:ascii="Arial" w:hAnsi="Arial" w:cs="Arial"/>
                <w:sz w:val="20"/>
                <w:szCs w:val="20"/>
              </w:rPr>
              <w:t>6</w:t>
            </w:r>
            <w:r w:rsidR="00D352DF">
              <w:rPr>
                <w:rFonts w:ascii="Arial" w:hAnsi="Arial" w:cs="Arial"/>
                <w:sz w:val="20"/>
                <w:szCs w:val="20"/>
              </w:rPr>
              <w:t>.</w:t>
            </w:r>
          </w:p>
        </w:tc>
        <w:tc>
          <w:tcPr>
            <w:tcW w:w="6101" w:type="dxa"/>
          </w:tcPr>
          <w:p w14:paraId="5DB04A29" w14:textId="14E2817C" w:rsidR="00BA42BD" w:rsidRDefault="00D352DF" w:rsidP="00BA42BD">
            <w:pPr>
              <w:rPr>
                <w:rFonts w:ascii="Arial" w:hAnsi="Arial" w:cs="Arial"/>
                <w:b/>
                <w:sz w:val="20"/>
                <w:szCs w:val="20"/>
              </w:rPr>
            </w:pPr>
            <w:r>
              <w:rPr>
                <w:rFonts w:ascii="Arial" w:hAnsi="Arial" w:cs="Arial"/>
                <w:b/>
                <w:sz w:val="20"/>
                <w:szCs w:val="20"/>
              </w:rPr>
              <w:t xml:space="preserve">Communicatie – Waterklaar </w:t>
            </w:r>
          </w:p>
        </w:tc>
        <w:tc>
          <w:tcPr>
            <w:tcW w:w="7340" w:type="dxa"/>
          </w:tcPr>
          <w:p w14:paraId="0DD81B85" w14:textId="77777777" w:rsidR="000C0179" w:rsidRPr="00044AEB" w:rsidRDefault="000C0179" w:rsidP="000C0179">
            <w:pPr>
              <w:shd w:val="clear" w:color="auto" w:fill="FFFFFF" w:themeFill="background1"/>
              <w:spacing w:line="276" w:lineRule="auto"/>
              <w:rPr>
                <w:rFonts w:ascii="Arial" w:hAnsi="Arial" w:cs="Arial"/>
                <w:sz w:val="20"/>
                <w:szCs w:val="20"/>
              </w:rPr>
            </w:pPr>
            <w:r w:rsidRPr="00044AEB">
              <w:rPr>
                <w:rFonts w:ascii="Arial" w:hAnsi="Arial" w:cs="Arial"/>
                <w:sz w:val="20"/>
                <w:szCs w:val="20"/>
                <w:highlight w:val="lightGray"/>
              </w:rPr>
              <w:t>Voorstel:</w:t>
            </w:r>
          </w:p>
          <w:p w14:paraId="36A4640E" w14:textId="77777777" w:rsidR="000C0179" w:rsidRDefault="000C0179" w:rsidP="000C0179">
            <w:pPr>
              <w:pStyle w:val="Lijstalinea"/>
              <w:numPr>
                <w:ilvl w:val="0"/>
                <w:numId w:val="29"/>
              </w:numPr>
              <w:shd w:val="clear" w:color="auto" w:fill="FFFFFF" w:themeFill="background1"/>
              <w:spacing w:line="276" w:lineRule="auto"/>
              <w:ind w:left="1080"/>
              <w:rPr>
                <w:rFonts w:ascii="Arial" w:hAnsi="Arial" w:cs="Arial"/>
                <w:sz w:val="20"/>
                <w:szCs w:val="20"/>
              </w:rPr>
            </w:pPr>
            <w:r>
              <w:rPr>
                <w:rFonts w:ascii="Arial" w:hAnsi="Arial" w:cs="Arial"/>
                <w:sz w:val="20"/>
                <w:szCs w:val="20"/>
              </w:rPr>
              <w:t xml:space="preserve">Instemmen met de uitgangspuntennotitie voor het strategisch communicatieplan en een geformaliseerde Limburg brede samenwerking rondom ‘Waterklaar’. </w:t>
            </w:r>
          </w:p>
          <w:p w14:paraId="1164EF33" w14:textId="77777777" w:rsidR="000C0179" w:rsidRDefault="000C0179" w:rsidP="000C0179">
            <w:pPr>
              <w:pStyle w:val="Lijstalinea"/>
              <w:shd w:val="clear" w:color="auto" w:fill="FFFFFF" w:themeFill="background1"/>
              <w:spacing w:line="276" w:lineRule="auto"/>
              <w:ind w:left="0"/>
              <w:rPr>
                <w:rFonts w:ascii="Arial" w:hAnsi="Arial" w:cs="Arial"/>
                <w:b/>
                <w:bCs/>
                <w:sz w:val="20"/>
                <w:szCs w:val="20"/>
              </w:rPr>
            </w:pPr>
          </w:p>
          <w:p w14:paraId="2FAB046B" w14:textId="072429D1" w:rsidR="000C0179" w:rsidRDefault="000C0179" w:rsidP="000C0179">
            <w:pPr>
              <w:pStyle w:val="Lijstalinea"/>
              <w:shd w:val="clear" w:color="auto" w:fill="FFFFFF" w:themeFill="background1"/>
              <w:spacing w:line="276" w:lineRule="auto"/>
              <w:ind w:left="0"/>
              <w:rPr>
                <w:rFonts w:ascii="Arial" w:hAnsi="Arial" w:cs="Arial"/>
                <w:b/>
                <w:bCs/>
                <w:sz w:val="20"/>
                <w:szCs w:val="20"/>
              </w:rPr>
            </w:pPr>
            <w:r w:rsidRPr="000C0179">
              <w:rPr>
                <w:rFonts w:ascii="Arial" w:hAnsi="Arial" w:cs="Arial"/>
                <w:b/>
                <w:bCs/>
                <w:sz w:val="20"/>
                <w:szCs w:val="20"/>
              </w:rPr>
              <w:t>Conform besloten</w:t>
            </w:r>
          </w:p>
          <w:p w14:paraId="76921BBF" w14:textId="77777777" w:rsidR="000C0179" w:rsidRDefault="000C0179" w:rsidP="000C0179">
            <w:pPr>
              <w:pStyle w:val="Lijstalinea"/>
              <w:shd w:val="clear" w:color="auto" w:fill="FFFFFF" w:themeFill="background1"/>
              <w:spacing w:line="276" w:lineRule="auto"/>
              <w:ind w:left="0"/>
              <w:rPr>
                <w:rFonts w:ascii="Arial" w:hAnsi="Arial" w:cs="Arial"/>
                <w:b/>
                <w:bCs/>
                <w:sz w:val="20"/>
                <w:szCs w:val="20"/>
              </w:rPr>
            </w:pPr>
          </w:p>
          <w:p w14:paraId="3E9CF567" w14:textId="36DD9617" w:rsidR="000C0179" w:rsidRPr="000C0179" w:rsidRDefault="000C0179" w:rsidP="000C0179">
            <w:pPr>
              <w:pStyle w:val="Lijstalinea"/>
              <w:shd w:val="clear" w:color="auto" w:fill="FFFFFF" w:themeFill="background1"/>
              <w:spacing w:line="276" w:lineRule="auto"/>
              <w:ind w:left="0"/>
              <w:rPr>
                <w:rFonts w:ascii="Arial" w:hAnsi="Arial" w:cs="Arial"/>
                <w:sz w:val="20"/>
                <w:szCs w:val="20"/>
              </w:rPr>
            </w:pPr>
            <w:r w:rsidRPr="000C0179">
              <w:rPr>
                <w:rFonts w:ascii="Arial" w:hAnsi="Arial" w:cs="Arial"/>
                <w:sz w:val="20"/>
                <w:szCs w:val="20"/>
              </w:rPr>
              <w:t>Vanuit de vergadering wordt opgemerkt da</w:t>
            </w:r>
            <w:r>
              <w:rPr>
                <w:rFonts w:ascii="Arial" w:hAnsi="Arial" w:cs="Arial"/>
                <w:sz w:val="20"/>
                <w:szCs w:val="20"/>
              </w:rPr>
              <w:t>t</w:t>
            </w:r>
            <w:r w:rsidRPr="000C0179">
              <w:rPr>
                <w:rFonts w:ascii="Arial" w:hAnsi="Arial" w:cs="Arial"/>
                <w:sz w:val="20"/>
                <w:szCs w:val="20"/>
              </w:rPr>
              <w:t xml:space="preserve"> </w:t>
            </w:r>
            <w:r>
              <w:rPr>
                <w:rFonts w:ascii="Arial" w:hAnsi="Arial" w:cs="Arial"/>
                <w:sz w:val="20"/>
                <w:szCs w:val="20"/>
              </w:rPr>
              <w:t xml:space="preserve">het </w:t>
            </w:r>
            <w:r w:rsidRPr="000C0179">
              <w:rPr>
                <w:rFonts w:ascii="Arial" w:hAnsi="Arial" w:cs="Arial"/>
                <w:sz w:val="20"/>
                <w:szCs w:val="20"/>
              </w:rPr>
              <w:t xml:space="preserve">delen </w:t>
            </w:r>
            <w:r w:rsidR="00206ECD">
              <w:rPr>
                <w:rFonts w:ascii="Arial" w:hAnsi="Arial" w:cs="Arial"/>
                <w:sz w:val="20"/>
                <w:szCs w:val="20"/>
              </w:rPr>
              <w:t xml:space="preserve">van </w:t>
            </w:r>
            <w:r w:rsidRPr="000C0179">
              <w:rPr>
                <w:rFonts w:ascii="Arial" w:hAnsi="Arial" w:cs="Arial"/>
                <w:sz w:val="20"/>
                <w:szCs w:val="20"/>
              </w:rPr>
              <w:t>initiatieven tussen regio</w:t>
            </w:r>
            <w:r w:rsidR="00206ECD">
              <w:rPr>
                <w:rFonts w:ascii="Arial" w:hAnsi="Arial" w:cs="Arial"/>
                <w:sz w:val="20"/>
                <w:szCs w:val="20"/>
              </w:rPr>
              <w:t>’</w:t>
            </w:r>
            <w:r w:rsidRPr="000C0179">
              <w:rPr>
                <w:rFonts w:ascii="Arial" w:hAnsi="Arial" w:cs="Arial"/>
                <w:sz w:val="20"/>
                <w:szCs w:val="20"/>
              </w:rPr>
              <w:t xml:space="preserve">s </w:t>
            </w:r>
            <w:r w:rsidR="00206ECD">
              <w:rPr>
                <w:rFonts w:ascii="Arial" w:hAnsi="Arial" w:cs="Arial"/>
                <w:sz w:val="20"/>
                <w:szCs w:val="20"/>
              </w:rPr>
              <w:t xml:space="preserve">wordt toegejuicht </w:t>
            </w:r>
            <w:r w:rsidRPr="000C0179">
              <w:rPr>
                <w:rFonts w:ascii="Arial" w:hAnsi="Arial" w:cs="Arial"/>
                <w:sz w:val="20"/>
                <w:szCs w:val="20"/>
              </w:rPr>
              <w:t>inclusief fysieke communicatie uitingen.</w:t>
            </w:r>
          </w:p>
          <w:p w14:paraId="4F19E108" w14:textId="1E8C832F" w:rsidR="0081557E" w:rsidRPr="0081557E" w:rsidRDefault="0081557E" w:rsidP="000C0179">
            <w:pPr>
              <w:ind w:left="741" w:hanging="741"/>
              <w:rPr>
                <w:rFonts w:ascii="Arial" w:hAnsi="Arial" w:cs="Arial"/>
                <w:sz w:val="20"/>
                <w:szCs w:val="20"/>
              </w:rPr>
            </w:pPr>
          </w:p>
        </w:tc>
      </w:tr>
      <w:tr w:rsidR="003D0E9E" w:rsidRPr="00276B58" w14:paraId="552722B4" w14:textId="77777777" w:rsidTr="00212B1B">
        <w:trPr>
          <w:trHeight w:val="2508"/>
        </w:trPr>
        <w:tc>
          <w:tcPr>
            <w:tcW w:w="562" w:type="dxa"/>
          </w:tcPr>
          <w:p w14:paraId="10610A0D" w14:textId="66995C2B" w:rsidR="003D0E9E" w:rsidRDefault="00787737" w:rsidP="00BA42BD">
            <w:pPr>
              <w:rPr>
                <w:rFonts w:ascii="Arial" w:hAnsi="Arial" w:cs="Arial"/>
                <w:sz w:val="20"/>
                <w:szCs w:val="20"/>
              </w:rPr>
            </w:pPr>
            <w:r>
              <w:rPr>
                <w:rFonts w:ascii="Arial" w:hAnsi="Arial" w:cs="Arial"/>
                <w:sz w:val="20"/>
                <w:szCs w:val="20"/>
              </w:rPr>
              <w:lastRenderedPageBreak/>
              <w:t>7.</w:t>
            </w:r>
          </w:p>
        </w:tc>
        <w:tc>
          <w:tcPr>
            <w:tcW w:w="6101" w:type="dxa"/>
          </w:tcPr>
          <w:p w14:paraId="75CB56BB" w14:textId="2AC55331" w:rsidR="003D0E9E" w:rsidRPr="00787737" w:rsidRDefault="00787737" w:rsidP="00BA42BD">
            <w:pPr>
              <w:rPr>
                <w:rFonts w:ascii="Arial" w:hAnsi="Arial" w:cs="Arial"/>
                <w:b/>
                <w:bCs/>
                <w:sz w:val="20"/>
                <w:szCs w:val="20"/>
              </w:rPr>
            </w:pPr>
            <w:r w:rsidRPr="00787737">
              <w:rPr>
                <w:rFonts w:ascii="Arial" w:hAnsi="Arial" w:cs="Arial"/>
                <w:b/>
                <w:bCs/>
                <w:sz w:val="20"/>
                <w:szCs w:val="20"/>
              </w:rPr>
              <w:t>Vergroten zelfredzaamheid van burgers</w:t>
            </w:r>
          </w:p>
        </w:tc>
        <w:tc>
          <w:tcPr>
            <w:tcW w:w="7340" w:type="dxa"/>
          </w:tcPr>
          <w:p w14:paraId="52D0B0E8" w14:textId="77777777" w:rsidR="00206ECD" w:rsidRPr="00044AEB" w:rsidRDefault="00206ECD" w:rsidP="00206ECD">
            <w:pPr>
              <w:shd w:val="clear" w:color="auto" w:fill="FFFFFF" w:themeFill="background1"/>
              <w:spacing w:line="276" w:lineRule="auto"/>
              <w:rPr>
                <w:rFonts w:ascii="Arial" w:hAnsi="Arial" w:cs="Arial"/>
                <w:sz w:val="20"/>
                <w:szCs w:val="20"/>
              </w:rPr>
            </w:pPr>
            <w:r w:rsidRPr="0055470F">
              <w:rPr>
                <w:rFonts w:ascii="Arial" w:hAnsi="Arial" w:cs="Arial"/>
                <w:sz w:val="20"/>
                <w:szCs w:val="20"/>
                <w:highlight w:val="lightGray"/>
              </w:rPr>
              <w:t>Voorstel:</w:t>
            </w:r>
          </w:p>
          <w:p w14:paraId="2B1F8AE6" w14:textId="77777777" w:rsidR="00206ECD" w:rsidRDefault="00206ECD" w:rsidP="00206ECD">
            <w:pPr>
              <w:shd w:val="clear" w:color="auto" w:fill="FFFFFF" w:themeFill="background1"/>
              <w:spacing w:line="276" w:lineRule="auto"/>
              <w:ind w:left="708"/>
              <w:rPr>
                <w:rFonts w:ascii="Arial" w:hAnsi="Arial" w:cs="Arial"/>
                <w:sz w:val="20"/>
                <w:szCs w:val="20"/>
              </w:rPr>
            </w:pPr>
          </w:p>
          <w:p w14:paraId="7420727E" w14:textId="77777777" w:rsidR="00206ECD" w:rsidRPr="0055470F" w:rsidRDefault="00206ECD" w:rsidP="00206ECD">
            <w:pPr>
              <w:pStyle w:val="Lijstalinea"/>
              <w:numPr>
                <w:ilvl w:val="0"/>
                <w:numId w:val="30"/>
              </w:numPr>
              <w:shd w:val="clear" w:color="auto" w:fill="FFFFFF" w:themeFill="background1"/>
              <w:spacing w:line="276" w:lineRule="auto"/>
              <w:ind w:left="1068"/>
              <w:rPr>
                <w:rFonts w:ascii="Arial" w:hAnsi="Arial" w:cs="Arial"/>
                <w:sz w:val="20"/>
                <w:szCs w:val="20"/>
              </w:rPr>
            </w:pPr>
            <w:r w:rsidRPr="0055470F">
              <w:rPr>
                <w:rFonts w:ascii="Arial" w:hAnsi="Arial" w:cs="Arial"/>
                <w:sz w:val="20"/>
                <w:szCs w:val="20"/>
              </w:rPr>
              <w:t>Kennisnemen van het Plan van aanpak op hoofdlijn: vergroten zelfredzaamheid, d.d. 9 december 2022, versie 1.0</w:t>
            </w:r>
          </w:p>
          <w:p w14:paraId="1970796B" w14:textId="77777777" w:rsidR="0081557E" w:rsidRDefault="0081557E" w:rsidP="00206ECD">
            <w:pPr>
              <w:shd w:val="clear" w:color="auto" w:fill="FFFFFF" w:themeFill="background1"/>
              <w:spacing w:line="276" w:lineRule="auto"/>
              <w:rPr>
                <w:rFonts w:ascii="Arial" w:hAnsi="Arial" w:cs="Arial"/>
                <w:sz w:val="20"/>
                <w:szCs w:val="20"/>
              </w:rPr>
            </w:pPr>
          </w:p>
          <w:p w14:paraId="0AEEC847" w14:textId="77777777" w:rsidR="00206ECD" w:rsidRPr="000C0179" w:rsidRDefault="00206ECD" w:rsidP="00206ECD">
            <w:pPr>
              <w:pStyle w:val="Lijstalinea"/>
              <w:shd w:val="clear" w:color="auto" w:fill="FFFFFF" w:themeFill="background1"/>
              <w:spacing w:line="276" w:lineRule="auto"/>
              <w:ind w:left="0"/>
              <w:rPr>
                <w:rFonts w:ascii="Arial" w:hAnsi="Arial" w:cs="Arial"/>
                <w:b/>
                <w:bCs/>
                <w:sz w:val="20"/>
                <w:szCs w:val="20"/>
              </w:rPr>
            </w:pPr>
            <w:r w:rsidRPr="000C0179">
              <w:rPr>
                <w:rFonts w:ascii="Arial" w:hAnsi="Arial" w:cs="Arial"/>
                <w:b/>
                <w:bCs/>
                <w:sz w:val="20"/>
                <w:szCs w:val="20"/>
              </w:rPr>
              <w:t>Conform besloten</w:t>
            </w:r>
          </w:p>
          <w:p w14:paraId="05860D6F" w14:textId="77777777" w:rsidR="00206ECD" w:rsidRDefault="00206ECD" w:rsidP="00206ECD">
            <w:pPr>
              <w:pStyle w:val="Lijstalinea"/>
              <w:shd w:val="clear" w:color="auto" w:fill="FFFFFF" w:themeFill="background1"/>
              <w:spacing w:line="276" w:lineRule="auto"/>
              <w:ind w:left="0"/>
              <w:rPr>
                <w:rFonts w:ascii="Arial" w:hAnsi="Arial" w:cs="Arial"/>
                <w:sz w:val="20"/>
                <w:szCs w:val="20"/>
              </w:rPr>
            </w:pPr>
          </w:p>
          <w:p w14:paraId="14CB451D" w14:textId="2AB1CE1A" w:rsidR="00206ECD" w:rsidRPr="00787737" w:rsidRDefault="00206ECD" w:rsidP="00206ECD">
            <w:pPr>
              <w:shd w:val="clear" w:color="auto" w:fill="FFFFFF" w:themeFill="background1"/>
              <w:spacing w:line="276" w:lineRule="auto"/>
              <w:rPr>
                <w:rFonts w:ascii="Arial" w:hAnsi="Arial" w:cs="Arial"/>
                <w:sz w:val="20"/>
                <w:szCs w:val="20"/>
              </w:rPr>
            </w:pPr>
            <w:r>
              <w:rPr>
                <w:rFonts w:ascii="Arial" w:hAnsi="Arial" w:cs="Arial"/>
                <w:sz w:val="20"/>
                <w:szCs w:val="20"/>
              </w:rPr>
              <w:t>Opmerking: complimenten voor het stuk</w:t>
            </w:r>
          </w:p>
        </w:tc>
      </w:tr>
      <w:tr w:rsidR="005461EF" w:rsidRPr="00276B58" w14:paraId="736560B9" w14:textId="77777777" w:rsidTr="00212B1B">
        <w:trPr>
          <w:trHeight w:val="680"/>
        </w:trPr>
        <w:tc>
          <w:tcPr>
            <w:tcW w:w="562" w:type="dxa"/>
          </w:tcPr>
          <w:p w14:paraId="5EA766C5" w14:textId="73CF08EE" w:rsidR="005461EF" w:rsidRDefault="005461EF" w:rsidP="00BA42BD">
            <w:pPr>
              <w:rPr>
                <w:rFonts w:ascii="Arial" w:hAnsi="Arial" w:cs="Arial"/>
                <w:sz w:val="20"/>
                <w:szCs w:val="20"/>
              </w:rPr>
            </w:pPr>
            <w:r>
              <w:rPr>
                <w:rFonts w:ascii="Arial" w:hAnsi="Arial" w:cs="Arial"/>
                <w:sz w:val="20"/>
                <w:szCs w:val="20"/>
              </w:rPr>
              <w:t>8.</w:t>
            </w:r>
          </w:p>
        </w:tc>
        <w:tc>
          <w:tcPr>
            <w:tcW w:w="6101" w:type="dxa"/>
          </w:tcPr>
          <w:p w14:paraId="571E7A4B" w14:textId="1AE6AB12" w:rsidR="005461EF" w:rsidRPr="005461EF" w:rsidRDefault="005461EF" w:rsidP="00BA42BD">
            <w:pPr>
              <w:rPr>
                <w:rFonts w:ascii="Arial" w:hAnsi="Arial" w:cs="Arial"/>
                <w:b/>
                <w:bCs/>
                <w:sz w:val="20"/>
                <w:szCs w:val="20"/>
              </w:rPr>
            </w:pPr>
            <w:r w:rsidRPr="005461EF">
              <w:rPr>
                <w:rFonts w:ascii="Arial" w:hAnsi="Arial" w:cs="Arial"/>
                <w:b/>
                <w:bCs/>
                <w:sz w:val="20"/>
                <w:szCs w:val="20"/>
              </w:rPr>
              <w:t>Overige projecten</w:t>
            </w:r>
          </w:p>
        </w:tc>
        <w:tc>
          <w:tcPr>
            <w:tcW w:w="7340" w:type="dxa"/>
          </w:tcPr>
          <w:p w14:paraId="6246A251" w14:textId="77777777" w:rsidR="00206ECD" w:rsidRDefault="00206ECD" w:rsidP="00206ECD">
            <w:p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Voorstel: </w:t>
            </w:r>
          </w:p>
          <w:p w14:paraId="4ACDF8FB" w14:textId="77777777" w:rsidR="00206ECD" w:rsidRPr="00044AEB" w:rsidRDefault="00206ECD" w:rsidP="00206ECD">
            <w:pPr>
              <w:shd w:val="clear" w:color="auto" w:fill="FFFFFF" w:themeFill="background1"/>
              <w:spacing w:line="276" w:lineRule="auto"/>
              <w:ind w:left="720"/>
              <w:rPr>
                <w:rFonts w:ascii="Arial" w:hAnsi="Arial" w:cs="Arial"/>
                <w:sz w:val="20"/>
                <w:szCs w:val="20"/>
              </w:rPr>
            </w:pPr>
          </w:p>
          <w:p w14:paraId="5AD5A32D" w14:textId="77777777" w:rsidR="00206ECD" w:rsidRPr="00044AEB" w:rsidRDefault="00206ECD" w:rsidP="00206ECD">
            <w:pPr>
              <w:pStyle w:val="Lijstalinea"/>
              <w:numPr>
                <w:ilvl w:val="0"/>
                <w:numId w:val="31"/>
              </w:numPr>
              <w:shd w:val="clear" w:color="auto" w:fill="FFFFFF" w:themeFill="background1"/>
              <w:spacing w:line="276" w:lineRule="auto"/>
              <w:rPr>
                <w:rFonts w:ascii="Arial" w:hAnsi="Arial" w:cs="Arial"/>
                <w:sz w:val="20"/>
                <w:szCs w:val="20"/>
              </w:rPr>
            </w:pPr>
            <w:r>
              <w:rPr>
                <w:rFonts w:ascii="Arial" w:hAnsi="Arial" w:cs="Arial"/>
                <w:sz w:val="20"/>
                <w:szCs w:val="20"/>
              </w:rPr>
              <w:t>Kennisnemen van de voortgang van de genoemde projecten.</w:t>
            </w:r>
            <w:r w:rsidRPr="00044AEB">
              <w:rPr>
                <w:rFonts w:ascii="Arial" w:hAnsi="Arial" w:cs="Arial"/>
                <w:sz w:val="20"/>
                <w:szCs w:val="20"/>
              </w:rPr>
              <w:t xml:space="preserve"> </w:t>
            </w:r>
          </w:p>
          <w:p w14:paraId="50E1E810" w14:textId="77777777" w:rsidR="00206ECD" w:rsidRDefault="00206ECD" w:rsidP="00206ECD">
            <w:pPr>
              <w:spacing w:line="276" w:lineRule="auto"/>
              <w:rPr>
                <w:rFonts w:ascii="Arial" w:hAnsi="Arial" w:cs="Arial"/>
                <w:sz w:val="20"/>
                <w:szCs w:val="20"/>
              </w:rPr>
            </w:pPr>
          </w:p>
          <w:p w14:paraId="3489EE5F" w14:textId="77777777" w:rsidR="00206ECD" w:rsidRPr="000C0179" w:rsidRDefault="00206ECD" w:rsidP="00206ECD">
            <w:pPr>
              <w:pStyle w:val="Lijstalinea"/>
              <w:shd w:val="clear" w:color="auto" w:fill="FFFFFF" w:themeFill="background1"/>
              <w:spacing w:line="276" w:lineRule="auto"/>
              <w:ind w:left="0"/>
              <w:rPr>
                <w:rFonts w:ascii="Arial" w:hAnsi="Arial" w:cs="Arial"/>
                <w:b/>
                <w:bCs/>
                <w:sz w:val="20"/>
                <w:szCs w:val="20"/>
              </w:rPr>
            </w:pPr>
            <w:r w:rsidRPr="000C0179">
              <w:rPr>
                <w:rFonts w:ascii="Arial" w:hAnsi="Arial" w:cs="Arial"/>
                <w:b/>
                <w:bCs/>
                <w:sz w:val="20"/>
                <w:szCs w:val="20"/>
              </w:rPr>
              <w:t>Conform besloten</w:t>
            </w:r>
          </w:p>
          <w:p w14:paraId="05908B2D" w14:textId="77777777" w:rsidR="00206ECD" w:rsidRDefault="00206ECD" w:rsidP="00206ECD">
            <w:pPr>
              <w:spacing w:line="276" w:lineRule="auto"/>
              <w:rPr>
                <w:rFonts w:ascii="Arial" w:hAnsi="Arial" w:cs="Arial"/>
                <w:sz w:val="20"/>
                <w:szCs w:val="20"/>
              </w:rPr>
            </w:pPr>
          </w:p>
          <w:p w14:paraId="47466A35" w14:textId="0D8FF2CB" w:rsidR="005461EF" w:rsidRDefault="005461EF" w:rsidP="00206ECD">
            <w:pPr>
              <w:rPr>
                <w:rFonts w:ascii="Arial" w:hAnsi="Arial" w:cs="Arial"/>
                <w:sz w:val="20"/>
                <w:szCs w:val="20"/>
              </w:rPr>
            </w:pPr>
          </w:p>
        </w:tc>
      </w:tr>
      <w:tr w:rsidR="00922FB3" w:rsidRPr="00276B58" w14:paraId="727F1C56" w14:textId="77777777" w:rsidTr="00212B1B">
        <w:trPr>
          <w:trHeight w:val="680"/>
        </w:trPr>
        <w:tc>
          <w:tcPr>
            <w:tcW w:w="562" w:type="dxa"/>
          </w:tcPr>
          <w:p w14:paraId="7F53ECBB" w14:textId="71B68A66" w:rsidR="00922FB3" w:rsidRDefault="005461EF" w:rsidP="00BA42BD">
            <w:pPr>
              <w:rPr>
                <w:rFonts w:ascii="Arial" w:hAnsi="Arial" w:cs="Arial"/>
                <w:sz w:val="20"/>
                <w:szCs w:val="20"/>
              </w:rPr>
            </w:pPr>
            <w:r>
              <w:rPr>
                <w:rFonts w:ascii="Arial" w:hAnsi="Arial" w:cs="Arial"/>
                <w:sz w:val="20"/>
                <w:szCs w:val="20"/>
              </w:rPr>
              <w:t>9</w:t>
            </w:r>
            <w:r w:rsidR="00922FB3">
              <w:rPr>
                <w:rFonts w:ascii="Arial" w:hAnsi="Arial" w:cs="Arial"/>
                <w:sz w:val="20"/>
                <w:szCs w:val="20"/>
              </w:rPr>
              <w:t>.</w:t>
            </w:r>
          </w:p>
        </w:tc>
        <w:tc>
          <w:tcPr>
            <w:tcW w:w="6101" w:type="dxa"/>
          </w:tcPr>
          <w:p w14:paraId="51ADAF8E" w14:textId="2668AC6B" w:rsidR="00922FB3" w:rsidRDefault="00206ECD" w:rsidP="00BA42BD">
            <w:pPr>
              <w:rPr>
                <w:rFonts w:ascii="Arial" w:hAnsi="Arial" w:cs="Arial"/>
                <w:sz w:val="20"/>
                <w:szCs w:val="20"/>
              </w:rPr>
            </w:pPr>
            <w:r>
              <w:rPr>
                <w:rFonts w:ascii="Arial" w:hAnsi="Arial" w:cs="Arial"/>
                <w:b/>
                <w:bCs/>
                <w:sz w:val="20"/>
                <w:szCs w:val="20"/>
              </w:rPr>
              <w:t>Gevraagd en ongevraagd advies aan het programma WRL</w:t>
            </w:r>
          </w:p>
        </w:tc>
        <w:tc>
          <w:tcPr>
            <w:tcW w:w="7340" w:type="dxa"/>
          </w:tcPr>
          <w:p w14:paraId="32DEFEBA" w14:textId="77777777" w:rsidR="002B1A57" w:rsidRPr="002B1A57" w:rsidRDefault="005B493F" w:rsidP="002B1A57">
            <w:pPr>
              <w:shd w:val="clear" w:color="auto" w:fill="FFFFFF" w:themeFill="background1"/>
              <w:spacing w:line="276" w:lineRule="auto"/>
              <w:rPr>
                <w:rFonts w:ascii="Arial" w:hAnsi="Arial" w:cs="Arial"/>
                <w:sz w:val="20"/>
                <w:szCs w:val="20"/>
              </w:rPr>
            </w:pPr>
            <w:r>
              <w:rPr>
                <w:rFonts w:ascii="Arial" w:hAnsi="Arial" w:cs="Arial"/>
                <w:sz w:val="20"/>
                <w:szCs w:val="20"/>
              </w:rPr>
              <w:t xml:space="preserve"> </w:t>
            </w:r>
            <w:r w:rsidR="002B1A57" w:rsidRPr="002B1A57">
              <w:rPr>
                <w:rFonts w:ascii="Arial" w:hAnsi="Arial" w:cs="Arial"/>
                <w:sz w:val="20"/>
                <w:szCs w:val="20"/>
              </w:rPr>
              <w:t>In de vergadering wordt de zorg met elkaar gedeeld dat gemeenten ambtelijk en bestuurlijk nog niet goed zijn aangehaakt. Na een open gesprek over de context van het programma WRL en het opbouwplan wordt door de voorzitter van de RAT erkend dat het opbouwplan in deze BROL-vergadering had moeten voorliggen zodat de waterketen een standpunt had kunnen innemen en meenemen naar de BKAL als klankbordtafel. De tijd liet dat nu niet toe. Hierdoor volgt er dus geen bestuurlijke reactie op het opbouwplan. Opgemerkt wordt dat, eveneens door tijdsdruk, het programmaplan ook slechts ter kennis van de colleges is gebracht.</w:t>
            </w:r>
          </w:p>
          <w:p w14:paraId="2FDEF6F2" w14:textId="33F9CE4A" w:rsidR="002B1A57" w:rsidRPr="002B1A57" w:rsidRDefault="002B1A57" w:rsidP="002B1A57">
            <w:pPr>
              <w:shd w:val="clear" w:color="auto" w:fill="FFFFFF" w:themeFill="background1"/>
              <w:spacing w:line="276" w:lineRule="auto"/>
              <w:rPr>
                <w:rFonts w:ascii="Arial" w:hAnsi="Arial" w:cs="Arial"/>
                <w:sz w:val="20"/>
                <w:szCs w:val="20"/>
              </w:rPr>
            </w:pPr>
            <w:r w:rsidRPr="002B1A57">
              <w:rPr>
                <w:rFonts w:ascii="Arial" w:hAnsi="Arial" w:cs="Arial"/>
                <w:sz w:val="20"/>
                <w:szCs w:val="20"/>
              </w:rPr>
              <w:t>Gelet op het belang van draagvlak hebben de leden van de RAT toegezegd dat stukken in de toekomst ook in het BROL consulterend worden geagendeerd, zodat er een zorgvuldig proces kan worden doorlopen. </w:t>
            </w:r>
          </w:p>
          <w:p w14:paraId="0F34AA8A" w14:textId="67AB8C1B" w:rsidR="00E84248" w:rsidRDefault="002B1A57" w:rsidP="002B1A57">
            <w:pPr>
              <w:shd w:val="clear" w:color="auto" w:fill="FFFFFF" w:themeFill="background1"/>
              <w:spacing w:line="276" w:lineRule="auto"/>
              <w:rPr>
                <w:rFonts w:ascii="Arial" w:hAnsi="Arial" w:cs="Arial"/>
                <w:sz w:val="20"/>
                <w:szCs w:val="20"/>
              </w:rPr>
            </w:pPr>
            <w:r w:rsidRPr="002B1A57">
              <w:rPr>
                <w:rFonts w:ascii="Arial" w:hAnsi="Arial" w:cs="Arial"/>
                <w:sz w:val="20"/>
                <w:szCs w:val="20"/>
              </w:rPr>
              <w:t>De agenda’s van het BROL en RAT worden op elkaar afgestemd, hiertoe zal ambtelijk de planning naast elkaar worden gelegd.</w:t>
            </w:r>
          </w:p>
        </w:tc>
      </w:tr>
      <w:tr w:rsidR="00BA42BD" w:rsidRPr="00276B58" w14:paraId="25F4D884" w14:textId="77777777" w:rsidTr="00212B1B">
        <w:trPr>
          <w:trHeight w:val="467"/>
        </w:trPr>
        <w:tc>
          <w:tcPr>
            <w:tcW w:w="562" w:type="dxa"/>
          </w:tcPr>
          <w:p w14:paraId="6DBA40F3" w14:textId="0DFB5F3B" w:rsidR="00BA42BD" w:rsidRDefault="005461EF" w:rsidP="00BA42BD">
            <w:pPr>
              <w:rPr>
                <w:rFonts w:ascii="Arial" w:hAnsi="Arial" w:cs="Arial"/>
                <w:sz w:val="20"/>
                <w:szCs w:val="20"/>
              </w:rPr>
            </w:pPr>
            <w:r>
              <w:rPr>
                <w:rFonts w:ascii="Arial" w:hAnsi="Arial" w:cs="Arial"/>
                <w:sz w:val="20"/>
                <w:szCs w:val="20"/>
              </w:rPr>
              <w:lastRenderedPageBreak/>
              <w:t>10</w:t>
            </w:r>
            <w:r w:rsidR="008350B2">
              <w:rPr>
                <w:rFonts w:ascii="Arial" w:hAnsi="Arial" w:cs="Arial"/>
                <w:sz w:val="20"/>
                <w:szCs w:val="20"/>
              </w:rPr>
              <w:t>.</w:t>
            </w:r>
          </w:p>
        </w:tc>
        <w:tc>
          <w:tcPr>
            <w:tcW w:w="6101" w:type="dxa"/>
          </w:tcPr>
          <w:p w14:paraId="1D5AA649" w14:textId="21765909" w:rsidR="00BA42BD" w:rsidRPr="00CF4DE0" w:rsidRDefault="008350B2" w:rsidP="00BA42BD">
            <w:pPr>
              <w:rPr>
                <w:rFonts w:ascii="Arial" w:hAnsi="Arial" w:cs="Arial"/>
                <w:b/>
                <w:bCs/>
                <w:sz w:val="20"/>
                <w:szCs w:val="20"/>
              </w:rPr>
            </w:pPr>
            <w:r w:rsidRPr="00CF4DE0">
              <w:rPr>
                <w:rFonts w:ascii="Arial" w:hAnsi="Arial" w:cs="Arial"/>
                <w:b/>
                <w:bCs/>
                <w:sz w:val="20"/>
                <w:szCs w:val="20"/>
              </w:rPr>
              <w:t>Rondvraag</w:t>
            </w:r>
          </w:p>
        </w:tc>
        <w:tc>
          <w:tcPr>
            <w:tcW w:w="7340" w:type="dxa"/>
          </w:tcPr>
          <w:p w14:paraId="6A5A517B" w14:textId="1976D782" w:rsidR="008350B2" w:rsidRDefault="00D5089A" w:rsidP="00DA5074">
            <w:pPr>
              <w:rPr>
                <w:rFonts w:ascii="Arial" w:hAnsi="Arial" w:cs="Arial"/>
                <w:sz w:val="20"/>
                <w:szCs w:val="20"/>
              </w:rPr>
            </w:pPr>
            <w:r>
              <w:rPr>
                <w:rFonts w:ascii="Arial" w:hAnsi="Arial" w:cs="Arial"/>
                <w:sz w:val="20"/>
                <w:szCs w:val="20"/>
              </w:rPr>
              <w:t>Hier wordt geen gebruik van gemaakt</w:t>
            </w:r>
          </w:p>
        </w:tc>
      </w:tr>
      <w:tr w:rsidR="008350B2" w:rsidRPr="00276B58" w14:paraId="53798D6F" w14:textId="77777777" w:rsidTr="00212B1B">
        <w:trPr>
          <w:trHeight w:val="213"/>
        </w:trPr>
        <w:tc>
          <w:tcPr>
            <w:tcW w:w="562" w:type="dxa"/>
          </w:tcPr>
          <w:p w14:paraId="65F24FB9" w14:textId="018D164B" w:rsidR="008350B2" w:rsidRDefault="008350B2" w:rsidP="00BA42BD">
            <w:pPr>
              <w:rPr>
                <w:rFonts w:ascii="Arial" w:hAnsi="Arial" w:cs="Arial"/>
                <w:sz w:val="20"/>
                <w:szCs w:val="20"/>
              </w:rPr>
            </w:pPr>
            <w:r>
              <w:rPr>
                <w:rFonts w:ascii="Arial" w:hAnsi="Arial" w:cs="Arial"/>
                <w:sz w:val="20"/>
                <w:szCs w:val="20"/>
              </w:rPr>
              <w:t>1</w:t>
            </w:r>
            <w:r w:rsidR="005461EF">
              <w:rPr>
                <w:rFonts w:ascii="Arial" w:hAnsi="Arial" w:cs="Arial"/>
                <w:sz w:val="20"/>
                <w:szCs w:val="20"/>
              </w:rPr>
              <w:t>1.</w:t>
            </w:r>
          </w:p>
        </w:tc>
        <w:tc>
          <w:tcPr>
            <w:tcW w:w="6101" w:type="dxa"/>
          </w:tcPr>
          <w:p w14:paraId="1BE9636C" w14:textId="4AF587C3" w:rsidR="008350B2" w:rsidRPr="00CF4DE0" w:rsidRDefault="008350B2" w:rsidP="00BA42BD">
            <w:pPr>
              <w:rPr>
                <w:rFonts w:ascii="Arial" w:hAnsi="Arial" w:cs="Arial"/>
                <w:b/>
                <w:bCs/>
                <w:sz w:val="20"/>
                <w:szCs w:val="20"/>
              </w:rPr>
            </w:pPr>
            <w:r w:rsidRPr="00CF4DE0">
              <w:rPr>
                <w:rFonts w:ascii="Arial" w:hAnsi="Arial" w:cs="Arial"/>
                <w:b/>
                <w:bCs/>
                <w:sz w:val="20"/>
                <w:szCs w:val="20"/>
              </w:rPr>
              <w:t>Sluiting</w:t>
            </w:r>
          </w:p>
        </w:tc>
        <w:tc>
          <w:tcPr>
            <w:tcW w:w="7340" w:type="dxa"/>
          </w:tcPr>
          <w:p w14:paraId="4E473B57" w14:textId="34F25D62" w:rsidR="00DA5074" w:rsidRDefault="00206ECD" w:rsidP="00DA5074">
            <w:pPr>
              <w:rPr>
                <w:rFonts w:ascii="Arial" w:hAnsi="Arial" w:cs="Arial"/>
                <w:sz w:val="20"/>
                <w:szCs w:val="20"/>
              </w:rPr>
            </w:pPr>
            <w:r>
              <w:rPr>
                <w:rFonts w:ascii="Arial" w:hAnsi="Arial" w:cs="Arial"/>
                <w:sz w:val="20"/>
                <w:szCs w:val="20"/>
              </w:rPr>
              <w:t xml:space="preserve">Met dank aan de aanwezige voor het constructieve overleg wordt </w:t>
            </w:r>
            <w:r w:rsidR="00D5089A">
              <w:rPr>
                <w:rFonts w:ascii="Arial" w:hAnsi="Arial" w:cs="Arial"/>
                <w:sz w:val="20"/>
                <w:szCs w:val="20"/>
              </w:rPr>
              <w:t>de vergadering gesloten</w:t>
            </w:r>
            <w:r w:rsidR="003B2BDC">
              <w:rPr>
                <w:rFonts w:ascii="Arial" w:hAnsi="Arial" w:cs="Arial"/>
                <w:sz w:val="20"/>
                <w:szCs w:val="20"/>
              </w:rPr>
              <w:t xml:space="preserve">. Het gezelschap </w:t>
            </w:r>
            <w:r>
              <w:rPr>
                <w:rFonts w:ascii="Arial" w:hAnsi="Arial" w:cs="Arial"/>
                <w:sz w:val="20"/>
                <w:szCs w:val="20"/>
              </w:rPr>
              <w:t xml:space="preserve">sluit </w:t>
            </w:r>
            <w:r w:rsidR="003B2BDC">
              <w:rPr>
                <w:rFonts w:ascii="Arial" w:hAnsi="Arial" w:cs="Arial"/>
                <w:sz w:val="20"/>
                <w:szCs w:val="20"/>
              </w:rPr>
              <w:t xml:space="preserve">aan bij de bestuurlijke klimaattafel. </w:t>
            </w:r>
          </w:p>
          <w:p w14:paraId="6397D955" w14:textId="77777777" w:rsidR="008350B2" w:rsidRDefault="008350B2" w:rsidP="00BA42BD">
            <w:pPr>
              <w:rPr>
                <w:rFonts w:ascii="Arial" w:hAnsi="Arial" w:cs="Arial"/>
                <w:sz w:val="20"/>
                <w:szCs w:val="20"/>
              </w:rPr>
            </w:pPr>
          </w:p>
        </w:tc>
      </w:tr>
    </w:tbl>
    <w:p w14:paraId="2D4E4C6B" w14:textId="469BB092" w:rsidR="0082719F" w:rsidRDefault="0082719F" w:rsidP="00917B32">
      <w:pPr>
        <w:rPr>
          <w:b/>
        </w:rPr>
      </w:pPr>
    </w:p>
    <w:sectPr w:rsidR="0082719F" w:rsidSect="00276B5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F45E" w14:textId="77777777" w:rsidR="00A02CD2" w:rsidRDefault="00A02CD2">
      <w:r>
        <w:separator/>
      </w:r>
    </w:p>
  </w:endnote>
  <w:endnote w:type="continuationSeparator" w:id="0">
    <w:p w14:paraId="50F9E447" w14:textId="77777777" w:rsidR="00A02CD2" w:rsidRDefault="00A0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A48F" w14:textId="77777777" w:rsidR="00FC6194" w:rsidRDefault="00FC6194"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00307B3" w14:textId="77777777" w:rsidR="00FC6194" w:rsidRDefault="00FC6194"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98984"/>
      <w:docPartObj>
        <w:docPartGallery w:val="Page Numbers (Bottom of Page)"/>
        <w:docPartUnique/>
      </w:docPartObj>
    </w:sdtPr>
    <w:sdtContent>
      <w:p w14:paraId="4F3E8447" w14:textId="787890F5" w:rsidR="00FC6194" w:rsidRDefault="00FC6194" w:rsidP="006144F4">
        <w:pPr>
          <w:pStyle w:val="Voettekst"/>
          <w:ind w:right="360"/>
        </w:pPr>
        <w:r>
          <w:rPr>
            <w:noProof/>
          </w:rPr>
          <mc:AlternateContent>
            <mc:Choice Requires="wps">
              <w:drawing>
                <wp:anchor distT="0" distB="0" distL="114300" distR="114300" simplePos="0" relativeHeight="251659264" behindDoc="0" locked="0" layoutInCell="1" allowOverlap="1" wp14:anchorId="4D3B2F8C" wp14:editId="729BED77">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3B2F8C"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v:textbox>
                  <w10:wrap anchorx="margin" anchory="margin"/>
                </v:rect>
              </w:pict>
            </mc:Fallback>
          </mc:AlternateContent>
        </w:r>
        <w:r w:rsidR="0082719F">
          <w:t>Besl</w:t>
        </w:r>
        <w:r w:rsidR="00A673D2">
          <w:t xml:space="preserve">uitenlijst BROL </w:t>
        </w:r>
        <w:r w:rsidR="00A06F46">
          <w:t xml:space="preserve">23 maart </w:t>
        </w:r>
        <w:r w:rsidR="00A06F46">
          <w:t>2023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5099" w14:textId="77777777" w:rsidR="00A06F46" w:rsidRDefault="00A06F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3903" w14:textId="77777777" w:rsidR="00A02CD2" w:rsidRDefault="00A02CD2">
      <w:r>
        <w:separator/>
      </w:r>
    </w:p>
  </w:footnote>
  <w:footnote w:type="continuationSeparator" w:id="0">
    <w:p w14:paraId="29300285" w14:textId="77777777" w:rsidR="00A02CD2" w:rsidRDefault="00A0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1F8C" w14:textId="77777777" w:rsidR="00A06F46" w:rsidRDefault="00A06F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FCF4" w14:textId="5D7E4525" w:rsidR="00FC6194" w:rsidRPr="00BF42BD" w:rsidRDefault="0038198B">
    <w:pPr>
      <w:pStyle w:val="Koptekst"/>
      <w:rPr>
        <w:rFonts w:ascii="Arial" w:hAnsi="Arial" w:cs="Arial"/>
        <w:sz w:val="20"/>
        <w:szCs w:val="20"/>
      </w:rPr>
    </w:pPr>
    <w:r>
      <w:rPr>
        <w:rFonts w:ascii="Arial" w:hAnsi="Arial" w:cs="Arial"/>
        <w:b/>
      </w:rPr>
      <w:t>Bestuurlijk Regio Overleg Limburg (</w:t>
    </w:r>
    <w:proofErr w:type="gramStart"/>
    <w:r>
      <w:rPr>
        <w:rFonts w:ascii="Arial" w:hAnsi="Arial" w:cs="Arial"/>
        <w:b/>
      </w:rPr>
      <w:t>BROL)</w:t>
    </w:r>
    <w:r w:rsidR="00A673D2">
      <w:rPr>
        <w:rFonts w:ascii="Arial" w:hAnsi="Arial" w:cs="Arial"/>
        <w:b/>
      </w:rPr>
      <w:t xml:space="preserve"> </w:t>
    </w:r>
    <w:r w:rsidR="00A06F46">
      <w:rPr>
        <w:rFonts w:ascii="Arial" w:hAnsi="Arial" w:cs="Arial"/>
        <w:b/>
      </w:rPr>
      <w:t xml:space="preserve">  </w:t>
    </w:r>
    <w:proofErr w:type="gramEnd"/>
    <w:r w:rsidR="00A06F46">
      <w:rPr>
        <w:rFonts w:ascii="Arial" w:hAnsi="Arial" w:cs="Arial"/>
        <w:b/>
      </w:rPr>
      <w:t xml:space="preserve">                        </w:t>
    </w:r>
    <w:r w:rsidR="00FC6194">
      <w:rPr>
        <w:rFonts w:ascii="Arial" w:hAnsi="Arial" w:cs="Arial"/>
        <w:b/>
      </w:rPr>
      <w:t xml:space="preserve">  </w:t>
    </w:r>
    <w:r w:rsidR="00354FD7">
      <w:rPr>
        <w:rFonts w:ascii="Arial" w:hAnsi="Arial" w:cs="Arial"/>
        <w:b/>
      </w:rPr>
      <w:tab/>
      <w:t xml:space="preserve">                                                </w:t>
    </w:r>
    <w:r w:rsidR="00FC6194">
      <w:rPr>
        <w:rFonts w:ascii="Arial" w:hAnsi="Arial" w:cs="Arial"/>
        <w:b/>
      </w:rPr>
      <w:t xml:space="preserve">    </w:t>
    </w:r>
    <w:r w:rsidR="00FC6194" w:rsidRPr="00DD3284">
      <w:rPr>
        <w:rFonts w:ascii="Arial" w:hAnsi="Arial" w:cs="Arial"/>
        <w:b/>
        <w:noProof/>
      </w:rPr>
      <w:drawing>
        <wp:inline distT="0" distB="0" distL="0" distR="0" wp14:anchorId="6129A672" wp14:editId="15E354DC">
          <wp:extent cx="1569493" cy="1008953"/>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578" cy="1009650"/>
                  </a:xfrm>
                  <a:prstGeom prst="rect">
                    <a:avLst/>
                  </a:prstGeom>
                  <a:noFill/>
                </pic:spPr>
              </pic:pic>
            </a:graphicData>
          </a:graphic>
        </wp:inline>
      </w:drawing>
    </w:r>
    <w:r w:rsidR="00FC6194" w:rsidRPr="00DD3284">
      <w:rPr>
        <w:rFonts w:ascii="Arial" w:hAnsi="Arial" w:cs="Arial"/>
        <w:b/>
      </w:rPr>
      <w:tab/>
    </w:r>
    <w:r w:rsidR="00FC6194" w:rsidRPr="00DD3284">
      <w:rPr>
        <w:rFonts w:ascii="Arial" w:hAnsi="Arial" w:cs="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95E3" w14:textId="77777777" w:rsidR="00A06F46" w:rsidRDefault="00A06F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944"/>
    <w:multiLevelType w:val="hybridMultilevel"/>
    <w:tmpl w:val="B2A88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5F21FA"/>
    <w:multiLevelType w:val="hybridMultilevel"/>
    <w:tmpl w:val="72DE4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5F3BC9"/>
    <w:multiLevelType w:val="hybridMultilevel"/>
    <w:tmpl w:val="75723676"/>
    <w:lvl w:ilvl="0" w:tplc="8110A0BA">
      <w:start w:val="1"/>
      <w:numFmt w:val="lowerLetter"/>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4610303"/>
    <w:multiLevelType w:val="hybridMultilevel"/>
    <w:tmpl w:val="5FB06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F215B43"/>
    <w:multiLevelType w:val="hybridMultilevel"/>
    <w:tmpl w:val="9B44FBA2"/>
    <w:lvl w:ilvl="0" w:tplc="21A4D22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726057F"/>
    <w:multiLevelType w:val="hybridMultilevel"/>
    <w:tmpl w:val="2B14FF54"/>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2AB05E58"/>
    <w:multiLevelType w:val="hybridMultilevel"/>
    <w:tmpl w:val="5A306726"/>
    <w:lvl w:ilvl="0" w:tplc="CD2A5A72">
      <w:start w:val="1"/>
      <w:numFmt w:val="lowerLetter"/>
      <w:lvlText w:val="%1."/>
      <w:lvlJc w:val="left"/>
      <w:pPr>
        <w:ind w:left="1110" w:hanging="39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2897527"/>
    <w:multiLevelType w:val="multilevel"/>
    <w:tmpl w:val="42148B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C90BF0"/>
    <w:multiLevelType w:val="hybridMultilevel"/>
    <w:tmpl w:val="E9341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187BEE"/>
    <w:multiLevelType w:val="hybridMultilevel"/>
    <w:tmpl w:val="D3C00320"/>
    <w:lvl w:ilvl="0" w:tplc="31BA2E40">
      <w:start w:val="1"/>
      <w:numFmt w:val="decimal"/>
      <w:lvlText w:val="%1."/>
      <w:lvlJc w:val="left"/>
      <w:pPr>
        <w:ind w:left="1404" w:hanging="360"/>
      </w:pPr>
      <w:rPr>
        <w:rFonts w:hint="default"/>
        <w:b/>
        <w:bCs/>
      </w:rPr>
    </w:lvl>
    <w:lvl w:ilvl="1" w:tplc="04130019" w:tentative="1">
      <w:start w:val="1"/>
      <w:numFmt w:val="lowerLetter"/>
      <w:lvlText w:val="%2."/>
      <w:lvlJc w:val="left"/>
      <w:pPr>
        <w:ind w:left="2124" w:hanging="360"/>
      </w:pPr>
    </w:lvl>
    <w:lvl w:ilvl="2" w:tplc="0413001B" w:tentative="1">
      <w:start w:val="1"/>
      <w:numFmt w:val="lowerRoman"/>
      <w:lvlText w:val="%3."/>
      <w:lvlJc w:val="right"/>
      <w:pPr>
        <w:ind w:left="2844" w:hanging="180"/>
      </w:pPr>
    </w:lvl>
    <w:lvl w:ilvl="3" w:tplc="0413000F" w:tentative="1">
      <w:start w:val="1"/>
      <w:numFmt w:val="decimal"/>
      <w:lvlText w:val="%4."/>
      <w:lvlJc w:val="left"/>
      <w:pPr>
        <w:ind w:left="3564" w:hanging="360"/>
      </w:pPr>
    </w:lvl>
    <w:lvl w:ilvl="4" w:tplc="04130019" w:tentative="1">
      <w:start w:val="1"/>
      <w:numFmt w:val="lowerLetter"/>
      <w:lvlText w:val="%5."/>
      <w:lvlJc w:val="left"/>
      <w:pPr>
        <w:ind w:left="4284" w:hanging="360"/>
      </w:pPr>
    </w:lvl>
    <w:lvl w:ilvl="5" w:tplc="0413001B" w:tentative="1">
      <w:start w:val="1"/>
      <w:numFmt w:val="lowerRoman"/>
      <w:lvlText w:val="%6."/>
      <w:lvlJc w:val="right"/>
      <w:pPr>
        <w:ind w:left="5004" w:hanging="180"/>
      </w:pPr>
    </w:lvl>
    <w:lvl w:ilvl="6" w:tplc="0413000F" w:tentative="1">
      <w:start w:val="1"/>
      <w:numFmt w:val="decimal"/>
      <w:lvlText w:val="%7."/>
      <w:lvlJc w:val="left"/>
      <w:pPr>
        <w:ind w:left="5724" w:hanging="360"/>
      </w:pPr>
    </w:lvl>
    <w:lvl w:ilvl="7" w:tplc="04130019" w:tentative="1">
      <w:start w:val="1"/>
      <w:numFmt w:val="lowerLetter"/>
      <w:lvlText w:val="%8."/>
      <w:lvlJc w:val="left"/>
      <w:pPr>
        <w:ind w:left="6444" w:hanging="360"/>
      </w:pPr>
    </w:lvl>
    <w:lvl w:ilvl="8" w:tplc="0413001B" w:tentative="1">
      <w:start w:val="1"/>
      <w:numFmt w:val="lowerRoman"/>
      <w:lvlText w:val="%9."/>
      <w:lvlJc w:val="right"/>
      <w:pPr>
        <w:ind w:left="7164" w:hanging="180"/>
      </w:pPr>
    </w:lvl>
  </w:abstractNum>
  <w:abstractNum w:abstractNumId="11" w15:restartNumberingAfterBreak="0">
    <w:nsid w:val="39617374"/>
    <w:multiLevelType w:val="hybridMultilevel"/>
    <w:tmpl w:val="3F7E2198"/>
    <w:lvl w:ilvl="0" w:tplc="072C9BF2">
      <w:start w:val="1"/>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9C63125"/>
    <w:multiLevelType w:val="hybridMultilevel"/>
    <w:tmpl w:val="02141F6E"/>
    <w:lvl w:ilvl="0" w:tplc="49943D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982970"/>
    <w:multiLevelType w:val="hybridMultilevel"/>
    <w:tmpl w:val="7AFEC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7439DB"/>
    <w:multiLevelType w:val="hybridMultilevel"/>
    <w:tmpl w:val="FE5EE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CB0933"/>
    <w:multiLevelType w:val="hybridMultilevel"/>
    <w:tmpl w:val="F42E4886"/>
    <w:lvl w:ilvl="0" w:tplc="99747044">
      <w:start w:val="1"/>
      <w:numFmt w:val="lowerLetter"/>
      <w:lvlText w:val="%1."/>
      <w:lvlJc w:val="left"/>
      <w:pPr>
        <w:ind w:left="1800" w:hanging="360"/>
      </w:pPr>
      <w:rPr>
        <w:b w:val="0"/>
        <w:bCs w:val="0"/>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6" w15:restartNumberingAfterBreak="0">
    <w:nsid w:val="41AC19C9"/>
    <w:multiLevelType w:val="hybridMultilevel"/>
    <w:tmpl w:val="8F5E804E"/>
    <w:lvl w:ilvl="0" w:tplc="D280308C">
      <w:start w:val="1"/>
      <w:numFmt w:val="decimal"/>
      <w:lvlText w:val="%1."/>
      <w:lvlJc w:val="left"/>
      <w:pPr>
        <w:ind w:left="12" w:hanging="360"/>
      </w:pPr>
      <w:rPr>
        <w:rFonts w:hint="default"/>
        <w:b/>
        <w:bCs/>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17" w15:restartNumberingAfterBreak="0">
    <w:nsid w:val="43316A10"/>
    <w:multiLevelType w:val="hybridMultilevel"/>
    <w:tmpl w:val="2B14FF54"/>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8" w15:restartNumberingAfterBreak="0">
    <w:nsid w:val="44855D24"/>
    <w:multiLevelType w:val="hybridMultilevel"/>
    <w:tmpl w:val="66A2B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D7F3FFA"/>
    <w:multiLevelType w:val="hybridMultilevel"/>
    <w:tmpl w:val="93FCD7F4"/>
    <w:lvl w:ilvl="0" w:tplc="34609FD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356138"/>
    <w:multiLevelType w:val="hybridMultilevel"/>
    <w:tmpl w:val="945AC6BA"/>
    <w:lvl w:ilvl="0" w:tplc="A05EBF8A">
      <w:start w:val="3"/>
      <w:numFmt w:val="bullet"/>
      <w:lvlText w:val=""/>
      <w:lvlJc w:val="left"/>
      <w:pPr>
        <w:ind w:left="1530" w:hanging="360"/>
      </w:pPr>
      <w:rPr>
        <w:rFonts w:ascii="Wingdings" w:eastAsiaTheme="minorEastAsia" w:hAnsi="Wingdings" w:cs="Arial" w:hint="default"/>
      </w:rPr>
    </w:lvl>
    <w:lvl w:ilvl="1" w:tplc="04130003" w:tentative="1">
      <w:start w:val="1"/>
      <w:numFmt w:val="bullet"/>
      <w:lvlText w:val="o"/>
      <w:lvlJc w:val="left"/>
      <w:pPr>
        <w:ind w:left="2250" w:hanging="360"/>
      </w:pPr>
      <w:rPr>
        <w:rFonts w:ascii="Courier New" w:hAnsi="Courier New" w:cs="Courier New" w:hint="default"/>
      </w:rPr>
    </w:lvl>
    <w:lvl w:ilvl="2" w:tplc="04130005" w:tentative="1">
      <w:start w:val="1"/>
      <w:numFmt w:val="bullet"/>
      <w:lvlText w:val=""/>
      <w:lvlJc w:val="left"/>
      <w:pPr>
        <w:ind w:left="2970" w:hanging="360"/>
      </w:pPr>
      <w:rPr>
        <w:rFonts w:ascii="Wingdings" w:hAnsi="Wingdings" w:hint="default"/>
      </w:rPr>
    </w:lvl>
    <w:lvl w:ilvl="3" w:tplc="04130001" w:tentative="1">
      <w:start w:val="1"/>
      <w:numFmt w:val="bullet"/>
      <w:lvlText w:val=""/>
      <w:lvlJc w:val="left"/>
      <w:pPr>
        <w:ind w:left="3690" w:hanging="360"/>
      </w:pPr>
      <w:rPr>
        <w:rFonts w:ascii="Symbol" w:hAnsi="Symbol" w:hint="default"/>
      </w:rPr>
    </w:lvl>
    <w:lvl w:ilvl="4" w:tplc="04130003" w:tentative="1">
      <w:start w:val="1"/>
      <w:numFmt w:val="bullet"/>
      <w:lvlText w:val="o"/>
      <w:lvlJc w:val="left"/>
      <w:pPr>
        <w:ind w:left="4410" w:hanging="360"/>
      </w:pPr>
      <w:rPr>
        <w:rFonts w:ascii="Courier New" w:hAnsi="Courier New" w:cs="Courier New" w:hint="default"/>
      </w:rPr>
    </w:lvl>
    <w:lvl w:ilvl="5" w:tplc="04130005" w:tentative="1">
      <w:start w:val="1"/>
      <w:numFmt w:val="bullet"/>
      <w:lvlText w:val=""/>
      <w:lvlJc w:val="left"/>
      <w:pPr>
        <w:ind w:left="5130" w:hanging="360"/>
      </w:pPr>
      <w:rPr>
        <w:rFonts w:ascii="Wingdings" w:hAnsi="Wingdings" w:hint="default"/>
      </w:rPr>
    </w:lvl>
    <w:lvl w:ilvl="6" w:tplc="04130001" w:tentative="1">
      <w:start w:val="1"/>
      <w:numFmt w:val="bullet"/>
      <w:lvlText w:val=""/>
      <w:lvlJc w:val="left"/>
      <w:pPr>
        <w:ind w:left="5850" w:hanging="360"/>
      </w:pPr>
      <w:rPr>
        <w:rFonts w:ascii="Symbol" w:hAnsi="Symbol" w:hint="default"/>
      </w:rPr>
    </w:lvl>
    <w:lvl w:ilvl="7" w:tplc="04130003" w:tentative="1">
      <w:start w:val="1"/>
      <w:numFmt w:val="bullet"/>
      <w:lvlText w:val="o"/>
      <w:lvlJc w:val="left"/>
      <w:pPr>
        <w:ind w:left="6570" w:hanging="360"/>
      </w:pPr>
      <w:rPr>
        <w:rFonts w:ascii="Courier New" w:hAnsi="Courier New" w:cs="Courier New" w:hint="default"/>
      </w:rPr>
    </w:lvl>
    <w:lvl w:ilvl="8" w:tplc="04130005" w:tentative="1">
      <w:start w:val="1"/>
      <w:numFmt w:val="bullet"/>
      <w:lvlText w:val=""/>
      <w:lvlJc w:val="left"/>
      <w:pPr>
        <w:ind w:left="7290" w:hanging="360"/>
      </w:pPr>
      <w:rPr>
        <w:rFonts w:ascii="Wingdings" w:hAnsi="Wingdings" w:hint="default"/>
      </w:rPr>
    </w:lvl>
  </w:abstractNum>
  <w:abstractNum w:abstractNumId="22"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1C00499"/>
    <w:multiLevelType w:val="hybridMultilevel"/>
    <w:tmpl w:val="26DE9B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702900"/>
    <w:multiLevelType w:val="hybridMultilevel"/>
    <w:tmpl w:val="3920F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0E68BE"/>
    <w:multiLevelType w:val="hybridMultilevel"/>
    <w:tmpl w:val="D27EC65C"/>
    <w:lvl w:ilvl="0" w:tplc="674C6DF0">
      <w:start w:val="1"/>
      <w:numFmt w:val="decimal"/>
      <w:lvlText w:val="%1."/>
      <w:lvlJc w:val="left"/>
      <w:pPr>
        <w:ind w:left="-2112" w:hanging="360"/>
      </w:pPr>
      <w:rPr>
        <w:rFonts w:hint="default"/>
        <w:b/>
        <w:b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672" w:hanging="180"/>
      </w:pPr>
    </w:lvl>
    <w:lvl w:ilvl="3" w:tplc="FFFFFFFF" w:tentative="1">
      <w:start w:val="1"/>
      <w:numFmt w:val="decimal"/>
      <w:lvlText w:val="%4."/>
      <w:lvlJc w:val="left"/>
      <w:pPr>
        <w:ind w:left="48" w:hanging="360"/>
      </w:pPr>
    </w:lvl>
    <w:lvl w:ilvl="4" w:tplc="FFFFFFFF" w:tentative="1">
      <w:start w:val="1"/>
      <w:numFmt w:val="lowerLetter"/>
      <w:lvlText w:val="%5."/>
      <w:lvlJc w:val="left"/>
      <w:pPr>
        <w:ind w:left="768" w:hanging="360"/>
      </w:pPr>
    </w:lvl>
    <w:lvl w:ilvl="5" w:tplc="FFFFFFFF" w:tentative="1">
      <w:start w:val="1"/>
      <w:numFmt w:val="lowerRoman"/>
      <w:lvlText w:val="%6."/>
      <w:lvlJc w:val="right"/>
      <w:pPr>
        <w:ind w:left="1488" w:hanging="180"/>
      </w:pPr>
    </w:lvl>
    <w:lvl w:ilvl="6" w:tplc="FFFFFFFF" w:tentative="1">
      <w:start w:val="1"/>
      <w:numFmt w:val="decimal"/>
      <w:lvlText w:val="%7."/>
      <w:lvlJc w:val="left"/>
      <w:pPr>
        <w:ind w:left="2208" w:hanging="360"/>
      </w:pPr>
    </w:lvl>
    <w:lvl w:ilvl="7" w:tplc="FFFFFFFF" w:tentative="1">
      <w:start w:val="1"/>
      <w:numFmt w:val="lowerLetter"/>
      <w:lvlText w:val="%8."/>
      <w:lvlJc w:val="left"/>
      <w:pPr>
        <w:ind w:left="2928" w:hanging="360"/>
      </w:pPr>
    </w:lvl>
    <w:lvl w:ilvl="8" w:tplc="FFFFFFFF" w:tentative="1">
      <w:start w:val="1"/>
      <w:numFmt w:val="lowerRoman"/>
      <w:lvlText w:val="%9."/>
      <w:lvlJc w:val="right"/>
      <w:pPr>
        <w:ind w:left="3648" w:hanging="180"/>
      </w:pPr>
    </w:lvl>
  </w:abstractNum>
  <w:abstractNum w:abstractNumId="26" w15:restartNumberingAfterBreak="0">
    <w:nsid w:val="58D64CCD"/>
    <w:multiLevelType w:val="hybridMultilevel"/>
    <w:tmpl w:val="93547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A5345F"/>
    <w:multiLevelType w:val="hybridMultilevel"/>
    <w:tmpl w:val="C9544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3366E7"/>
    <w:multiLevelType w:val="hybridMultilevel"/>
    <w:tmpl w:val="1A8A75C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687C2C9A"/>
    <w:multiLevelType w:val="hybridMultilevel"/>
    <w:tmpl w:val="02141F6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69AA7FBE"/>
    <w:multiLevelType w:val="hybridMultilevel"/>
    <w:tmpl w:val="9774AA50"/>
    <w:lvl w:ilvl="0" w:tplc="31DC0AD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001D22"/>
    <w:multiLevelType w:val="hybridMultilevel"/>
    <w:tmpl w:val="187CAD3C"/>
    <w:lvl w:ilvl="0" w:tplc="812AA622">
      <w:start w:val="1"/>
      <w:numFmt w:val="decimal"/>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734B44BF"/>
    <w:multiLevelType w:val="hybridMultilevel"/>
    <w:tmpl w:val="B4B2AB80"/>
    <w:lvl w:ilvl="0" w:tplc="767629AA">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78B91C7B"/>
    <w:multiLevelType w:val="hybridMultilevel"/>
    <w:tmpl w:val="5C802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C0B7EF1"/>
    <w:multiLevelType w:val="hybridMultilevel"/>
    <w:tmpl w:val="6B1CAC06"/>
    <w:lvl w:ilvl="0" w:tplc="23329480">
      <w:start w:val="1"/>
      <w:numFmt w:val="bullet"/>
      <w:lvlText w:val="-"/>
      <w:lvlJc w:val="left"/>
      <w:pPr>
        <w:ind w:left="1170" w:hanging="360"/>
      </w:pPr>
      <w:rPr>
        <w:rFonts w:ascii="Arial" w:eastAsia="MS Mincho" w:hAnsi="Arial" w:cs="Arial"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num w:numId="1" w16cid:durableId="147523861">
    <w:abstractNumId w:val="19"/>
  </w:num>
  <w:num w:numId="2" w16cid:durableId="211114416">
    <w:abstractNumId w:val="18"/>
  </w:num>
  <w:num w:numId="3" w16cid:durableId="737633291">
    <w:abstractNumId w:val="9"/>
  </w:num>
  <w:num w:numId="4" w16cid:durableId="1016661165">
    <w:abstractNumId w:val="14"/>
  </w:num>
  <w:num w:numId="5" w16cid:durableId="2112890199">
    <w:abstractNumId w:val="3"/>
  </w:num>
  <w:num w:numId="6" w16cid:durableId="508251587">
    <w:abstractNumId w:val="26"/>
  </w:num>
  <w:num w:numId="7" w16cid:durableId="1126050640">
    <w:abstractNumId w:val="11"/>
  </w:num>
  <w:num w:numId="8" w16cid:durableId="1263807238">
    <w:abstractNumId w:val="13"/>
  </w:num>
  <w:num w:numId="9" w16cid:durableId="1490974572">
    <w:abstractNumId w:val="33"/>
  </w:num>
  <w:num w:numId="10" w16cid:durableId="1408844862">
    <w:abstractNumId w:val="34"/>
  </w:num>
  <w:num w:numId="11" w16cid:durableId="1273826122">
    <w:abstractNumId w:val="21"/>
  </w:num>
  <w:num w:numId="12" w16cid:durableId="1966765754">
    <w:abstractNumId w:val="1"/>
  </w:num>
  <w:num w:numId="13" w16cid:durableId="1084185801">
    <w:abstractNumId w:val="2"/>
  </w:num>
  <w:num w:numId="14" w16cid:durableId="719598607">
    <w:abstractNumId w:val="7"/>
  </w:num>
  <w:num w:numId="15" w16cid:durableId="635641668">
    <w:abstractNumId w:val="24"/>
  </w:num>
  <w:num w:numId="16" w16cid:durableId="760419194">
    <w:abstractNumId w:val="5"/>
  </w:num>
  <w:num w:numId="17" w16cid:durableId="560559766">
    <w:abstractNumId w:val="12"/>
  </w:num>
  <w:num w:numId="18" w16cid:durableId="2099472489">
    <w:abstractNumId w:val="4"/>
  </w:num>
  <w:num w:numId="19" w16cid:durableId="957831783">
    <w:abstractNumId w:val="29"/>
  </w:num>
  <w:num w:numId="20" w16cid:durableId="224492639">
    <w:abstractNumId w:val="16"/>
  </w:num>
  <w:num w:numId="21" w16cid:durableId="2146727615">
    <w:abstractNumId w:val="23"/>
  </w:num>
  <w:num w:numId="22" w16cid:durableId="475992090">
    <w:abstractNumId w:val="27"/>
  </w:num>
  <w:num w:numId="23" w16cid:durableId="317272753">
    <w:abstractNumId w:val="22"/>
  </w:num>
  <w:num w:numId="24" w16cid:durableId="1687058017">
    <w:abstractNumId w:val="15"/>
  </w:num>
  <w:num w:numId="25" w16cid:durableId="1546790443">
    <w:abstractNumId w:val="28"/>
  </w:num>
  <w:num w:numId="26" w16cid:durableId="167983414">
    <w:abstractNumId w:val="17"/>
  </w:num>
  <w:num w:numId="27" w16cid:durableId="429545298">
    <w:abstractNumId w:val="6"/>
  </w:num>
  <w:num w:numId="28" w16cid:durableId="1049260617">
    <w:abstractNumId w:val="8"/>
  </w:num>
  <w:num w:numId="29" w16cid:durableId="1891114785">
    <w:abstractNumId w:val="10"/>
  </w:num>
  <w:num w:numId="30" w16cid:durableId="7098520">
    <w:abstractNumId w:val="25"/>
  </w:num>
  <w:num w:numId="31" w16cid:durableId="1579630671">
    <w:abstractNumId w:val="31"/>
  </w:num>
  <w:num w:numId="32" w16cid:durableId="1828395927">
    <w:abstractNumId w:val="30"/>
  </w:num>
  <w:num w:numId="33" w16cid:durableId="465120394">
    <w:abstractNumId w:val="32"/>
  </w:num>
  <w:num w:numId="34" w16cid:durableId="353583296">
    <w:abstractNumId w:val="20"/>
  </w:num>
  <w:num w:numId="35" w16cid:durableId="18182578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2222"/>
    <w:rsid w:val="00004334"/>
    <w:rsid w:val="00004C42"/>
    <w:rsid w:val="000068F2"/>
    <w:rsid w:val="000111F9"/>
    <w:rsid w:val="0001242F"/>
    <w:rsid w:val="00024D9B"/>
    <w:rsid w:val="00031838"/>
    <w:rsid w:val="0003570A"/>
    <w:rsid w:val="00036FBE"/>
    <w:rsid w:val="00041FA7"/>
    <w:rsid w:val="00042A70"/>
    <w:rsid w:val="000431BB"/>
    <w:rsid w:val="00044402"/>
    <w:rsid w:val="000507D9"/>
    <w:rsid w:val="00053A83"/>
    <w:rsid w:val="000602A2"/>
    <w:rsid w:val="000616EC"/>
    <w:rsid w:val="000617B7"/>
    <w:rsid w:val="00061BAD"/>
    <w:rsid w:val="00061DA9"/>
    <w:rsid w:val="00065C7F"/>
    <w:rsid w:val="00066FA4"/>
    <w:rsid w:val="00067D98"/>
    <w:rsid w:val="00070317"/>
    <w:rsid w:val="00071CF9"/>
    <w:rsid w:val="0007224E"/>
    <w:rsid w:val="00074A37"/>
    <w:rsid w:val="00076ABF"/>
    <w:rsid w:val="0007772D"/>
    <w:rsid w:val="0008134F"/>
    <w:rsid w:val="00083703"/>
    <w:rsid w:val="00084B68"/>
    <w:rsid w:val="0008792C"/>
    <w:rsid w:val="0009082F"/>
    <w:rsid w:val="000923E0"/>
    <w:rsid w:val="0009423C"/>
    <w:rsid w:val="00097D43"/>
    <w:rsid w:val="000A0771"/>
    <w:rsid w:val="000A17D0"/>
    <w:rsid w:val="000A35C9"/>
    <w:rsid w:val="000B4090"/>
    <w:rsid w:val="000B4F25"/>
    <w:rsid w:val="000C0179"/>
    <w:rsid w:val="000C4D56"/>
    <w:rsid w:val="000C690E"/>
    <w:rsid w:val="000C763D"/>
    <w:rsid w:val="000D127E"/>
    <w:rsid w:val="000D1346"/>
    <w:rsid w:val="000D16C1"/>
    <w:rsid w:val="000D6123"/>
    <w:rsid w:val="000D7908"/>
    <w:rsid w:val="000E00D5"/>
    <w:rsid w:val="000E0D4B"/>
    <w:rsid w:val="000E4334"/>
    <w:rsid w:val="000E48AC"/>
    <w:rsid w:val="000E497B"/>
    <w:rsid w:val="000E6C65"/>
    <w:rsid w:val="000E7A25"/>
    <w:rsid w:val="000F2314"/>
    <w:rsid w:val="000F3BB3"/>
    <w:rsid w:val="00100F5A"/>
    <w:rsid w:val="00105434"/>
    <w:rsid w:val="001059A6"/>
    <w:rsid w:val="00105EFF"/>
    <w:rsid w:val="0010726F"/>
    <w:rsid w:val="00111E8B"/>
    <w:rsid w:val="00113BAF"/>
    <w:rsid w:val="00120541"/>
    <w:rsid w:val="00123E0A"/>
    <w:rsid w:val="00124428"/>
    <w:rsid w:val="001304C4"/>
    <w:rsid w:val="00130BA3"/>
    <w:rsid w:val="00131349"/>
    <w:rsid w:val="00131FEF"/>
    <w:rsid w:val="001328AD"/>
    <w:rsid w:val="00133B64"/>
    <w:rsid w:val="00133BFB"/>
    <w:rsid w:val="001360BB"/>
    <w:rsid w:val="00141579"/>
    <w:rsid w:val="00143B0D"/>
    <w:rsid w:val="00145EA4"/>
    <w:rsid w:val="00155995"/>
    <w:rsid w:val="00156805"/>
    <w:rsid w:val="00157FC4"/>
    <w:rsid w:val="001606A1"/>
    <w:rsid w:val="00163A00"/>
    <w:rsid w:val="00164A1A"/>
    <w:rsid w:val="00165DC8"/>
    <w:rsid w:val="00171D55"/>
    <w:rsid w:val="00171E06"/>
    <w:rsid w:val="00172297"/>
    <w:rsid w:val="001735E3"/>
    <w:rsid w:val="001736EE"/>
    <w:rsid w:val="00173EA8"/>
    <w:rsid w:val="001819A8"/>
    <w:rsid w:val="001820C9"/>
    <w:rsid w:val="001842D7"/>
    <w:rsid w:val="00185219"/>
    <w:rsid w:val="00187672"/>
    <w:rsid w:val="00191B24"/>
    <w:rsid w:val="00192890"/>
    <w:rsid w:val="001953A4"/>
    <w:rsid w:val="00196244"/>
    <w:rsid w:val="00197267"/>
    <w:rsid w:val="001A02C7"/>
    <w:rsid w:val="001A7601"/>
    <w:rsid w:val="001B1AAE"/>
    <w:rsid w:val="001B7E86"/>
    <w:rsid w:val="001C1BD8"/>
    <w:rsid w:val="001C644F"/>
    <w:rsid w:val="001D7D1B"/>
    <w:rsid w:val="001E26F0"/>
    <w:rsid w:val="001E3E4E"/>
    <w:rsid w:val="001F0836"/>
    <w:rsid w:val="001F605D"/>
    <w:rsid w:val="00200DB5"/>
    <w:rsid w:val="0020500C"/>
    <w:rsid w:val="00206500"/>
    <w:rsid w:val="00206ECD"/>
    <w:rsid w:val="00212B1B"/>
    <w:rsid w:val="00213A91"/>
    <w:rsid w:val="00215ADE"/>
    <w:rsid w:val="0021684A"/>
    <w:rsid w:val="002213A7"/>
    <w:rsid w:val="002223E7"/>
    <w:rsid w:val="00224F45"/>
    <w:rsid w:val="002315B7"/>
    <w:rsid w:val="002331B2"/>
    <w:rsid w:val="0023440E"/>
    <w:rsid w:val="00234A1A"/>
    <w:rsid w:val="00236E01"/>
    <w:rsid w:val="00237F08"/>
    <w:rsid w:val="002400AC"/>
    <w:rsid w:val="00242E8C"/>
    <w:rsid w:val="00244829"/>
    <w:rsid w:val="00246249"/>
    <w:rsid w:val="00246D26"/>
    <w:rsid w:val="00253507"/>
    <w:rsid w:val="00254E59"/>
    <w:rsid w:val="0025681F"/>
    <w:rsid w:val="002607F9"/>
    <w:rsid w:val="00261412"/>
    <w:rsid w:val="00261F68"/>
    <w:rsid w:val="002636F6"/>
    <w:rsid w:val="00272CCB"/>
    <w:rsid w:val="00272E84"/>
    <w:rsid w:val="00273385"/>
    <w:rsid w:val="002751E4"/>
    <w:rsid w:val="00276B58"/>
    <w:rsid w:val="00276BF0"/>
    <w:rsid w:val="00280FD1"/>
    <w:rsid w:val="00281F7A"/>
    <w:rsid w:val="0028239E"/>
    <w:rsid w:val="00282C18"/>
    <w:rsid w:val="00287273"/>
    <w:rsid w:val="002901A3"/>
    <w:rsid w:val="00292709"/>
    <w:rsid w:val="0029361B"/>
    <w:rsid w:val="002944B1"/>
    <w:rsid w:val="00294D80"/>
    <w:rsid w:val="00296601"/>
    <w:rsid w:val="00297724"/>
    <w:rsid w:val="002A7ED4"/>
    <w:rsid w:val="002B0318"/>
    <w:rsid w:val="002B1A57"/>
    <w:rsid w:val="002B2A9A"/>
    <w:rsid w:val="002B45C6"/>
    <w:rsid w:val="002B62B6"/>
    <w:rsid w:val="002C0F0D"/>
    <w:rsid w:val="002C3C47"/>
    <w:rsid w:val="002C5FF6"/>
    <w:rsid w:val="002D1B91"/>
    <w:rsid w:val="002D2352"/>
    <w:rsid w:val="002D5AF4"/>
    <w:rsid w:val="002E3480"/>
    <w:rsid w:val="002E4924"/>
    <w:rsid w:val="002E522F"/>
    <w:rsid w:val="002F0061"/>
    <w:rsid w:val="002F0298"/>
    <w:rsid w:val="002F15B0"/>
    <w:rsid w:val="002F3761"/>
    <w:rsid w:val="002F4295"/>
    <w:rsid w:val="002F4CBC"/>
    <w:rsid w:val="003001FC"/>
    <w:rsid w:val="00300CEA"/>
    <w:rsid w:val="003026E3"/>
    <w:rsid w:val="00305249"/>
    <w:rsid w:val="00305776"/>
    <w:rsid w:val="00306233"/>
    <w:rsid w:val="00310516"/>
    <w:rsid w:val="003165B2"/>
    <w:rsid w:val="00320FE1"/>
    <w:rsid w:val="0032512B"/>
    <w:rsid w:val="00325D7B"/>
    <w:rsid w:val="003300D2"/>
    <w:rsid w:val="0033274C"/>
    <w:rsid w:val="00335188"/>
    <w:rsid w:val="0033540A"/>
    <w:rsid w:val="003378E1"/>
    <w:rsid w:val="00341C4C"/>
    <w:rsid w:val="00342D31"/>
    <w:rsid w:val="00344841"/>
    <w:rsid w:val="00347B08"/>
    <w:rsid w:val="0035203E"/>
    <w:rsid w:val="00353B79"/>
    <w:rsid w:val="00354FD7"/>
    <w:rsid w:val="00357EB8"/>
    <w:rsid w:val="00363651"/>
    <w:rsid w:val="00363CD8"/>
    <w:rsid w:val="0036482A"/>
    <w:rsid w:val="00365199"/>
    <w:rsid w:val="00372259"/>
    <w:rsid w:val="00372817"/>
    <w:rsid w:val="00375C54"/>
    <w:rsid w:val="00376056"/>
    <w:rsid w:val="003772B8"/>
    <w:rsid w:val="0038198B"/>
    <w:rsid w:val="00383EB0"/>
    <w:rsid w:val="003867E8"/>
    <w:rsid w:val="0038726E"/>
    <w:rsid w:val="00393B46"/>
    <w:rsid w:val="00393B9A"/>
    <w:rsid w:val="003951E2"/>
    <w:rsid w:val="00395486"/>
    <w:rsid w:val="00395520"/>
    <w:rsid w:val="003A28A6"/>
    <w:rsid w:val="003A3ACA"/>
    <w:rsid w:val="003A4943"/>
    <w:rsid w:val="003B0235"/>
    <w:rsid w:val="003B1AD5"/>
    <w:rsid w:val="003B1FF5"/>
    <w:rsid w:val="003B2BDC"/>
    <w:rsid w:val="003B3831"/>
    <w:rsid w:val="003B4264"/>
    <w:rsid w:val="003B7AE6"/>
    <w:rsid w:val="003B7F02"/>
    <w:rsid w:val="003C1E42"/>
    <w:rsid w:val="003C2D21"/>
    <w:rsid w:val="003C45FE"/>
    <w:rsid w:val="003C4C41"/>
    <w:rsid w:val="003C5056"/>
    <w:rsid w:val="003C5FDF"/>
    <w:rsid w:val="003C6DF2"/>
    <w:rsid w:val="003C717D"/>
    <w:rsid w:val="003C7FE8"/>
    <w:rsid w:val="003D0E9E"/>
    <w:rsid w:val="003D2052"/>
    <w:rsid w:val="003D2491"/>
    <w:rsid w:val="003D3833"/>
    <w:rsid w:val="003D50B3"/>
    <w:rsid w:val="003D555D"/>
    <w:rsid w:val="003D57AD"/>
    <w:rsid w:val="003D6815"/>
    <w:rsid w:val="003E70CE"/>
    <w:rsid w:val="003F064A"/>
    <w:rsid w:val="003F7DBA"/>
    <w:rsid w:val="00400685"/>
    <w:rsid w:val="00400F3E"/>
    <w:rsid w:val="0040270B"/>
    <w:rsid w:val="0040347A"/>
    <w:rsid w:val="00406D75"/>
    <w:rsid w:val="0040718E"/>
    <w:rsid w:val="00410AC9"/>
    <w:rsid w:val="004203FD"/>
    <w:rsid w:val="00420EC2"/>
    <w:rsid w:val="0042530E"/>
    <w:rsid w:val="004323B0"/>
    <w:rsid w:val="0043295B"/>
    <w:rsid w:val="0043611C"/>
    <w:rsid w:val="00436C5E"/>
    <w:rsid w:val="00437B2A"/>
    <w:rsid w:val="004403A4"/>
    <w:rsid w:val="004444CA"/>
    <w:rsid w:val="00446C94"/>
    <w:rsid w:val="00447150"/>
    <w:rsid w:val="00451A20"/>
    <w:rsid w:val="004549C5"/>
    <w:rsid w:val="0045505B"/>
    <w:rsid w:val="00460DCA"/>
    <w:rsid w:val="00463D5B"/>
    <w:rsid w:val="00464AE2"/>
    <w:rsid w:val="00465619"/>
    <w:rsid w:val="00465657"/>
    <w:rsid w:val="0046731F"/>
    <w:rsid w:val="00467CAC"/>
    <w:rsid w:val="004709B4"/>
    <w:rsid w:val="00471417"/>
    <w:rsid w:val="00471942"/>
    <w:rsid w:val="00472A7A"/>
    <w:rsid w:val="0047374F"/>
    <w:rsid w:val="0047375E"/>
    <w:rsid w:val="004740C5"/>
    <w:rsid w:val="004779AB"/>
    <w:rsid w:val="004857C9"/>
    <w:rsid w:val="0048746C"/>
    <w:rsid w:val="004912E6"/>
    <w:rsid w:val="00491CD2"/>
    <w:rsid w:val="00492667"/>
    <w:rsid w:val="00495BC9"/>
    <w:rsid w:val="004972C4"/>
    <w:rsid w:val="004A240E"/>
    <w:rsid w:val="004A54F3"/>
    <w:rsid w:val="004A5B13"/>
    <w:rsid w:val="004B21AF"/>
    <w:rsid w:val="004B3810"/>
    <w:rsid w:val="004B3A46"/>
    <w:rsid w:val="004B53C7"/>
    <w:rsid w:val="004C0268"/>
    <w:rsid w:val="004C42B3"/>
    <w:rsid w:val="004C56E4"/>
    <w:rsid w:val="004C6A86"/>
    <w:rsid w:val="004D1C78"/>
    <w:rsid w:val="004D7571"/>
    <w:rsid w:val="004E177D"/>
    <w:rsid w:val="004E3888"/>
    <w:rsid w:val="004E4412"/>
    <w:rsid w:val="004E4B74"/>
    <w:rsid w:val="004E521B"/>
    <w:rsid w:val="004E603C"/>
    <w:rsid w:val="004E65A5"/>
    <w:rsid w:val="004F0C65"/>
    <w:rsid w:val="004F18F9"/>
    <w:rsid w:val="004F3183"/>
    <w:rsid w:val="004F5A03"/>
    <w:rsid w:val="004F5F89"/>
    <w:rsid w:val="004F6659"/>
    <w:rsid w:val="00504D5F"/>
    <w:rsid w:val="00505FE0"/>
    <w:rsid w:val="00506F5C"/>
    <w:rsid w:val="00507BFA"/>
    <w:rsid w:val="00507C76"/>
    <w:rsid w:val="005107A5"/>
    <w:rsid w:val="00510BD9"/>
    <w:rsid w:val="005143D7"/>
    <w:rsid w:val="00516C20"/>
    <w:rsid w:val="005200A5"/>
    <w:rsid w:val="00520B50"/>
    <w:rsid w:val="00526E4A"/>
    <w:rsid w:val="0053070F"/>
    <w:rsid w:val="00530A0A"/>
    <w:rsid w:val="00530CA0"/>
    <w:rsid w:val="00530EA6"/>
    <w:rsid w:val="00531917"/>
    <w:rsid w:val="005320A3"/>
    <w:rsid w:val="005340E6"/>
    <w:rsid w:val="005363DD"/>
    <w:rsid w:val="00537033"/>
    <w:rsid w:val="005375C7"/>
    <w:rsid w:val="00541564"/>
    <w:rsid w:val="005461EF"/>
    <w:rsid w:val="00546E81"/>
    <w:rsid w:val="00552820"/>
    <w:rsid w:val="00556598"/>
    <w:rsid w:val="00556AD1"/>
    <w:rsid w:val="00556DE3"/>
    <w:rsid w:val="005616B5"/>
    <w:rsid w:val="00564DF4"/>
    <w:rsid w:val="00564F97"/>
    <w:rsid w:val="005665E4"/>
    <w:rsid w:val="00566EAF"/>
    <w:rsid w:val="00570C20"/>
    <w:rsid w:val="005714DF"/>
    <w:rsid w:val="0057294F"/>
    <w:rsid w:val="00576BAA"/>
    <w:rsid w:val="00576DBC"/>
    <w:rsid w:val="00577D19"/>
    <w:rsid w:val="00582EE5"/>
    <w:rsid w:val="00584205"/>
    <w:rsid w:val="0058557F"/>
    <w:rsid w:val="005866F4"/>
    <w:rsid w:val="00590F44"/>
    <w:rsid w:val="00592587"/>
    <w:rsid w:val="00593AA3"/>
    <w:rsid w:val="005944EF"/>
    <w:rsid w:val="00594566"/>
    <w:rsid w:val="00596B17"/>
    <w:rsid w:val="005A14C3"/>
    <w:rsid w:val="005A32D4"/>
    <w:rsid w:val="005A60BB"/>
    <w:rsid w:val="005B00C0"/>
    <w:rsid w:val="005B0C7E"/>
    <w:rsid w:val="005B2C44"/>
    <w:rsid w:val="005B493F"/>
    <w:rsid w:val="005B5069"/>
    <w:rsid w:val="005B6F95"/>
    <w:rsid w:val="005B7189"/>
    <w:rsid w:val="005C6F86"/>
    <w:rsid w:val="005D63FB"/>
    <w:rsid w:val="005E03DE"/>
    <w:rsid w:val="005E2C68"/>
    <w:rsid w:val="005E4607"/>
    <w:rsid w:val="005E4F72"/>
    <w:rsid w:val="005F074B"/>
    <w:rsid w:val="005F65F6"/>
    <w:rsid w:val="006028A1"/>
    <w:rsid w:val="00603A8C"/>
    <w:rsid w:val="0060425E"/>
    <w:rsid w:val="00606638"/>
    <w:rsid w:val="0060705D"/>
    <w:rsid w:val="006106E3"/>
    <w:rsid w:val="00612DDB"/>
    <w:rsid w:val="006144F4"/>
    <w:rsid w:val="006171D1"/>
    <w:rsid w:val="006221C8"/>
    <w:rsid w:val="006222E2"/>
    <w:rsid w:val="00622844"/>
    <w:rsid w:val="006255D3"/>
    <w:rsid w:val="00625CEA"/>
    <w:rsid w:val="006275D3"/>
    <w:rsid w:val="00630A02"/>
    <w:rsid w:val="00634C1E"/>
    <w:rsid w:val="00646B47"/>
    <w:rsid w:val="00647A34"/>
    <w:rsid w:val="0065007D"/>
    <w:rsid w:val="00652C29"/>
    <w:rsid w:val="00653574"/>
    <w:rsid w:val="00656950"/>
    <w:rsid w:val="00656C2E"/>
    <w:rsid w:val="00660BC9"/>
    <w:rsid w:val="00661D72"/>
    <w:rsid w:val="006624C0"/>
    <w:rsid w:val="00663715"/>
    <w:rsid w:val="0066435A"/>
    <w:rsid w:val="006655A8"/>
    <w:rsid w:val="00671A9B"/>
    <w:rsid w:val="00672598"/>
    <w:rsid w:val="00672F56"/>
    <w:rsid w:val="00675546"/>
    <w:rsid w:val="00676B23"/>
    <w:rsid w:val="00681A0F"/>
    <w:rsid w:val="00686C30"/>
    <w:rsid w:val="006870B9"/>
    <w:rsid w:val="006912A2"/>
    <w:rsid w:val="0069244C"/>
    <w:rsid w:val="00697E7F"/>
    <w:rsid w:val="006A48AD"/>
    <w:rsid w:val="006A4A0D"/>
    <w:rsid w:val="006A64E8"/>
    <w:rsid w:val="006A700E"/>
    <w:rsid w:val="006B061F"/>
    <w:rsid w:val="006B33F5"/>
    <w:rsid w:val="006B4190"/>
    <w:rsid w:val="006C5B10"/>
    <w:rsid w:val="006C680D"/>
    <w:rsid w:val="006C71AA"/>
    <w:rsid w:val="006D05DA"/>
    <w:rsid w:val="006D0EB4"/>
    <w:rsid w:val="006D1A18"/>
    <w:rsid w:val="006D22FE"/>
    <w:rsid w:val="006D2A77"/>
    <w:rsid w:val="006D4423"/>
    <w:rsid w:val="006D523F"/>
    <w:rsid w:val="006D5711"/>
    <w:rsid w:val="006D57A0"/>
    <w:rsid w:val="006E375C"/>
    <w:rsid w:val="006E40CF"/>
    <w:rsid w:val="006E5881"/>
    <w:rsid w:val="006E75FA"/>
    <w:rsid w:val="006F15D0"/>
    <w:rsid w:val="006F3DE1"/>
    <w:rsid w:val="006F4E62"/>
    <w:rsid w:val="00704E33"/>
    <w:rsid w:val="007061C3"/>
    <w:rsid w:val="00711A41"/>
    <w:rsid w:val="0071252B"/>
    <w:rsid w:val="00712721"/>
    <w:rsid w:val="0071290E"/>
    <w:rsid w:val="00712F62"/>
    <w:rsid w:val="007175AA"/>
    <w:rsid w:val="0072054C"/>
    <w:rsid w:val="00721ED2"/>
    <w:rsid w:val="007225E7"/>
    <w:rsid w:val="00722C5E"/>
    <w:rsid w:val="0072354B"/>
    <w:rsid w:val="0072386B"/>
    <w:rsid w:val="007308E5"/>
    <w:rsid w:val="00730C07"/>
    <w:rsid w:val="00732F78"/>
    <w:rsid w:val="007406EF"/>
    <w:rsid w:val="00742214"/>
    <w:rsid w:val="007423DF"/>
    <w:rsid w:val="00743C8A"/>
    <w:rsid w:val="007448B2"/>
    <w:rsid w:val="00747085"/>
    <w:rsid w:val="00750479"/>
    <w:rsid w:val="00756C9C"/>
    <w:rsid w:val="00761403"/>
    <w:rsid w:val="0076312C"/>
    <w:rsid w:val="00765F7C"/>
    <w:rsid w:val="00766611"/>
    <w:rsid w:val="007670C1"/>
    <w:rsid w:val="00767177"/>
    <w:rsid w:val="00770986"/>
    <w:rsid w:val="00772111"/>
    <w:rsid w:val="00772D08"/>
    <w:rsid w:val="00773C6B"/>
    <w:rsid w:val="00775C8B"/>
    <w:rsid w:val="00776342"/>
    <w:rsid w:val="0077749F"/>
    <w:rsid w:val="00780DE8"/>
    <w:rsid w:val="007811CF"/>
    <w:rsid w:val="007827E2"/>
    <w:rsid w:val="007838D4"/>
    <w:rsid w:val="0078413D"/>
    <w:rsid w:val="00785ED5"/>
    <w:rsid w:val="00787737"/>
    <w:rsid w:val="007926C6"/>
    <w:rsid w:val="00792C32"/>
    <w:rsid w:val="00793910"/>
    <w:rsid w:val="00794C5E"/>
    <w:rsid w:val="0079603C"/>
    <w:rsid w:val="00796DAE"/>
    <w:rsid w:val="007970E2"/>
    <w:rsid w:val="00797D69"/>
    <w:rsid w:val="007A0DC0"/>
    <w:rsid w:val="007A0E28"/>
    <w:rsid w:val="007A479A"/>
    <w:rsid w:val="007B2833"/>
    <w:rsid w:val="007B4150"/>
    <w:rsid w:val="007B4DD4"/>
    <w:rsid w:val="007B5047"/>
    <w:rsid w:val="007C3D79"/>
    <w:rsid w:val="007C65EF"/>
    <w:rsid w:val="007D036D"/>
    <w:rsid w:val="007D1969"/>
    <w:rsid w:val="007D5848"/>
    <w:rsid w:val="007E3482"/>
    <w:rsid w:val="007E3A4E"/>
    <w:rsid w:val="007E3C54"/>
    <w:rsid w:val="007F1247"/>
    <w:rsid w:val="007F51BD"/>
    <w:rsid w:val="007F565E"/>
    <w:rsid w:val="007F5675"/>
    <w:rsid w:val="007F624B"/>
    <w:rsid w:val="007F6CE4"/>
    <w:rsid w:val="007F6E56"/>
    <w:rsid w:val="00806DA0"/>
    <w:rsid w:val="00810875"/>
    <w:rsid w:val="00814323"/>
    <w:rsid w:val="0081557E"/>
    <w:rsid w:val="008156EB"/>
    <w:rsid w:val="00823B23"/>
    <w:rsid w:val="00825452"/>
    <w:rsid w:val="008256A2"/>
    <w:rsid w:val="00826ADC"/>
    <w:rsid w:val="0082719F"/>
    <w:rsid w:val="008312A9"/>
    <w:rsid w:val="00834A9E"/>
    <w:rsid w:val="00835064"/>
    <w:rsid w:val="008350B2"/>
    <w:rsid w:val="00835B11"/>
    <w:rsid w:val="00835DEC"/>
    <w:rsid w:val="0083697B"/>
    <w:rsid w:val="00837006"/>
    <w:rsid w:val="00841F33"/>
    <w:rsid w:val="008430EE"/>
    <w:rsid w:val="008435C9"/>
    <w:rsid w:val="008455F8"/>
    <w:rsid w:val="00846462"/>
    <w:rsid w:val="00846766"/>
    <w:rsid w:val="00846E39"/>
    <w:rsid w:val="008474BC"/>
    <w:rsid w:val="00852CF4"/>
    <w:rsid w:val="00853CA4"/>
    <w:rsid w:val="00854201"/>
    <w:rsid w:val="00855BFC"/>
    <w:rsid w:val="008567E0"/>
    <w:rsid w:val="00857410"/>
    <w:rsid w:val="0086079A"/>
    <w:rsid w:val="00862E51"/>
    <w:rsid w:val="00863A46"/>
    <w:rsid w:val="00870A3D"/>
    <w:rsid w:val="00872220"/>
    <w:rsid w:val="008722D5"/>
    <w:rsid w:val="008736FF"/>
    <w:rsid w:val="0087383D"/>
    <w:rsid w:val="00881A94"/>
    <w:rsid w:val="00882BEC"/>
    <w:rsid w:val="008848E8"/>
    <w:rsid w:val="00885F9D"/>
    <w:rsid w:val="0088600E"/>
    <w:rsid w:val="008A2247"/>
    <w:rsid w:val="008A38C6"/>
    <w:rsid w:val="008A3D91"/>
    <w:rsid w:val="008A74E7"/>
    <w:rsid w:val="008B56D5"/>
    <w:rsid w:val="008B59D3"/>
    <w:rsid w:val="008D0BBB"/>
    <w:rsid w:val="008D1741"/>
    <w:rsid w:val="008D6F15"/>
    <w:rsid w:val="008E2A4B"/>
    <w:rsid w:val="008E30CF"/>
    <w:rsid w:val="008E376F"/>
    <w:rsid w:val="008E5A7E"/>
    <w:rsid w:val="008E7B8C"/>
    <w:rsid w:val="008F1421"/>
    <w:rsid w:val="008F6480"/>
    <w:rsid w:val="009016D4"/>
    <w:rsid w:val="0090372D"/>
    <w:rsid w:val="00904FD6"/>
    <w:rsid w:val="00910968"/>
    <w:rsid w:val="00917B32"/>
    <w:rsid w:val="00920BD5"/>
    <w:rsid w:val="00922FB3"/>
    <w:rsid w:val="00923DCA"/>
    <w:rsid w:val="00931674"/>
    <w:rsid w:val="00931A23"/>
    <w:rsid w:val="009324F0"/>
    <w:rsid w:val="00933A04"/>
    <w:rsid w:val="00933C04"/>
    <w:rsid w:val="0093490F"/>
    <w:rsid w:val="00935923"/>
    <w:rsid w:val="0094259C"/>
    <w:rsid w:val="00942E6E"/>
    <w:rsid w:val="00943B90"/>
    <w:rsid w:val="00943C17"/>
    <w:rsid w:val="009537B9"/>
    <w:rsid w:val="00955D45"/>
    <w:rsid w:val="00956A15"/>
    <w:rsid w:val="0096103A"/>
    <w:rsid w:val="0096185B"/>
    <w:rsid w:val="00963276"/>
    <w:rsid w:val="009656A2"/>
    <w:rsid w:val="00967807"/>
    <w:rsid w:val="00972036"/>
    <w:rsid w:val="009748A5"/>
    <w:rsid w:val="009749ED"/>
    <w:rsid w:val="00976D50"/>
    <w:rsid w:val="0098242D"/>
    <w:rsid w:val="009829DD"/>
    <w:rsid w:val="0098434F"/>
    <w:rsid w:val="0098573E"/>
    <w:rsid w:val="00986511"/>
    <w:rsid w:val="00986804"/>
    <w:rsid w:val="00990721"/>
    <w:rsid w:val="009912CB"/>
    <w:rsid w:val="00993217"/>
    <w:rsid w:val="00995168"/>
    <w:rsid w:val="00996B19"/>
    <w:rsid w:val="009970EF"/>
    <w:rsid w:val="009A3402"/>
    <w:rsid w:val="009A35F6"/>
    <w:rsid w:val="009A3A0F"/>
    <w:rsid w:val="009A3AE3"/>
    <w:rsid w:val="009A7CDD"/>
    <w:rsid w:val="009B248B"/>
    <w:rsid w:val="009B33D0"/>
    <w:rsid w:val="009B4608"/>
    <w:rsid w:val="009B6090"/>
    <w:rsid w:val="009C06AB"/>
    <w:rsid w:val="009C1761"/>
    <w:rsid w:val="009C5DE2"/>
    <w:rsid w:val="009C5EC1"/>
    <w:rsid w:val="009D072F"/>
    <w:rsid w:val="009D0AEF"/>
    <w:rsid w:val="009D2A81"/>
    <w:rsid w:val="009D717C"/>
    <w:rsid w:val="009E004D"/>
    <w:rsid w:val="009E0897"/>
    <w:rsid w:val="009E2EB7"/>
    <w:rsid w:val="009E5E15"/>
    <w:rsid w:val="009E6DB3"/>
    <w:rsid w:val="009E7EB2"/>
    <w:rsid w:val="009F0900"/>
    <w:rsid w:val="009F1352"/>
    <w:rsid w:val="009F354C"/>
    <w:rsid w:val="009F3DCF"/>
    <w:rsid w:val="009F3EAA"/>
    <w:rsid w:val="009F4848"/>
    <w:rsid w:val="009F5053"/>
    <w:rsid w:val="009F53FE"/>
    <w:rsid w:val="009F55C9"/>
    <w:rsid w:val="009F6ECE"/>
    <w:rsid w:val="00A01FFF"/>
    <w:rsid w:val="00A02CD2"/>
    <w:rsid w:val="00A03B36"/>
    <w:rsid w:val="00A041B7"/>
    <w:rsid w:val="00A06F46"/>
    <w:rsid w:val="00A10929"/>
    <w:rsid w:val="00A10B94"/>
    <w:rsid w:val="00A15921"/>
    <w:rsid w:val="00A17757"/>
    <w:rsid w:val="00A17CAF"/>
    <w:rsid w:val="00A227D8"/>
    <w:rsid w:val="00A25EB2"/>
    <w:rsid w:val="00A26C64"/>
    <w:rsid w:val="00A31601"/>
    <w:rsid w:val="00A32E78"/>
    <w:rsid w:val="00A33E14"/>
    <w:rsid w:val="00A33FA0"/>
    <w:rsid w:val="00A37727"/>
    <w:rsid w:val="00A41593"/>
    <w:rsid w:val="00A4218C"/>
    <w:rsid w:val="00A4289F"/>
    <w:rsid w:val="00A43F7C"/>
    <w:rsid w:val="00A5121C"/>
    <w:rsid w:val="00A539A7"/>
    <w:rsid w:val="00A559A0"/>
    <w:rsid w:val="00A5667D"/>
    <w:rsid w:val="00A60531"/>
    <w:rsid w:val="00A61CEC"/>
    <w:rsid w:val="00A61D35"/>
    <w:rsid w:val="00A673D2"/>
    <w:rsid w:val="00A74C28"/>
    <w:rsid w:val="00A779FF"/>
    <w:rsid w:val="00A81F13"/>
    <w:rsid w:val="00A8217E"/>
    <w:rsid w:val="00A82C35"/>
    <w:rsid w:val="00A83201"/>
    <w:rsid w:val="00A86480"/>
    <w:rsid w:val="00A8775D"/>
    <w:rsid w:val="00A93152"/>
    <w:rsid w:val="00A94643"/>
    <w:rsid w:val="00A949B3"/>
    <w:rsid w:val="00A9623F"/>
    <w:rsid w:val="00A970CC"/>
    <w:rsid w:val="00AA20A2"/>
    <w:rsid w:val="00AA30F3"/>
    <w:rsid w:val="00AA4D66"/>
    <w:rsid w:val="00AB1581"/>
    <w:rsid w:val="00AB7A94"/>
    <w:rsid w:val="00AC01FB"/>
    <w:rsid w:val="00AC3C7E"/>
    <w:rsid w:val="00AC6116"/>
    <w:rsid w:val="00AD1629"/>
    <w:rsid w:val="00AD1DE1"/>
    <w:rsid w:val="00AD1F1E"/>
    <w:rsid w:val="00AD2982"/>
    <w:rsid w:val="00AD2B35"/>
    <w:rsid w:val="00AE1CF4"/>
    <w:rsid w:val="00AE227F"/>
    <w:rsid w:val="00AE58C4"/>
    <w:rsid w:val="00AF176C"/>
    <w:rsid w:val="00AF2C5C"/>
    <w:rsid w:val="00AF547B"/>
    <w:rsid w:val="00B00EFD"/>
    <w:rsid w:val="00B02FE8"/>
    <w:rsid w:val="00B107A3"/>
    <w:rsid w:val="00B10ED6"/>
    <w:rsid w:val="00B1492A"/>
    <w:rsid w:val="00B165C5"/>
    <w:rsid w:val="00B20812"/>
    <w:rsid w:val="00B20E43"/>
    <w:rsid w:val="00B21F7F"/>
    <w:rsid w:val="00B23BF3"/>
    <w:rsid w:val="00B24840"/>
    <w:rsid w:val="00B25D8E"/>
    <w:rsid w:val="00B313E4"/>
    <w:rsid w:val="00B315BD"/>
    <w:rsid w:val="00B32736"/>
    <w:rsid w:val="00B32F7F"/>
    <w:rsid w:val="00B3441E"/>
    <w:rsid w:val="00B36FD0"/>
    <w:rsid w:val="00B40A62"/>
    <w:rsid w:val="00B425DE"/>
    <w:rsid w:val="00B53494"/>
    <w:rsid w:val="00B622FB"/>
    <w:rsid w:val="00B6340A"/>
    <w:rsid w:val="00B665A0"/>
    <w:rsid w:val="00B665D1"/>
    <w:rsid w:val="00B72CE5"/>
    <w:rsid w:val="00B75E36"/>
    <w:rsid w:val="00B77AF4"/>
    <w:rsid w:val="00B81F3C"/>
    <w:rsid w:val="00B8249D"/>
    <w:rsid w:val="00B82B9A"/>
    <w:rsid w:val="00B836DF"/>
    <w:rsid w:val="00B83E6D"/>
    <w:rsid w:val="00B867CE"/>
    <w:rsid w:val="00B91C46"/>
    <w:rsid w:val="00B91F7E"/>
    <w:rsid w:val="00B93C1E"/>
    <w:rsid w:val="00B96961"/>
    <w:rsid w:val="00BA052F"/>
    <w:rsid w:val="00BA10D0"/>
    <w:rsid w:val="00BA1B43"/>
    <w:rsid w:val="00BA42BD"/>
    <w:rsid w:val="00BA49B8"/>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1A0A"/>
    <w:rsid w:val="00C02476"/>
    <w:rsid w:val="00C03B2E"/>
    <w:rsid w:val="00C056A7"/>
    <w:rsid w:val="00C057BB"/>
    <w:rsid w:val="00C0612F"/>
    <w:rsid w:val="00C07E76"/>
    <w:rsid w:val="00C11E8B"/>
    <w:rsid w:val="00C155B0"/>
    <w:rsid w:val="00C16013"/>
    <w:rsid w:val="00C17B52"/>
    <w:rsid w:val="00C23290"/>
    <w:rsid w:val="00C2363B"/>
    <w:rsid w:val="00C26F2E"/>
    <w:rsid w:val="00C33685"/>
    <w:rsid w:val="00C36E32"/>
    <w:rsid w:val="00C374E9"/>
    <w:rsid w:val="00C40B1C"/>
    <w:rsid w:val="00C425EE"/>
    <w:rsid w:val="00C42CF8"/>
    <w:rsid w:val="00C43955"/>
    <w:rsid w:val="00C43B44"/>
    <w:rsid w:val="00C450F7"/>
    <w:rsid w:val="00C50ACE"/>
    <w:rsid w:val="00C531A7"/>
    <w:rsid w:val="00C56E50"/>
    <w:rsid w:val="00C62A49"/>
    <w:rsid w:val="00C64EE0"/>
    <w:rsid w:val="00C759A2"/>
    <w:rsid w:val="00C76E28"/>
    <w:rsid w:val="00C7799E"/>
    <w:rsid w:val="00C81B82"/>
    <w:rsid w:val="00C84892"/>
    <w:rsid w:val="00C84CF7"/>
    <w:rsid w:val="00C8567D"/>
    <w:rsid w:val="00C8759F"/>
    <w:rsid w:val="00C90A6D"/>
    <w:rsid w:val="00C90DF3"/>
    <w:rsid w:val="00C927F4"/>
    <w:rsid w:val="00C92A3B"/>
    <w:rsid w:val="00C95C67"/>
    <w:rsid w:val="00CA2371"/>
    <w:rsid w:val="00CA4179"/>
    <w:rsid w:val="00CA5811"/>
    <w:rsid w:val="00CB076E"/>
    <w:rsid w:val="00CB1290"/>
    <w:rsid w:val="00CB2379"/>
    <w:rsid w:val="00CB3473"/>
    <w:rsid w:val="00CB4EC6"/>
    <w:rsid w:val="00CB732A"/>
    <w:rsid w:val="00CC2A5A"/>
    <w:rsid w:val="00CC41EC"/>
    <w:rsid w:val="00CC5893"/>
    <w:rsid w:val="00CC73CB"/>
    <w:rsid w:val="00CC7A4B"/>
    <w:rsid w:val="00CD0644"/>
    <w:rsid w:val="00CD15E7"/>
    <w:rsid w:val="00CD276B"/>
    <w:rsid w:val="00CD338B"/>
    <w:rsid w:val="00CE0904"/>
    <w:rsid w:val="00CE32C1"/>
    <w:rsid w:val="00CE3FF3"/>
    <w:rsid w:val="00CE4FF1"/>
    <w:rsid w:val="00CE76BF"/>
    <w:rsid w:val="00CF27FF"/>
    <w:rsid w:val="00CF3656"/>
    <w:rsid w:val="00CF4DE0"/>
    <w:rsid w:val="00CF67FE"/>
    <w:rsid w:val="00D0260A"/>
    <w:rsid w:val="00D04322"/>
    <w:rsid w:val="00D0463D"/>
    <w:rsid w:val="00D050AA"/>
    <w:rsid w:val="00D06158"/>
    <w:rsid w:val="00D135BD"/>
    <w:rsid w:val="00D15279"/>
    <w:rsid w:val="00D2416A"/>
    <w:rsid w:val="00D306B9"/>
    <w:rsid w:val="00D32158"/>
    <w:rsid w:val="00D3361A"/>
    <w:rsid w:val="00D352DF"/>
    <w:rsid w:val="00D35ED2"/>
    <w:rsid w:val="00D36084"/>
    <w:rsid w:val="00D371FA"/>
    <w:rsid w:val="00D372C9"/>
    <w:rsid w:val="00D429AA"/>
    <w:rsid w:val="00D42D78"/>
    <w:rsid w:val="00D472BB"/>
    <w:rsid w:val="00D47B9D"/>
    <w:rsid w:val="00D47F85"/>
    <w:rsid w:val="00D5089A"/>
    <w:rsid w:val="00D517F0"/>
    <w:rsid w:val="00D564C1"/>
    <w:rsid w:val="00D566B8"/>
    <w:rsid w:val="00D6006B"/>
    <w:rsid w:val="00D64F83"/>
    <w:rsid w:val="00D71ED8"/>
    <w:rsid w:val="00D72868"/>
    <w:rsid w:val="00D728E7"/>
    <w:rsid w:val="00D7319B"/>
    <w:rsid w:val="00D7349F"/>
    <w:rsid w:val="00D74AC0"/>
    <w:rsid w:val="00D76329"/>
    <w:rsid w:val="00D77A53"/>
    <w:rsid w:val="00D811C3"/>
    <w:rsid w:val="00D83F73"/>
    <w:rsid w:val="00D85E63"/>
    <w:rsid w:val="00D8682A"/>
    <w:rsid w:val="00D8735E"/>
    <w:rsid w:val="00D95343"/>
    <w:rsid w:val="00D953AA"/>
    <w:rsid w:val="00D954DA"/>
    <w:rsid w:val="00D96DA4"/>
    <w:rsid w:val="00DA4661"/>
    <w:rsid w:val="00DA5074"/>
    <w:rsid w:val="00DA5534"/>
    <w:rsid w:val="00DB1365"/>
    <w:rsid w:val="00DB355F"/>
    <w:rsid w:val="00DB3FC9"/>
    <w:rsid w:val="00DB5AAF"/>
    <w:rsid w:val="00DB678B"/>
    <w:rsid w:val="00DC3884"/>
    <w:rsid w:val="00DC4257"/>
    <w:rsid w:val="00DC6A1E"/>
    <w:rsid w:val="00DD3284"/>
    <w:rsid w:val="00DD47D1"/>
    <w:rsid w:val="00DD735C"/>
    <w:rsid w:val="00DE1E23"/>
    <w:rsid w:val="00DE2DFC"/>
    <w:rsid w:val="00DE64AD"/>
    <w:rsid w:val="00DE78CD"/>
    <w:rsid w:val="00DE7AA0"/>
    <w:rsid w:val="00DF108B"/>
    <w:rsid w:val="00DF1E62"/>
    <w:rsid w:val="00DF655C"/>
    <w:rsid w:val="00DF6FB0"/>
    <w:rsid w:val="00E01866"/>
    <w:rsid w:val="00E071E0"/>
    <w:rsid w:val="00E078E3"/>
    <w:rsid w:val="00E07DBD"/>
    <w:rsid w:val="00E102A9"/>
    <w:rsid w:val="00E146E3"/>
    <w:rsid w:val="00E14702"/>
    <w:rsid w:val="00E14951"/>
    <w:rsid w:val="00E16203"/>
    <w:rsid w:val="00E176DB"/>
    <w:rsid w:val="00E2565A"/>
    <w:rsid w:val="00E2729F"/>
    <w:rsid w:val="00E37F63"/>
    <w:rsid w:val="00E40732"/>
    <w:rsid w:val="00E40851"/>
    <w:rsid w:val="00E41CE0"/>
    <w:rsid w:val="00E44EFA"/>
    <w:rsid w:val="00E468E9"/>
    <w:rsid w:val="00E46DF9"/>
    <w:rsid w:val="00E471B8"/>
    <w:rsid w:val="00E479DE"/>
    <w:rsid w:val="00E5229F"/>
    <w:rsid w:val="00E55A0D"/>
    <w:rsid w:val="00E60E15"/>
    <w:rsid w:val="00E6155E"/>
    <w:rsid w:val="00E637B3"/>
    <w:rsid w:val="00E66D62"/>
    <w:rsid w:val="00E704D2"/>
    <w:rsid w:val="00E75F92"/>
    <w:rsid w:val="00E77590"/>
    <w:rsid w:val="00E84248"/>
    <w:rsid w:val="00E91B45"/>
    <w:rsid w:val="00E91D09"/>
    <w:rsid w:val="00E94DB1"/>
    <w:rsid w:val="00EB6674"/>
    <w:rsid w:val="00EC0CDD"/>
    <w:rsid w:val="00ED143D"/>
    <w:rsid w:val="00ED7654"/>
    <w:rsid w:val="00ED79C8"/>
    <w:rsid w:val="00EE56F7"/>
    <w:rsid w:val="00EF162A"/>
    <w:rsid w:val="00EF2319"/>
    <w:rsid w:val="00EF47CA"/>
    <w:rsid w:val="00EF4D6A"/>
    <w:rsid w:val="00F03CDB"/>
    <w:rsid w:val="00F07AC3"/>
    <w:rsid w:val="00F123B7"/>
    <w:rsid w:val="00F169EB"/>
    <w:rsid w:val="00F20D1E"/>
    <w:rsid w:val="00F2266F"/>
    <w:rsid w:val="00F2279F"/>
    <w:rsid w:val="00F24453"/>
    <w:rsid w:val="00F24D9A"/>
    <w:rsid w:val="00F26BB1"/>
    <w:rsid w:val="00F31709"/>
    <w:rsid w:val="00F32A77"/>
    <w:rsid w:val="00F35FA0"/>
    <w:rsid w:val="00F36253"/>
    <w:rsid w:val="00F40D91"/>
    <w:rsid w:val="00F42E89"/>
    <w:rsid w:val="00F44FB5"/>
    <w:rsid w:val="00F4607A"/>
    <w:rsid w:val="00F50F72"/>
    <w:rsid w:val="00F535A5"/>
    <w:rsid w:val="00F53B8C"/>
    <w:rsid w:val="00F53CB4"/>
    <w:rsid w:val="00F564B4"/>
    <w:rsid w:val="00F60B83"/>
    <w:rsid w:val="00F615DB"/>
    <w:rsid w:val="00F65758"/>
    <w:rsid w:val="00F702DD"/>
    <w:rsid w:val="00F70A27"/>
    <w:rsid w:val="00F71978"/>
    <w:rsid w:val="00F723AE"/>
    <w:rsid w:val="00F7324A"/>
    <w:rsid w:val="00F734A0"/>
    <w:rsid w:val="00F740CC"/>
    <w:rsid w:val="00F76EB8"/>
    <w:rsid w:val="00F8474D"/>
    <w:rsid w:val="00F9206B"/>
    <w:rsid w:val="00F9551C"/>
    <w:rsid w:val="00F978F8"/>
    <w:rsid w:val="00FA151A"/>
    <w:rsid w:val="00FA42BA"/>
    <w:rsid w:val="00FA593B"/>
    <w:rsid w:val="00FA7BF7"/>
    <w:rsid w:val="00FB070D"/>
    <w:rsid w:val="00FB21B1"/>
    <w:rsid w:val="00FB4353"/>
    <w:rsid w:val="00FB5BC3"/>
    <w:rsid w:val="00FB6074"/>
    <w:rsid w:val="00FC1D74"/>
    <w:rsid w:val="00FC2539"/>
    <w:rsid w:val="00FC2EBC"/>
    <w:rsid w:val="00FC6194"/>
    <w:rsid w:val="00FD2FD2"/>
    <w:rsid w:val="00FD332C"/>
    <w:rsid w:val="00FD34B8"/>
    <w:rsid w:val="00FD3B4C"/>
    <w:rsid w:val="00FD52C0"/>
    <w:rsid w:val="00FD532E"/>
    <w:rsid w:val="00FD6AF6"/>
    <w:rsid w:val="00FD7D42"/>
    <w:rsid w:val="00FE0952"/>
    <w:rsid w:val="00FE4759"/>
    <w:rsid w:val="00FE481F"/>
    <w:rsid w:val="00FE7E61"/>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71976"/>
  <w15:docId w15:val="{B67CF0A2-580C-4FFA-9CC0-D73D6A05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2A70"/>
    <w:rPr>
      <w:sz w:val="24"/>
      <w:szCs w:val="24"/>
    </w:rPr>
  </w:style>
  <w:style w:type="paragraph" w:styleId="Kop1">
    <w:name w:val="heading 1"/>
    <w:basedOn w:val="Standaard"/>
    <w:next w:val="Standaard"/>
    <w:link w:val="Kop1Char"/>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4F5A03"/>
    <w:rPr>
      <w:rFonts w:ascii="Calibri" w:hAnsi="Calibri" w:hint="default"/>
      <w:b w:val="0"/>
      <w:bCs w:val="0"/>
      <w:i w:val="0"/>
      <w:iCs w:val="0"/>
      <w:color w:val="000000"/>
    </w:rPr>
  </w:style>
  <w:style w:type="table" w:customStyle="1" w:styleId="Tabelraster1">
    <w:name w:val="Tabelraster1"/>
    <w:basedOn w:val="Standaardtabel"/>
    <w:next w:val="Tabelraster"/>
    <w:uiPriority w:val="59"/>
    <w:rsid w:val="00AC01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C0CDD"/>
    <w:rPr>
      <w:sz w:val="16"/>
      <w:szCs w:val="16"/>
    </w:rPr>
  </w:style>
  <w:style w:type="paragraph" w:styleId="Tekstopmerking">
    <w:name w:val="annotation text"/>
    <w:basedOn w:val="Standaard"/>
    <w:link w:val="TekstopmerkingChar"/>
    <w:semiHidden/>
    <w:unhideWhenUsed/>
    <w:rsid w:val="00EC0CDD"/>
    <w:rPr>
      <w:sz w:val="20"/>
      <w:szCs w:val="20"/>
    </w:rPr>
  </w:style>
  <w:style w:type="character" w:customStyle="1" w:styleId="TekstopmerkingChar">
    <w:name w:val="Tekst opmerking Char"/>
    <w:basedOn w:val="Standaardalinea-lettertype"/>
    <w:link w:val="Tekstopmerking"/>
    <w:semiHidden/>
    <w:rsid w:val="00EC0CDD"/>
  </w:style>
  <w:style w:type="paragraph" w:styleId="Onderwerpvanopmerking">
    <w:name w:val="annotation subject"/>
    <w:basedOn w:val="Tekstopmerking"/>
    <w:next w:val="Tekstopmerking"/>
    <w:link w:val="OnderwerpvanopmerkingChar"/>
    <w:semiHidden/>
    <w:unhideWhenUsed/>
    <w:rsid w:val="00EC0CDD"/>
    <w:rPr>
      <w:b/>
      <w:bCs/>
    </w:rPr>
  </w:style>
  <w:style w:type="character" w:customStyle="1" w:styleId="OnderwerpvanopmerkingChar">
    <w:name w:val="Onderwerp van opmerking Char"/>
    <w:basedOn w:val="TekstopmerkingChar"/>
    <w:link w:val="Onderwerpvanopmerking"/>
    <w:semiHidden/>
    <w:rsid w:val="00EC0CDD"/>
    <w:rPr>
      <w:b/>
      <w:bCs/>
    </w:rPr>
  </w:style>
  <w:style w:type="character" w:customStyle="1" w:styleId="Kop1Char">
    <w:name w:val="Kop 1 Char"/>
    <w:basedOn w:val="Standaardalinea-lettertype"/>
    <w:link w:val="Kop1"/>
    <w:rsid w:val="0082719F"/>
    <w:rPr>
      <w:rFonts w:ascii="Courier New" w:hAnsi="Courier New"/>
      <w:b/>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2237552">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77337310">
      <w:bodyDiv w:val="1"/>
      <w:marLeft w:val="0"/>
      <w:marRight w:val="0"/>
      <w:marTop w:val="0"/>
      <w:marBottom w:val="0"/>
      <w:divBdr>
        <w:top w:val="none" w:sz="0" w:space="0" w:color="auto"/>
        <w:left w:val="none" w:sz="0" w:space="0" w:color="auto"/>
        <w:bottom w:val="none" w:sz="0" w:space="0" w:color="auto"/>
        <w:right w:val="none" w:sz="0" w:space="0" w:color="auto"/>
      </w:divBdr>
    </w:div>
    <w:div w:id="92165166">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2621682">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49849964">
      <w:bodyDiv w:val="1"/>
      <w:marLeft w:val="0"/>
      <w:marRight w:val="0"/>
      <w:marTop w:val="0"/>
      <w:marBottom w:val="0"/>
      <w:divBdr>
        <w:top w:val="none" w:sz="0" w:space="0" w:color="auto"/>
        <w:left w:val="none" w:sz="0" w:space="0" w:color="auto"/>
        <w:bottom w:val="none" w:sz="0" w:space="0" w:color="auto"/>
        <w:right w:val="none" w:sz="0" w:space="0" w:color="auto"/>
      </w:divBdr>
      <w:divsChild>
        <w:div w:id="1969314959">
          <w:marLeft w:val="0"/>
          <w:marRight w:val="0"/>
          <w:marTop w:val="0"/>
          <w:marBottom w:val="0"/>
          <w:divBdr>
            <w:top w:val="none" w:sz="0" w:space="0" w:color="auto"/>
            <w:left w:val="none" w:sz="0" w:space="0" w:color="auto"/>
            <w:bottom w:val="none" w:sz="0" w:space="0" w:color="auto"/>
            <w:right w:val="none" w:sz="0" w:space="0" w:color="auto"/>
          </w:divBdr>
        </w:div>
        <w:div w:id="1850480748">
          <w:marLeft w:val="0"/>
          <w:marRight w:val="0"/>
          <w:marTop w:val="0"/>
          <w:marBottom w:val="0"/>
          <w:divBdr>
            <w:top w:val="none" w:sz="0" w:space="0" w:color="auto"/>
            <w:left w:val="none" w:sz="0" w:space="0" w:color="auto"/>
            <w:bottom w:val="none" w:sz="0" w:space="0" w:color="auto"/>
            <w:right w:val="none" w:sz="0" w:space="0" w:color="auto"/>
          </w:divBdr>
        </w:div>
        <w:div w:id="2064744320">
          <w:marLeft w:val="0"/>
          <w:marRight w:val="0"/>
          <w:marTop w:val="0"/>
          <w:marBottom w:val="0"/>
          <w:divBdr>
            <w:top w:val="none" w:sz="0" w:space="0" w:color="auto"/>
            <w:left w:val="none" w:sz="0" w:space="0" w:color="auto"/>
            <w:bottom w:val="none" w:sz="0" w:space="0" w:color="auto"/>
            <w:right w:val="none" w:sz="0" w:space="0" w:color="auto"/>
          </w:divBdr>
        </w:div>
      </w:divsChild>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5935276">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66027841">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541022632">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092506358">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49321965">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19055400">
      <w:bodyDiv w:val="1"/>
      <w:marLeft w:val="0"/>
      <w:marRight w:val="0"/>
      <w:marTop w:val="0"/>
      <w:marBottom w:val="0"/>
      <w:divBdr>
        <w:top w:val="none" w:sz="0" w:space="0" w:color="auto"/>
        <w:left w:val="none" w:sz="0" w:space="0" w:color="auto"/>
        <w:bottom w:val="none" w:sz="0" w:space="0" w:color="auto"/>
        <w:right w:val="none" w:sz="0" w:space="0" w:color="auto"/>
      </w:divBdr>
    </w:div>
    <w:div w:id="1223836332">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3724914">
      <w:bodyDiv w:val="1"/>
      <w:marLeft w:val="0"/>
      <w:marRight w:val="0"/>
      <w:marTop w:val="0"/>
      <w:marBottom w:val="0"/>
      <w:divBdr>
        <w:top w:val="none" w:sz="0" w:space="0" w:color="auto"/>
        <w:left w:val="none" w:sz="0" w:space="0" w:color="auto"/>
        <w:bottom w:val="none" w:sz="0" w:space="0" w:color="auto"/>
        <w:right w:val="none" w:sz="0" w:space="0" w:color="auto"/>
      </w:divBdr>
    </w:div>
    <w:div w:id="1335500528">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427309622">
      <w:bodyDiv w:val="1"/>
      <w:marLeft w:val="0"/>
      <w:marRight w:val="0"/>
      <w:marTop w:val="0"/>
      <w:marBottom w:val="0"/>
      <w:divBdr>
        <w:top w:val="none" w:sz="0" w:space="0" w:color="auto"/>
        <w:left w:val="none" w:sz="0" w:space="0" w:color="auto"/>
        <w:bottom w:val="none" w:sz="0" w:space="0" w:color="auto"/>
        <w:right w:val="none" w:sz="0" w:space="0" w:color="auto"/>
      </w:divBdr>
      <w:divsChild>
        <w:div w:id="1739740772">
          <w:marLeft w:val="0"/>
          <w:marRight w:val="0"/>
          <w:marTop w:val="0"/>
          <w:marBottom w:val="0"/>
          <w:divBdr>
            <w:top w:val="none" w:sz="0" w:space="0" w:color="auto"/>
            <w:left w:val="none" w:sz="0" w:space="0" w:color="auto"/>
            <w:bottom w:val="none" w:sz="0" w:space="0" w:color="auto"/>
            <w:right w:val="none" w:sz="0" w:space="0" w:color="auto"/>
          </w:divBdr>
        </w:div>
        <w:div w:id="1696930593">
          <w:marLeft w:val="0"/>
          <w:marRight w:val="0"/>
          <w:marTop w:val="0"/>
          <w:marBottom w:val="0"/>
          <w:divBdr>
            <w:top w:val="none" w:sz="0" w:space="0" w:color="auto"/>
            <w:left w:val="none" w:sz="0" w:space="0" w:color="auto"/>
            <w:bottom w:val="none" w:sz="0" w:space="0" w:color="auto"/>
            <w:right w:val="none" w:sz="0" w:space="0" w:color="auto"/>
          </w:divBdr>
        </w:div>
        <w:div w:id="1513686579">
          <w:marLeft w:val="0"/>
          <w:marRight w:val="0"/>
          <w:marTop w:val="0"/>
          <w:marBottom w:val="0"/>
          <w:divBdr>
            <w:top w:val="none" w:sz="0" w:space="0" w:color="auto"/>
            <w:left w:val="none" w:sz="0" w:space="0" w:color="auto"/>
            <w:bottom w:val="none" w:sz="0" w:space="0" w:color="auto"/>
            <w:right w:val="none" w:sz="0" w:space="0" w:color="auto"/>
          </w:divBdr>
        </w:div>
      </w:divsChild>
    </w:div>
    <w:div w:id="1503549012">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3020032">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91843331">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8831987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4E39-30E8-4235-AD6A-6EB7A726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652</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9</cp:revision>
  <cp:lastPrinted>2022-11-22T15:46:00Z</cp:lastPrinted>
  <dcterms:created xsi:type="dcterms:W3CDTF">2023-03-23T09:24:00Z</dcterms:created>
  <dcterms:modified xsi:type="dcterms:W3CDTF">2023-03-29T14:52:00Z</dcterms:modified>
</cp:coreProperties>
</file>