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C90" w14:textId="77777777" w:rsidR="00DD3284" w:rsidRPr="005340E6" w:rsidRDefault="00DD3284" w:rsidP="00DD3284">
      <w:pPr>
        <w:rPr>
          <w:rFonts w:ascii="Arial" w:hAnsi="Arial" w:cs="Arial"/>
          <w:sz w:val="20"/>
          <w:szCs w:val="20"/>
        </w:rPr>
      </w:pPr>
    </w:p>
    <w:tbl>
      <w:tblPr>
        <w:tblStyle w:val="Tabelraster"/>
        <w:tblW w:w="14029" w:type="dxa"/>
        <w:tblLook w:val="04A0" w:firstRow="1" w:lastRow="0" w:firstColumn="1" w:lastColumn="0" w:noHBand="0" w:noVBand="1"/>
      </w:tblPr>
      <w:tblGrid>
        <w:gridCol w:w="14029"/>
      </w:tblGrid>
      <w:tr w:rsidR="00660BC9" w:rsidRPr="005340E6" w14:paraId="0D19DDBA" w14:textId="77777777" w:rsidTr="002B2A9A">
        <w:tc>
          <w:tcPr>
            <w:tcW w:w="14029" w:type="dxa"/>
          </w:tcPr>
          <w:p w14:paraId="62706685" w14:textId="4DD71D40" w:rsidR="00660BC9" w:rsidRPr="005340E6" w:rsidRDefault="00354FD7" w:rsidP="00276B58">
            <w:pPr>
              <w:pStyle w:val="Kop1"/>
              <w:widowControl/>
              <w:numPr>
                <w:ilvl w:val="0"/>
                <w:numId w:val="0"/>
              </w:numPr>
              <w:tabs>
                <w:tab w:val="clear" w:pos="851"/>
              </w:tabs>
              <w:spacing w:line="312" w:lineRule="auto"/>
              <w:rPr>
                <w:rFonts w:ascii="Arial" w:hAnsi="Arial" w:cs="Arial"/>
                <w:b w:val="0"/>
                <w:bCs/>
                <w:snapToGrid/>
                <w:color w:val="000000"/>
                <w:sz w:val="20"/>
                <w:lang w:val="nl-NL"/>
              </w:rPr>
            </w:pPr>
            <w:r>
              <w:rPr>
                <w:rFonts w:ascii="Arial" w:hAnsi="Arial" w:cs="Arial"/>
                <w:bCs/>
                <w:snapToGrid/>
                <w:color w:val="000000"/>
                <w:sz w:val="20"/>
                <w:lang w:val="nl-NL"/>
              </w:rPr>
              <w:t>Concept b</w:t>
            </w:r>
            <w:r w:rsidR="00400685">
              <w:rPr>
                <w:rFonts w:ascii="Arial" w:hAnsi="Arial" w:cs="Arial"/>
                <w:bCs/>
                <w:snapToGrid/>
                <w:color w:val="000000"/>
                <w:sz w:val="20"/>
                <w:lang w:val="nl-NL"/>
              </w:rPr>
              <w:t xml:space="preserve">esluitenlijst </w:t>
            </w:r>
            <w:r w:rsidR="00837006">
              <w:rPr>
                <w:rFonts w:ascii="Arial" w:hAnsi="Arial" w:cs="Arial"/>
                <w:bCs/>
                <w:snapToGrid/>
                <w:color w:val="000000"/>
                <w:sz w:val="20"/>
                <w:lang w:val="nl-NL"/>
              </w:rPr>
              <w:t xml:space="preserve">17 </w:t>
            </w:r>
            <w:proofErr w:type="spellStart"/>
            <w:r w:rsidR="00837006">
              <w:rPr>
                <w:rFonts w:ascii="Arial" w:hAnsi="Arial" w:cs="Arial"/>
                <w:bCs/>
                <w:snapToGrid/>
                <w:color w:val="000000"/>
                <w:sz w:val="20"/>
                <w:lang w:val="nl-NL"/>
              </w:rPr>
              <w:t>novmeber</w:t>
            </w:r>
            <w:proofErr w:type="spellEnd"/>
            <w:r w:rsidR="00837006">
              <w:rPr>
                <w:rFonts w:ascii="Arial" w:hAnsi="Arial" w:cs="Arial"/>
                <w:bCs/>
                <w:snapToGrid/>
                <w:color w:val="000000"/>
                <w:sz w:val="20"/>
                <w:lang w:val="nl-NL"/>
              </w:rPr>
              <w:t xml:space="preserve"> </w:t>
            </w:r>
            <w:r w:rsidR="00BA42BD">
              <w:rPr>
                <w:rFonts w:ascii="Arial" w:hAnsi="Arial" w:cs="Arial"/>
                <w:bCs/>
                <w:snapToGrid/>
                <w:color w:val="000000"/>
                <w:sz w:val="20"/>
                <w:lang w:val="nl-NL"/>
              </w:rPr>
              <w:t>2022</w:t>
            </w:r>
            <w:r w:rsidR="008567E0">
              <w:rPr>
                <w:rFonts w:ascii="Arial" w:hAnsi="Arial" w:cs="Arial"/>
                <w:bCs/>
                <w:snapToGrid/>
                <w:color w:val="000000"/>
                <w:sz w:val="20"/>
                <w:lang w:val="nl-NL"/>
              </w:rPr>
              <w:t xml:space="preserve"> BROL</w:t>
            </w:r>
          </w:p>
        </w:tc>
      </w:tr>
    </w:tbl>
    <w:p w14:paraId="345BE124" w14:textId="77777777" w:rsidR="00A32E78" w:rsidRPr="005340E6" w:rsidRDefault="00A32E78" w:rsidP="00A32E78">
      <w:pPr>
        <w:rPr>
          <w:rFonts w:ascii="Arial" w:hAnsi="Arial" w:cs="Arial"/>
          <w:sz w:val="20"/>
          <w:szCs w:val="20"/>
        </w:rPr>
      </w:pPr>
    </w:p>
    <w:tbl>
      <w:tblPr>
        <w:tblStyle w:val="Tabelraster"/>
        <w:tblW w:w="0" w:type="auto"/>
        <w:tblLook w:val="04A0" w:firstRow="1" w:lastRow="0" w:firstColumn="1" w:lastColumn="0" w:noHBand="0" w:noVBand="1"/>
      </w:tblPr>
      <w:tblGrid>
        <w:gridCol w:w="1696"/>
        <w:gridCol w:w="3119"/>
        <w:gridCol w:w="4111"/>
        <w:gridCol w:w="5066"/>
      </w:tblGrid>
      <w:tr w:rsidR="00837006" w:rsidRPr="005340E6" w14:paraId="7F572FCA" w14:textId="77777777" w:rsidTr="00837006">
        <w:tc>
          <w:tcPr>
            <w:tcW w:w="1696" w:type="dxa"/>
          </w:tcPr>
          <w:p w14:paraId="6E0B359F" w14:textId="77777777" w:rsidR="00837006" w:rsidRPr="005340E6" w:rsidRDefault="00837006"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Voorzitter</w:t>
            </w:r>
          </w:p>
        </w:tc>
        <w:tc>
          <w:tcPr>
            <w:tcW w:w="3119" w:type="dxa"/>
          </w:tcPr>
          <w:p w14:paraId="6255D8FA" w14:textId="27CC0150"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3F14FD96" w14:textId="7807E7D5" w:rsidR="00837006" w:rsidRPr="00400685"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400685">
              <w:rPr>
                <w:rFonts w:ascii="Arial" w:hAnsi="Arial" w:cs="Arial"/>
                <w:color w:val="000000" w:themeColor="text1"/>
                <w:sz w:val="20"/>
                <w:szCs w:val="20"/>
              </w:rPr>
              <w:t>L</w:t>
            </w:r>
            <w:r>
              <w:rPr>
                <w:rFonts w:ascii="Arial" w:hAnsi="Arial" w:cs="Arial"/>
                <w:color w:val="000000" w:themeColor="text1"/>
                <w:sz w:val="20"/>
                <w:szCs w:val="20"/>
              </w:rPr>
              <w:t>.</w:t>
            </w:r>
            <w:r w:rsidRPr="00400685">
              <w:rPr>
                <w:rFonts w:ascii="Arial" w:hAnsi="Arial" w:cs="Arial"/>
                <w:color w:val="000000" w:themeColor="text1"/>
                <w:sz w:val="20"/>
                <w:szCs w:val="20"/>
              </w:rPr>
              <w:t xml:space="preserve"> Geilen</w:t>
            </w:r>
            <w:r>
              <w:rPr>
                <w:rFonts w:ascii="Arial" w:hAnsi="Arial" w:cs="Arial"/>
                <w:color w:val="000000" w:themeColor="text1"/>
                <w:sz w:val="20"/>
                <w:szCs w:val="20"/>
              </w:rPr>
              <w:t xml:space="preserve"> (Leon)</w:t>
            </w:r>
          </w:p>
        </w:tc>
        <w:tc>
          <w:tcPr>
            <w:tcW w:w="5066" w:type="dxa"/>
          </w:tcPr>
          <w:p w14:paraId="235141D4" w14:textId="28B41C9E"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Westelijke Mijnstreek</w:t>
            </w:r>
            <w:r>
              <w:rPr>
                <w:rFonts w:ascii="Arial" w:hAnsi="Arial" w:cs="Arial"/>
                <w:sz w:val="20"/>
                <w:szCs w:val="20"/>
              </w:rPr>
              <w:t xml:space="preserve"> (Sittard-Geleen)</w:t>
            </w:r>
          </w:p>
        </w:tc>
      </w:tr>
      <w:tr w:rsidR="00837006" w:rsidRPr="005340E6" w14:paraId="63A040F9" w14:textId="77777777" w:rsidTr="00837006">
        <w:tc>
          <w:tcPr>
            <w:tcW w:w="1696" w:type="dxa"/>
          </w:tcPr>
          <w:p w14:paraId="4ED1470D" w14:textId="75E2093F" w:rsidR="00837006" w:rsidRPr="005340E6" w:rsidRDefault="00837006" w:rsidP="003001FC">
            <w:pPr>
              <w:tabs>
                <w:tab w:val="left" w:pos="708"/>
                <w:tab w:val="left" w:pos="1416"/>
                <w:tab w:val="left" w:pos="2128"/>
              </w:tabs>
              <w:rPr>
                <w:rFonts w:ascii="Arial" w:hAnsi="Arial" w:cs="Arial"/>
                <w:b/>
                <w:sz w:val="20"/>
                <w:szCs w:val="20"/>
              </w:rPr>
            </w:pPr>
            <w:proofErr w:type="spellStart"/>
            <w:r>
              <w:rPr>
                <w:rFonts w:ascii="Arial" w:hAnsi="Arial" w:cs="Arial"/>
                <w:b/>
                <w:sz w:val="20"/>
                <w:szCs w:val="20"/>
              </w:rPr>
              <w:t>Vice-voorzitter</w:t>
            </w:r>
            <w:proofErr w:type="spellEnd"/>
          </w:p>
        </w:tc>
        <w:tc>
          <w:tcPr>
            <w:tcW w:w="3119" w:type="dxa"/>
          </w:tcPr>
          <w:p w14:paraId="35A1253C" w14:textId="6CC6C5B6"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4D9FA280" w14:textId="1271DFBE"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03570A">
              <w:rPr>
                <w:rFonts w:ascii="Arial" w:hAnsi="Arial" w:cs="Arial"/>
                <w:color w:val="000000" w:themeColor="text1"/>
                <w:sz w:val="20"/>
                <w:szCs w:val="20"/>
              </w:rPr>
              <w:t>E</w:t>
            </w:r>
            <w:r>
              <w:rPr>
                <w:rFonts w:ascii="Arial" w:hAnsi="Arial" w:cs="Arial"/>
                <w:color w:val="000000" w:themeColor="text1"/>
                <w:sz w:val="20"/>
                <w:szCs w:val="20"/>
              </w:rPr>
              <w:t>.</w:t>
            </w:r>
            <w:r w:rsidRPr="0003570A">
              <w:rPr>
                <w:rFonts w:ascii="Arial" w:hAnsi="Arial" w:cs="Arial"/>
                <w:color w:val="000000" w:themeColor="text1"/>
                <w:sz w:val="20"/>
                <w:szCs w:val="20"/>
              </w:rPr>
              <w:t xml:space="preserve"> </w:t>
            </w:r>
            <w:proofErr w:type="spellStart"/>
            <w:r w:rsidRPr="0003570A">
              <w:rPr>
                <w:rFonts w:ascii="Arial" w:hAnsi="Arial" w:cs="Arial"/>
                <w:color w:val="000000" w:themeColor="text1"/>
                <w:sz w:val="20"/>
                <w:szCs w:val="20"/>
              </w:rPr>
              <w:t>Beurskens</w:t>
            </w:r>
            <w:proofErr w:type="spellEnd"/>
            <w:r>
              <w:rPr>
                <w:rFonts w:ascii="Arial" w:hAnsi="Arial" w:cs="Arial"/>
                <w:color w:val="000000" w:themeColor="text1"/>
                <w:sz w:val="20"/>
                <w:szCs w:val="20"/>
              </w:rPr>
              <w:t xml:space="preserve"> (Erik)</w:t>
            </w:r>
          </w:p>
        </w:tc>
        <w:tc>
          <w:tcPr>
            <w:tcW w:w="5066" w:type="dxa"/>
          </w:tcPr>
          <w:p w14:paraId="0029EE1B" w14:textId="164D7C78"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–Venray</w:t>
            </w:r>
            <w:r>
              <w:rPr>
                <w:rFonts w:ascii="Arial" w:hAnsi="Arial" w:cs="Arial"/>
                <w:sz w:val="20"/>
                <w:szCs w:val="20"/>
              </w:rPr>
              <w:t xml:space="preserve"> (Horst aan de Maas)</w:t>
            </w:r>
          </w:p>
        </w:tc>
      </w:tr>
      <w:tr w:rsidR="00837006" w:rsidRPr="005340E6" w14:paraId="5002D6DE" w14:textId="77777777" w:rsidTr="00837006">
        <w:tc>
          <w:tcPr>
            <w:tcW w:w="1696" w:type="dxa"/>
          </w:tcPr>
          <w:p w14:paraId="15E96F05" w14:textId="577FDC2B" w:rsidR="00837006" w:rsidRPr="005340E6" w:rsidRDefault="00837006" w:rsidP="003001FC">
            <w:pPr>
              <w:tabs>
                <w:tab w:val="left" w:pos="708"/>
                <w:tab w:val="left" w:pos="1416"/>
                <w:tab w:val="left" w:pos="2128"/>
              </w:tabs>
              <w:rPr>
                <w:rFonts w:ascii="Arial" w:hAnsi="Arial" w:cs="Arial"/>
                <w:b/>
                <w:sz w:val="20"/>
                <w:szCs w:val="20"/>
              </w:rPr>
            </w:pPr>
            <w:r>
              <w:rPr>
                <w:rFonts w:ascii="Arial" w:hAnsi="Arial" w:cs="Arial"/>
                <w:b/>
                <w:sz w:val="20"/>
                <w:szCs w:val="20"/>
              </w:rPr>
              <w:t>Leden</w:t>
            </w:r>
          </w:p>
        </w:tc>
        <w:tc>
          <w:tcPr>
            <w:tcW w:w="3119" w:type="dxa"/>
          </w:tcPr>
          <w:p w14:paraId="5E45AD5A" w14:textId="021007D9"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3754DD85" w14:textId="021E44E5"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Dhr. M.</w:t>
            </w:r>
            <w:r w:rsidRPr="0003570A">
              <w:rPr>
                <w:rFonts w:ascii="Arial" w:hAnsi="Arial" w:cs="Arial"/>
                <w:color w:val="000000" w:themeColor="text1"/>
                <w:sz w:val="20"/>
                <w:szCs w:val="20"/>
              </w:rPr>
              <w:t xml:space="preserve"> Roelofs</w:t>
            </w:r>
            <w:r>
              <w:rPr>
                <w:rFonts w:ascii="Arial" w:hAnsi="Arial" w:cs="Arial"/>
                <w:color w:val="000000" w:themeColor="text1"/>
                <w:sz w:val="20"/>
                <w:szCs w:val="20"/>
              </w:rPr>
              <w:t xml:space="preserve"> (Marcel)</w:t>
            </w:r>
          </w:p>
        </w:tc>
        <w:tc>
          <w:tcPr>
            <w:tcW w:w="5066" w:type="dxa"/>
          </w:tcPr>
          <w:p w14:paraId="4DC314D4" w14:textId="79ACE758"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 Venray</w:t>
            </w:r>
            <w:r>
              <w:rPr>
                <w:rFonts w:ascii="Arial" w:hAnsi="Arial" w:cs="Arial"/>
                <w:sz w:val="20"/>
                <w:szCs w:val="20"/>
              </w:rPr>
              <w:t xml:space="preserve"> (Beesel)</w:t>
            </w:r>
          </w:p>
        </w:tc>
      </w:tr>
      <w:tr w:rsidR="00837006" w:rsidRPr="005340E6" w14:paraId="484F0574" w14:textId="77777777" w:rsidTr="00837006">
        <w:tc>
          <w:tcPr>
            <w:tcW w:w="1696" w:type="dxa"/>
          </w:tcPr>
          <w:p w14:paraId="17F9D1ED"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66F56BA5" w14:textId="3C09B2AD"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65F72B51" w14:textId="32183D53"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Mevr. H. Wijers (Heleen)</w:t>
            </w:r>
          </w:p>
        </w:tc>
        <w:tc>
          <w:tcPr>
            <w:tcW w:w="5066" w:type="dxa"/>
          </w:tcPr>
          <w:p w14:paraId="5645A16F" w14:textId="2CB2014F" w:rsidR="00837006" w:rsidRPr="005340E6" w:rsidRDefault="00837006" w:rsidP="003001FC">
            <w:pPr>
              <w:tabs>
                <w:tab w:val="left" w:pos="708"/>
                <w:tab w:val="left" w:pos="1416"/>
                <w:tab w:val="left" w:pos="2128"/>
              </w:tabs>
              <w:rPr>
                <w:rFonts w:ascii="Arial" w:hAnsi="Arial" w:cs="Arial"/>
                <w:sz w:val="20"/>
                <w:szCs w:val="20"/>
              </w:rPr>
            </w:pPr>
            <w:r w:rsidRPr="005340E6">
              <w:rPr>
                <w:rFonts w:ascii="Arial" w:hAnsi="Arial" w:cs="Arial"/>
                <w:sz w:val="20"/>
                <w:szCs w:val="20"/>
              </w:rPr>
              <w:t>Limburgse Peelen</w:t>
            </w:r>
            <w:r>
              <w:rPr>
                <w:rFonts w:ascii="Arial" w:hAnsi="Arial" w:cs="Arial"/>
                <w:sz w:val="20"/>
                <w:szCs w:val="20"/>
              </w:rPr>
              <w:t xml:space="preserve"> (Leudal)</w:t>
            </w:r>
          </w:p>
        </w:tc>
      </w:tr>
      <w:tr w:rsidR="00837006" w:rsidRPr="005340E6" w14:paraId="58579880" w14:textId="77777777" w:rsidTr="00837006">
        <w:tc>
          <w:tcPr>
            <w:tcW w:w="1696" w:type="dxa"/>
          </w:tcPr>
          <w:p w14:paraId="1A90FCB9"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6CFED304" w14:textId="5B185C15"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473C06EB" w14:textId="702F989E"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J. </w:t>
            </w:r>
            <w:proofErr w:type="spellStart"/>
            <w:r>
              <w:rPr>
                <w:rFonts w:ascii="Arial" w:hAnsi="Arial" w:cs="Arial"/>
                <w:color w:val="000000" w:themeColor="text1"/>
                <w:sz w:val="20"/>
                <w:szCs w:val="20"/>
              </w:rPr>
              <w:t>Westhelle-Aelen</w:t>
            </w:r>
            <w:proofErr w:type="spellEnd"/>
            <w:r>
              <w:rPr>
                <w:rFonts w:ascii="Arial" w:hAnsi="Arial" w:cs="Arial"/>
                <w:color w:val="000000" w:themeColor="text1"/>
                <w:sz w:val="20"/>
                <w:szCs w:val="20"/>
              </w:rPr>
              <w:t xml:space="preserve"> (Jacqueline)</w:t>
            </w:r>
          </w:p>
        </w:tc>
        <w:tc>
          <w:tcPr>
            <w:tcW w:w="5066" w:type="dxa"/>
          </w:tcPr>
          <w:p w14:paraId="64E24AAC" w14:textId="57DC847F" w:rsidR="00837006" w:rsidRPr="005340E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Limburgse Peelen (Roerdalen)</w:t>
            </w:r>
          </w:p>
        </w:tc>
      </w:tr>
      <w:tr w:rsidR="00837006" w:rsidRPr="005340E6" w14:paraId="5B0E1EAE" w14:textId="77777777" w:rsidTr="00837006">
        <w:tc>
          <w:tcPr>
            <w:tcW w:w="1696" w:type="dxa"/>
          </w:tcPr>
          <w:p w14:paraId="3382558B"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152BCFDA" w14:textId="01D6B902"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Afwezig met kennisgeving</w:t>
            </w:r>
          </w:p>
        </w:tc>
        <w:tc>
          <w:tcPr>
            <w:tcW w:w="4111" w:type="dxa"/>
          </w:tcPr>
          <w:p w14:paraId="2A1896AE" w14:textId="06F236C5"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03570A">
              <w:rPr>
                <w:rFonts w:ascii="Arial" w:hAnsi="Arial" w:cs="Arial"/>
                <w:color w:val="000000" w:themeColor="text1"/>
                <w:sz w:val="20"/>
                <w:szCs w:val="20"/>
              </w:rPr>
              <w:t>D</w:t>
            </w:r>
            <w:r>
              <w:rPr>
                <w:rFonts w:ascii="Arial" w:hAnsi="Arial" w:cs="Arial"/>
                <w:color w:val="000000" w:themeColor="text1"/>
                <w:sz w:val="20"/>
                <w:szCs w:val="20"/>
              </w:rPr>
              <w:t>.</w:t>
            </w:r>
            <w:r w:rsidRPr="0003570A">
              <w:rPr>
                <w:rFonts w:ascii="Arial" w:hAnsi="Arial" w:cs="Arial"/>
                <w:color w:val="000000" w:themeColor="text1"/>
                <w:sz w:val="20"/>
                <w:szCs w:val="20"/>
              </w:rPr>
              <w:t xml:space="preserve"> Hendrix</w:t>
            </w:r>
            <w:r>
              <w:rPr>
                <w:rFonts w:ascii="Arial" w:hAnsi="Arial" w:cs="Arial"/>
                <w:color w:val="000000" w:themeColor="text1"/>
                <w:sz w:val="20"/>
                <w:szCs w:val="20"/>
              </w:rPr>
              <w:t xml:space="preserve"> (Danny)</w:t>
            </w:r>
          </w:p>
        </w:tc>
        <w:tc>
          <w:tcPr>
            <w:tcW w:w="5066" w:type="dxa"/>
          </w:tcPr>
          <w:p w14:paraId="0C595B3E" w14:textId="77777777" w:rsidR="00837006" w:rsidRPr="005340E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Westelijke Mijnstreek</w:t>
            </w:r>
          </w:p>
        </w:tc>
      </w:tr>
      <w:tr w:rsidR="00837006" w:rsidRPr="005340E6" w14:paraId="5A4E76C8" w14:textId="77777777" w:rsidTr="00837006">
        <w:tc>
          <w:tcPr>
            <w:tcW w:w="1696" w:type="dxa"/>
          </w:tcPr>
          <w:p w14:paraId="47BBEC27"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20D0CE02" w14:textId="17FB43E2" w:rsidR="00837006" w:rsidRPr="00354FD7" w:rsidRDefault="00837006" w:rsidP="003001FC">
            <w:pPr>
              <w:tabs>
                <w:tab w:val="left" w:pos="708"/>
                <w:tab w:val="left" w:pos="1416"/>
                <w:tab w:val="left" w:pos="2128"/>
              </w:tabs>
              <w:rPr>
                <w:rFonts w:ascii="Arial" w:hAnsi="Arial" w:cs="Arial"/>
                <w:color w:val="000000" w:themeColor="text1"/>
                <w:sz w:val="20"/>
                <w:szCs w:val="20"/>
                <w:lang w:val="en-US"/>
              </w:rPr>
            </w:pPr>
            <w:r>
              <w:rPr>
                <w:rFonts w:ascii="Arial" w:hAnsi="Arial" w:cs="Arial"/>
                <w:color w:val="000000" w:themeColor="text1"/>
                <w:sz w:val="20"/>
                <w:szCs w:val="20"/>
              </w:rPr>
              <w:t>Aanwezig</w:t>
            </w:r>
          </w:p>
        </w:tc>
        <w:tc>
          <w:tcPr>
            <w:tcW w:w="4111" w:type="dxa"/>
          </w:tcPr>
          <w:p w14:paraId="0F5F6013" w14:textId="4CD19F15" w:rsidR="00837006" w:rsidRPr="00354FD7" w:rsidRDefault="00837006" w:rsidP="003001FC">
            <w:pPr>
              <w:tabs>
                <w:tab w:val="left" w:pos="708"/>
                <w:tab w:val="left" w:pos="1416"/>
                <w:tab w:val="left" w:pos="2128"/>
              </w:tabs>
              <w:rPr>
                <w:rFonts w:ascii="Arial" w:hAnsi="Arial" w:cs="Arial"/>
                <w:color w:val="000000" w:themeColor="text1"/>
                <w:sz w:val="20"/>
                <w:szCs w:val="20"/>
                <w:lang w:val="en-US"/>
              </w:rPr>
            </w:pPr>
            <w:proofErr w:type="spellStart"/>
            <w:r w:rsidRPr="00354FD7">
              <w:rPr>
                <w:rFonts w:ascii="Arial" w:hAnsi="Arial" w:cs="Arial"/>
                <w:color w:val="000000" w:themeColor="text1"/>
                <w:sz w:val="20"/>
                <w:szCs w:val="20"/>
                <w:lang w:val="en-US"/>
              </w:rPr>
              <w:t>Dhr</w:t>
            </w:r>
            <w:proofErr w:type="spellEnd"/>
            <w:r w:rsidRPr="00354FD7">
              <w:rPr>
                <w:rFonts w:ascii="Arial" w:hAnsi="Arial" w:cs="Arial"/>
                <w:color w:val="000000" w:themeColor="text1"/>
                <w:sz w:val="20"/>
                <w:szCs w:val="20"/>
                <w:lang w:val="en-US"/>
              </w:rPr>
              <w:t>. B.</w:t>
            </w:r>
            <w:r>
              <w:rPr>
                <w:rFonts w:ascii="Arial" w:hAnsi="Arial" w:cs="Arial"/>
                <w:color w:val="000000" w:themeColor="text1"/>
                <w:sz w:val="20"/>
                <w:szCs w:val="20"/>
                <w:lang w:val="en-US"/>
              </w:rPr>
              <w:t xml:space="preserve"> </w:t>
            </w:r>
            <w:proofErr w:type="spellStart"/>
            <w:r w:rsidRPr="00354FD7">
              <w:rPr>
                <w:rFonts w:ascii="Arial" w:hAnsi="Arial" w:cs="Arial"/>
                <w:color w:val="000000" w:themeColor="text1"/>
                <w:sz w:val="20"/>
                <w:szCs w:val="20"/>
                <w:lang w:val="en-US"/>
              </w:rPr>
              <w:t>Smeets</w:t>
            </w:r>
            <w:proofErr w:type="spellEnd"/>
            <w:r w:rsidRPr="00354FD7">
              <w:rPr>
                <w:rFonts w:ascii="Arial" w:hAnsi="Arial" w:cs="Arial"/>
                <w:color w:val="000000" w:themeColor="text1"/>
                <w:sz w:val="20"/>
                <w:szCs w:val="20"/>
                <w:lang w:val="en-US"/>
              </w:rPr>
              <w:t xml:space="preserve"> (Bart)</w:t>
            </w:r>
          </w:p>
        </w:tc>
        <w:tc>
          <w:tcPr>
            <w:tcW w:w="5066" w:type="dxa"/>
          </w:tcPr>
          <w:p w14:paraId="58F56C74" w14:textId="76EF77B8"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Parkstad (Landgraaf)</w:t>
            </w:r>
          </w:p>
        </w:tc>
      </w:tr>
      <w:tr w:rsidR="00837006" w:rsidRPr="005340E6" w14:paraId="077CC9B7" w14:textId="77777777" w:rsidTr="00837006">
        <w:tc>
          <w:tcPr>
            <w:tcW w:w="1696" w:type="dxa"/>
          </w:tcPr>
          <w:p w14:paraId="0F2FABEE" w14:textId="77777777" w:rsidR="00837006" w:rsidRPr="00400685" w:rsidRDefault="00837006" w:rsidP="003001FC">
            <w:pPr>
              <w:tabs>
                <w:tab w:val="left" w:pos="708"/>
                <w:tab w:val="left" w:pos="1416"/>
                <w:tab w:val="left" w:pos="2128"/>
              </w:tabs>
              <w:rPr>
                <w:rFonts w:ascii="Arial" w:hAnsi="Arial" w:cs="Arial"/>
                <w:b/>
                <w:color w:val="FF0000"/>
                <w:sz w:val="20"/>
                <w:szCs w:val="20"/>
              </w:rPr>
            </w:pPr>
          </w:p>
        </w:tc>
        <w:tc>
          <w:tcPr>
            <w:tcW w:w="3119" w:type="dxa"/>
          </w:tcPr>
          <w:p w14:paraId="7F338840" w14:textId="1D67E3EF"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32E371B3" w14:textId="057BF35A"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Pr="0003570A">
              <w:rPr>
                <w:rFonts w:ascii="Arial" w:hAnsi="Arial" w:cs="Arial"/>
                <w:color w:val="000000" w:themeColor="text1"/>
                <w:sz w:val="20"/>
                <w:szCs w:val="20"/>
              </w:rPr>
              <w:t>P</w:t>
            </w:r>
            <w:r>
              <w:rPr>
                <w:rFonts w:ascii="Arial" w:hAnsi="Arial" w:cs="Arial"/>
                <w:color w:val="000000" w:themeColor="text1"/>
                <w:sz w:val="20"/>
                <w:szCs w:val="20"/>
              </w:rPr>
              <w:t xml:space="preserve">. </w:t>
            </w:r>
            <w:r w:rsidRPr="0003570A">
              <w:rPr>
                <w:rFonts w:ascii="Arial" w:hAnsi="Arial" w:cs="Arial"/>
                <w:color w:val="000000" w:themeColor="text1"/>
                <w:sz w:val="20"/>
                <w:szCs w:val="20"/>
              </w:rPr>
              <w:t>Verbraak</w:t>
            </w:r>
            <w:r>
              <w:rPr>
                <w:rFonts w:ascii="Arial" w:hAnsi="Arial" w:cs="Arial"/>
                <w:color w:val="000000" w:themeColor="text1"/>
                <w:sz w:val="20"/>
                <w:szCs w:val="20"/>
              </w:rPr>
              <w:t xml:space="preserve"> (Pierre)</w:t>
            </w:r>
          </w:p>
        </w:tc>
        <w:tc>
          <w:tcPr>
            <w:tcW w:w="5066" w:type="dxa"/>
          </w:tcPr>
          <w:p w14:paraId="5A8DA842" w14:textId="4C9A35EA"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Parkstad (Voerendaal)</w:t>
            </w:r>
          </w:p>
        </w:tc>
      </w:tr>
      <w:tr w:rsidR="00837006" w:rsidRPr="005340E6" w14:paraId="3AD4650E" w14:textId="77777777" w:rsidTr="00837006">
        <w:tc>
          <w:tcPr>
            <w:tcW w:w="1696" w:type="dxa"/>
          </w:tcPr>
          <w:p w14:paraId="14EC3436" w14:textId="77777777" w:rsidR="00837006" w:rsidRPr="00400685" w:rsidRDefault="00837006" w:rsidP="003001FC">
            <w:pPr>
              <w:tabs>
                <w:tab w:val="left" w:pos="708"/>
                <w:tab w:val="left" w:pos="1416"/>
                <w:tab w:val="left" w:pos="2128"/>
              </w:tabs>
              <w:rPr>
                <w:rFonts w:ascii="Arial" w:hAnsi="Arial" w:cs="Arial"/>
                <w:b/>
                <w:color w:val="FF0000"/>
                <w:sz w:val="20"/>
                <w:szCs w:val="20"/>
              </w:rPr>
            </w:pPr>
          </w:p>
        </w:tc>
        <w:tc>
          <w:tcPr>
            <w:tcW w:w="3119" w:type="dxa"/>
          </w:tcPr>
          <w:p w14:paraId="30C2E9A5" w14:textId="6E4C7F9D"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Afwezig</w:t>
            </w:r>
          </w:p>
        </w:tc>
        <w:tc>
          <w:tcPr>
            <w:tcW w:w="4111" w:type="dxa"/>
          </w:tcPr>
          <w:p w14:paraId="449BC20D" w14:textId="76FF072B"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H. </w:t>
            </w:r>
            <w:proofErr w:type="spellStart"/>
            <w:r>
              <w:rPr>
                <w:rFonts w:ascii="Arial" w:hAnsi="Arial" w:cs="Arial"/>
                <w:color w:val="000000" w:themeColor="text1"/>
                <w:sz w:val="20"/>
                <w:szCs w:val="20"/>
              </w:rPr>
              <w:t>Mackus</w:t>
            </w:r>
            <w:proofErr w:type="spellEnd"/>
            <w:r>
              <w:rPr>
                <w:rFonts w:ascii="Arial" w:hAnsi="Arial" w:cs="Arial"/>
                <w:color w:val="000000" w:themeColor="text1"/>
                <w:sz w:val="20"/>
                <w:szCs w:val="20"/>
              </w:rPr>
              <w:t xml:space="preserve"> (Hubert)</w:t>
            </w:r>
          </w:p>
        </w:tc>
        <w:tc>
          <w:tcPr>
            <w:tcW w:w="5066" w:type="dxa"/>
          </w:tcPr>
          <w:p w14:paraId="26703CAC" w14:textId="72A4B4AF"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Maas en Mergelland (Maastricht)</w:t>
            </w:r>
          </w:p>
        </w:tc>
      </w:tr>
      <w:tr w:rsidR="00837006" w:rsidRPr="005340E6" w14:paraId="7BF21131" w14:textId="77777777" w:rsidTr="00837006">
        <w:tc>
          <w:tcPr>
            <w:tcW w:w="1696" w:type="dxa"/>
          </w:tcPr>
          <w:p w14:paraId="05BB9AF3" w14:textId="77777777" w:rsidR="00837006" w:rsidRPr="005340E6" w:rsidRDefault="00837006" w:rsidP="003001FC">
            <w:pPr>
              <w:tabs>
                <w:tab w:val="left" w:pos="708"/>
                <w:tab w:val="left" w:pos="1416"/>
                <w:tab w:val="left" w:pos="2128"/>
              </w:tabs>
              <w:rPr>
                <w:rFonts w:ascii="Arial" w:hAnsi="Arial" w:cs="Arial"/>
                <w:b/>
                <w:sz w:val="20"/>
                <w:szCs w:val="20"/>
              </w:rPr>
            </w:pPr>
          </w:p>
        </w:tc>
        <w:tc>
          <w:tcPr>
            <w:tcW w:w="3119" w:type="dxa"/>
          </w:tcPr>
          <w:p w14:paraId="0D9AD168" w14:textId="35A00F75" w:rsidR="00837006"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0933FD66" w14:textId="408A1D82" w:rsidR="00837006" w:rsidRPr="0003570A" w:rsidRDefault="00837006"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N. </w:t>
            </w:r>
            <w:proofErr w:type="spellStart"/>
            <w:r>
              <w:rPr>
                <w:rFonts w:ascii="Arial" w:hAnsi="Arial" w:cs="Arial"/>
                <w:color w:val="000000" w:themeColor="text1"/>
                <w:sz w:val="20"/>
                <w:szCs w:val="20"/>
              </w:rPr>
              <w:t>Dauven</w:t>
            </w:r>
            <w:proofErr w:type="spellEnd"/>
            <w:r>
              <w:rPr>
                <w:rFonts w:ascii="Arial" w:hAnsi="Arial" w:cs="Arial"/>
                <w:color w:val="000000" w:themeColor="text1"/>
                <w:sz w:val="20"/>
                <w:szCs w:val="20"/>
              </w:rPr>
              <w:t xml:space="preserve"> (Niels)</w:t>
            </w:r>
          </w:p>
        </w:tc>
        <w:tc>
          <w:tcPr>
            <w:tcW w:w="5066" w:type="dxa"/>
          </w:tcPr>
          <w:p w14:paraId="2A8CF079" w14:textId="09B24819" w:rsidR="00837006" w:rsidRDefault="00837006" w:rsidP="003001FC">
            <w:pPr>
              <w:tabs>
                <w:tab w:val="left" w:pos="708"/>
                <w:tab w:val="left" w:pos="1416"/>
                <w:tab w:val="left" w:pos="2128"/>
              </w:tabs>
              <w:rPr>
                <w:rFonts w:ascii="Arial" w:hAnsi="Arial" w:cs="Arial"/>
                <w:sz w:val="20"/>
                <w:szCs w:val="20"/>
              </w:rPr>
            </w:pPr>
            <w:r>
              <w:rPr>
                <w:rFonts w:ascii="Arial" w:hAnsi="Arial" w:cs="Arial"/>
                <w:sz w:val="20"/>
                <w:szCs w:val="20"/>
              </w:rPr>
              <w:t>Maas en Mergelland (Valkenburg)</w:t>
            </w:r>
          </w:p>
        </w:tc>
      </w:tr>
      <w:tr w:rsidR="00837006" w:rsidRPr="005340E6" w14:paraId="2CB5DEE8" w14:textId="77777777" w:rsidTr="00837006">
        <w:tc>
          <w:tcPr>
            <w:tcW w:w="1696" w:type="dxa"/>
          </w:tcPr>
          <w:p w14:paraId="23119967" w14:textId="77777777" w:rsidR="00837006" w:rsidRPr="005340E6" w:rsidRDefault="00837006" w:rsidP="00837006">
            <w:pPr>
              <w:tabs>
                <w:tab w:val="left" w:pos="708"/>
                <w:tab w:val="left" w:pos="1416"/>
                <w:tab w:val="left" w:pos="2128"/>
              </w:tabs>
              <w:rPr>
                <w:rFonts w:ascii="Arial" w:hAnsi="Arial" w:cs="Arial"/>
                <w:b/>
                <w:sz w:val="20"/>
                <w:szCs w:val="20"/>
              </w:rPr>
            </w:pPr>
          </w:p>
        </w:tc>
        <w:tc>
          <w:tcPr>
            <w:tcW w:w="3119" w:type="dxa"/>
          </w:tcPr>
          <w:p w14:paraId="11928DB4" w14:textId="12C281B2"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Afwezig met kennisgeving</w:t>
            </w:r>
          </w:p>
        </w:tc>
        <w:tc>
          <w:tcPr>
            <w:tcW w:w="4111" w:type="dxa"/>
          </w:tcPr>
          <w:p w14:paraId="7536D5F0" w14:textId="076039B5" w:rsidR="00837006" w:rsidRPr="0003570A"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Pr="0003570A">
              <w:rPr>
                <w:rFonts w:ascii="Arial" w:hAnsi="Arial" w:cs="Arial"/>
                <w:color w:val="000000" w:themeColor="text1"/>
                <w:sz w:val="20"/>
                <w:szCs w:val="20"/>
              </w:rPr>
              <w:t>J</w:t>
            </w:r>
            <w:r>
              <w:rPr>
                <w:rFonts w:ascii="Arial" w:hAnsi="Arial" w:cs="Arial"/>
                <w:color w:val="000000" w:themeColor="text1"/>
                <w:sz w:val="20"/>
                <w:szCs w:val="20"/>
              </w:rPr>
              <w:t>.</w:t>
            </w:r>
            <w:r w:rsidRPr="0003570A">
              <w:rPr>
                <w:rFonts w:ascii="Arial" w:hAnsi="Arial" w:cs="Arial"/>
                <w:color w:val="000000" w:themeColor="text1"/>
                <w:sz w:val="20"/>
                <w:szCs w:val="20"/>
              </w:rPr>
              <w:t xml:space="preserve"> </w:t>
            </w:r>
            <w:r>
              <w:rPr>
                <w:rFonts w:ascii="Arial" w:hAnsi="Arial" w:cs="Arial"/>
                <w:color w:val="000000" w:themeColor="text1"/>
                <w:sz w:val="20"/>
                <w:szCs w:val="20"/>
              </w:rPr>
              <w:t>V</w:t>
            </w:r>
            <w:r w:rsidRPr="0003570A">
              <w:rPr>
                <w:rFonts w:ascii="Arial" w:hAnsi="Arial" w:cs="Arial"/>
                <w:color w:val="000000" w:themeColor="text1"/>
                <w:sz w:val="20"/>
                <w:szCs w:val="20"/>
              </w:rPr>
              <w:t xml:space="preserve">an </w:t>
            </w:r>
            <w:proofErr w:type="spellStart"/>
            <w:r w:rsidRPr="0003570A">
              <w:rPr>
                <w:rFonts w:ascii="Arial" w:hAnsi="Arial" w:cs="Arial"/>
                <w:color w:val="000000" w:themeColor="text1"/>
                <w:sz w:val="20"/>
                <w:szCs w:val="20"/>
              </w:rPr>
              <w:t>Wersch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Josette</w:t>
            </w:r>
            <w:proofErr w:type="spellEnd"/>
            <w:r>
              <w:rPr>
                <w:rFonts w:ascii="Arial" w:hAnsi="Arial" w:cs="Arial"/>
                <w:color w:val="000000" w:themeColor="text1"/>
                <w:sz w:val="20"/>
                <w:szCs w:val="20"/>
              </w:rPr>
              <w:t>)</w:t>
            </w:r>
          </w:p>
        </w:tc>
        <w:tc>
          <w:tcPr>
            <w:tcW w:w="5066" w:type="dxa"/>
          </w:tcPr>
          <w:p w14:paraId="53BA4A01" w14:textId="0F967DBC"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Waterschap Limburg</w:t>
            </w:r>
          </w:p>
        </w:tc>
      </w:tr>
      <w:tr w:rsidR="00837006" w:rsidRPr="005340E6" w14:paraId="0414A485" w14:textId="77777777" w:rsidTr="00837006">
        <w:tc>
          <w:tcPr>
            <w:tcW w:w="1696" w:type="dxa"/>
          </w:tcPr>
          <w:p w14:paraId="59532DDF" w14:textId="77777777" w:rsidR="00837006" w:rsidRPr="005340E6" w:rsidRDefault="00837006" w:rsidP="00837006">
            <w:pPr>
              <w:tabs>
                <w:tab w:val="left" w:pos="708"/>
                <w:tab w:val="left" w:pos="1416"/>
                <w:tab w:val="left" w:pos="2128"/>
              </w:tabs>
              <w:rPr>
                <w:rFonts w:ascii="Arial" w:hAnsi="Arial" w:cs="Arial"/>
                <w:b/>
                <w:sz w:val="20"/>
                <w:szCs w:val="20"/>
              </w:rPr>
            </w:pPr>
          </w:p>
        </w:tc>
        <w:tc>
          <w:tcPr>
            <w:tcW w:w="3119" w:type="dxa"/>
          </w:tcPr>
          <w:p w14:paraId="0D8E4438" w14:textId="587DC7DB"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6713AD49" w14:textId="3E52E7AA" w:rsidR="00837006" w:rsidRPr="0003570A"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Pr="0003570A">
              <w:rPr>
                <w:rFonts w:ascii="Arial" w:hAnsi="Arial" w:cs="Arial"/>
                <w:color w:val="000000" w:themeColor="text1"/>
                <w:sz w:val="20"/>
                <w:szCs w:val="20"/>
              </w:rPr>
              <w:t>J</w:t>
            </w:r>
            <w:r>
              <w:rPr>
                <w:rFonts w:ascii="Arial" w:hAnsi="Arial" w:cs="Arial"/>
                <w:color w:val="000000" w:themeColor="text1"/>
                <w:sz w:val="20"/>
                <w:szCs w:val="20"/>
              </w:rPr>
              <w:t>.</w:t>
            </w:r>
            <w:r w:rsidRPr="0003570A">
              <w:rPr>
                <w:rFonts w:ascii="Arial" w:hAnsi="Arial" w:cs="Arial"/>
                <w:color w:val="000000" w:themeColor="text1"/>
                <w:sz w:val="20"/>
                <w:szCs w:val="20"/>
              </w:rPr>
              <w:t xml:space="preserve"> Nelissen</w:t>
            </w:r>
            <w:r>
              <w:rPr>
                <w:rFonts w:ascii="Arial" w:hAnsi="Arial" w:cs="Arial"/>
                <w:color w:val="000000" w:themeColor="text1"/>
                <w:sz w:val="20"/>
                <w:szCs w:val="20"/>
              </w:rPr>
              <w:t xml:space="preserve"> (Joyce)</w:t>
            </w:r>
          </w:p>
        </w:tc>
        <w:tc>
          <w:tcPr>
            <w:tcW w:w="5066" w:type="dxa"/>
          </w:tcPr>
          <w:p w14:paraId="78EBAB39" w14:textId="77777777"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Waterleiding Maatschappij Limburg</w:t>
            </w:r>
          </w:p>
        </w:tc>
      </w:tr>
      <w:tr w:rsidR="00837006" w:rsidRPr="005340E6" w14:paraId="4C354DA9" w14:textId="77777777" w:rsidTr="00837006">
        <w:trPr>
          <w:trHeight w:val="70"/>
        </w:trPr>
        <w:tc>
          <w:tcPr>
            <w:tcW w:w="1696" w:type="dxa"/>
          </w:tcPr>
          <w:p w14:paraId="552A5727" w14:textId="77777777" w:rsidR="00837006" w:rsidRPr="005340E6" w:rsidRDefault="00837006" w:rsidP="00837006">
            <w:pPr>
              <w:tabs>
                <w:tab w:val="left" w:pos="708"/>
                <w:tab w:val="left" w:pos="1416"/>
                <w:tab w:val="left" w:pos="2128"/>
              </w:tabs>
              <w:rPr>
                <w:rFonts w:ascii="Arial" w:hAnsi="Arial" w:cs="Arial"/>
                <w:b/>
                <w:sz w:val="20"/>
                <w:szCs w:val="20"/>
              </w:rPr>
            </w:pPr>
          </w:p>
        </w:tc>
        <w:tc>
          <w:tcPr>
            <w:tcW w:w="3119" w:type="dxa"/>
          </w:tcPr>
          <w:p w14:paraId="7E82ADCD" w14:textId="1793D2EB"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Afwezig met kennisgeving</w:t>
            </w:r>
          </w:p>
        </w:tc>
        <w:tc>
          <w:tcPr>
            <w:tcW w:w="4111" w:type="dxa"/>
          </w:tcPr>
          <w:p w14:paraId="545E6429" w14:textId="25DBDB8E" w:rsidR="00837006" w:rsidRPr="0003570A"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L. </w:t>
            </w:r>
            <w:r w:rsidRPr="0003570A">
              <w:rPr>
                <w:rFonts w:ascii="Arial" w:hAnsi="Arial" w:cs="Arial"/>
                <w:color w:val="000000" w:themeColor="text1"/>
                <w:sz w:val="20"/>
                <w:szCs w:val="20"/>
              </w:rPr>
              <w:t>Roefs</w:t>
            </w:r>
            <w:r>
              <w:rPr>
                <w:rFonts w:ascii="Arial" w:hAnsi="Arial" w:cs="Arial"/>
                <w:color w:val="000000" w:themeColor="text1"/>
                <w:sz w:val="20"/>
                <w:szCs w:val="20"/>
              </w:rPr>
              <w:t xml:space="preserve"> (Lia)</w:t>
            </w:r>
          </w:p>
        </w:tc>
        <w:tc>
          <w:tcPr>
            <w:tcW w:w="5066" w:type="dxa"/>
          </w:tcPr>
          <w:p w14:paraId="44354F70" w14:textId="70846C08"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Provincie Limburg</w:t>
            </w:r>
          </w:p>
        </w:tc>
      </w:tr>
      <w:tr w:rsidR="00837006" w:rsidRPr="005340E6" w14:paraId="753F828D" w14:textId="77777777" w:rsidTr="00837006">
        <w:tc>
          <w:tcPr>
            <w:tcW w:w="1696" w:type="dxa"/>
          </w:tcPr>
          <w:p w14:paraId="26F82AB4" w14:textId="77777777" w:rsidR="00837006" w:rsidRPr="005340E6" w:rsidRDefault="00837006" w:rsidP="00837006">
            <w:pPr>
              <w:tabs>
                <w:tab w:val="left" w:pos="708"/>
                <w:tab w:val="left" w:pos="1416"/>
                <w:tab w:val="left" w:pos="2128"/>
              </w:tabs>
              <w:rPr>
                <w:rFonts w:ascii="Arial" w:hAnsi="Arial" w:cs="Arial"/>
                <w:b/>
                <w:sz w:val="20"/>
                <w:szCs w:val="20"/>
              </w:rPr>
            </w:pPr>
            <w:r>
              <w:rPr>
                <w:rFonts w:ascii="Arial" w:hAnsi="Arial" w:cs="Arial"/>
                <w:b/>
                <w:sz w:val="20"/>
                <w:szCs w:val="20"/>
              </w:rPr>
              <w:t>Secretaris</w:t>
            </w:r>
          </w:p>
        </w:tc>
        <w:tc>
          <w:tcPr>
            <w:tcW w:w="3119" w:type="dxa"/>
          </w:tcPr>
          <w:p w14:paraId="5564115B" w14:textId="6C68F9EB" w:rsidR="00837006"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Aanwezig</w:t>
            </w:r>
          </w:p>
        </w:tc>
        <w:tc>
          <w:tcPr>
            <w:tcW w:w="4111" w:type="dxa"/>
          </w:tcPr>
          <w:p w14:paraId="198B1190" w14:textId="76527BCB" w:rsidR="00837006" w:rsidRPr="00400685" w:rsidRDefault="00837006" w:rsidP="00837006">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Marc Putmans</w:t>
            </w:r>
          </w:p>
        </w:tc>
        <w:tc>
          <w:tcPr>
            <w:tcW w:w="5066" w:type="dxa"/>
          </w:tcPr>
          <w:p w14:paraId="072D7072" w14:textId="77777777" w:rsidR="00837006" w:rsidRDefault="00837006" w:rsidP="00837006">
            <w:pPr>
              <w:tabs>
                <w:tab w:val="left" w:pos="708"/>
                <w:tab w:val="left" w:pos="1416"/>
                <w:tab w:val="left" w:pos="2128"/>
              </w:tabs>
              <w:rPr>
                <w:rFonts w:ascii="Arial" w:hAnsi="Arial" w:cs="Arial"/>
                <w:sz w:val="20"/>
                <w:szCs w:val="20"/>
              </w:rPr>
            </w:pPr>
            <w:r>
              <w:rPr>
                <w:rFonts w:ascii="Arial" w:hAnsi="Arial" w:cs="Arial"/>
                <w:sz w:val="20"/>
                <w:szCs w:val="20"/>
              </w:rPr>
              <w:t>Coördinator Waterketen Limburg</w:t>
            </w:r>
          </w:p>
        </w:tc>
      </w:tr>
    </w:tbl>
    <w:p w14:paraId="788227DB" w14:textId="2CB0D8E4" w:rsidR="0082719F" w:rsidRPr="005340E6" w:rsidRDefault="0082719F" w:rsidP="003001FC">
      <w:pPr>
        <w:tabs>
          <w:tab w:val="left" w:pos="708"/>
          <w:tab w:val="left" w:pos="1416"/>
          <w:tab w:val="left" w:pos="2128"/>
        </w:tabs>
        <w:rPr>
          <w:rFonts w:ascii="Arial" w:hAnsi="Arial" w:cs="Arial"/>
          <w:b/>
          <w:sz w:val="20"/>
          <w:szCs w:val="20"/>
        </w:rPr>
      </w:pPr>
    </w:p>
    <w:p w14:paraId="5F7AF035" w14:textId="4F7B6A6D" w:rsidR="00FA42BA" w:rsidRDefault="00FA42BA" w:rsidP="00917B32">
      <w:pPr>
        <w:rPr>
          <w:b/>
        </w:rPr>
      </w:pPr>
    </w:p>
    <w:tbl>
      <w:tblPr>
        <w:tblStyle w:val="Tabelraster"/>
        <w:tblW w:w="0" w:type="auto"/>
        <w:tblLook w:val="04A0" w:firstRow="1" w:lastRow="0" w:firstColumn="1" w:lastColumn="0" w:noHBand="0" w:noVBand="1"/>
      </w:tblPr>
      <w:tblGrid>
        <w:gridCol w:w="5240"/>
        <w:gridCol w:w="4253"/>
      </w:tblGrid>
      <w:tr w:rsidR="00FD3B4C" w14:paraId="60E934B7" w14:textId="77777777" w:rsidTr="00FD3B4C">
        <w:tc>
          <w:tcPr>
            <w:tcW w:w="5240" w:type="dxa"/>
          </w:tcPr>
          <w:p w14:paraId="44E1434A" w14:textId="3F03DDC6" w:rsidR="00FD3B4C" w:rsidRPr="00FD3B4C" w:rsidRDefault="00FD3B4C" w:rsidP="00917B32">
            <w:pPr>
              <w:rPr>
                <w:rFonts w:ascii="Arial" w:hAnsi="Arial" w:cs="Arial"/>
                <w:b/>
                <w:sz w:val="20"/>
                <w:szCs w:val="20"/>
              </w:rPr>
            </w:pPr>
            <w:r w:rsidRPr="00FD3B4C">
              <w:rPr>
                <w:rFonts w:ascii="Arial" w:hAnsi="Arial" w:cs="Arial"/>
                <w:b/>
                <w:sz w:val="20"/>
                <w:szCs w:val="20"/>
              </w:rPr>
              <w:t>Adviseurs</w:t>
            </w:r>
          </w:p>
        </w:tc>
        <w:tc>
          <w:tcPr>
            <w:tcW w:w="4253" w:type="dxa"/>
          </w:tcPr>
          <w:p w14:paraId="10DF4866" w14:textId="483F6758" w:rsidR="00FD3B4C" w:rsidRPr="00FD3B4C" w:rsidRDefault="00FD3B4C" w:rsidP="00917B32">
            <w:pPr>
              <w:rPr>
                <w:rFonts w:ascii="Arial" w:hAnsi="Arial" w:cs="Arial"/>
                <w:b/>
                <w:sz w:val="20"/>
                <w:szCs w:val="20"/>
              </w:rPr>
            </w:pPr>
            <w:r>
              <w:rPr>
                <w:b/>
              </w:rPr>
              <w:t>Agendapunt</w:t>
            </w:r>
          </w:p>
        </w:tc>
      </w:tr>
      <w:tr w:rsidR="007D5848" w14:paraId="56CA86AA" w14:textId="77777777" w:rsidTr="00FD3B4C">
        <w:tc>
          <w:tcPr>
            <w:tcW w:w="5240" w:type="dxa"/>
          </w:tcPr>
          <w:p w14:paraId="29FE07BE" w14:textId="46E55F48" w:rsidR="007D5848" w:rsidRPr="007D5848" w:rsidRDefault="00837006" w:rsidP="00917B32">
            <w:pPr>
              <w:rPr>
                <w:rFonts w:ascii="Arial" w:hAnsi="Arial" w:cs="Arial"/>
                <w:sz w:val="20"/>
                <w:szCs w:val="20"/>
              </w:rPr>
            </w:pPr>
            <w:r>
              <w:rPr>
                <w:rFonts w:ascii="Arial" w:hAnsi="Arial" w:cs="Arial"/>
                <w:sz w:val="20"/>
                <w:szCs w:val="20"/>
              </w:rPr>
              <w:t>n.v.t.</w:t>
            </w:r>
          </w:p>
        </w:tc>
        <w:tc>
          <w:tcPr>
            <w:tcW w:w="4253" w:type="dxa"/>
          </w:tcPr>
          <w:p w14:paraId="117BD5EC" w14:textId="586A4954" w:rsidR="007D5848" w:rsidRPr="007D5848" w:rsidRDefault="007D5848" w:rsidP="00917B32">
            <w:pPr>
              <w:rPr>
                <w:rFonts w:ascii="Arial" w:hAnsi="Arial" w:cs="Arial"/>
                <w:sz w:val="20"/>
                <w:szCs w:val="20"/>
              </w:rPr>
            </w:pPr>
          </w:p>
        </w:tc>
      </w:tr>
    </w:tbl>
    <w:p w14:paraId="1EC35346" w14:textId="3D86C4AC" w:rsidR="00FD3B4C" w:rsidRDefault="00FD3B4C" w:rsidP="00917B32">
      <w:pPr>
        <w:rPr>
          <w:b/>
        </w:rPr>
      </w:pPr>
    </w:p>
    <w:p w14:paraId="7633D512" w14:textId="3D820488" w:rsidR="00212B1B" w:rsidRDefault="00212B1B" w:rsidP="00917B32">
      <w:pPr>
        <w:rPr>
          <w:b/>
        </w:rPr>
      </w:pPr>
    </w:p>
    <w:p w14:paraId="3FF4ABF3" w14:textId="77777777" w:rsidR="00212B1B" w:rsidRDefault="00212B1B" w:rsidP="00917B32">
      <w:pPr>
        <w:rPr>
          <w:b/>
        </w:rPr>
      </w:pPr>
    </w:p>
    <w:tbl>
      <w:tblPr>
        <w:tblStyle w:val="Tabelraster"/>
        <w:tblW w:w="14003" w:type="dxa"/>
        <w:tblLook w:val="04A0" w:firstRow="1" w:lastRow="0" w:firstColumn="1" w:lastColumn="0" w:noHBand="0" w:noVBand="1"/>
      </w:tblPr>
      <w:tblGrid>
        <w:gridCol w:w="562"/>
        <w:gridCol w:w="6101"/>
        <w:gridCol w:w="7340"/>
      </w:tblGrid>
      <w:tr w:rsidR="00276B58" w:rsidRPr="00276B58" w14:paraId="34DF4C79" w14:textId="77777777" w:rsidTr="00212B1B">
        <w:trPr>
          <w:trHeight w:val="375"/>
        </w:trPr>
        <w:tc>
          <w:tcPr>
            <w:tcW w:w="562" w:type="dxa"/>
            <w:shd w:val="clear" w:color="auto" w:fill="DBE5F1" w:themeFill="accent1" w:themeFillTint="33"/>
          </w:tcPr>
          <w:p w14:paraId="0A5E1638" w14:textId="77777777" w:rsidR="00276B58" w:rsidRPr="00276B58" w:rsidRDefault="00276B58" w:rsidP="00917B32">
            <w:pPr>
              <w:rPr>
                <w:rFonts w:ascii="Arial" w:hAnsi="Arial" w:cs="Arial"/>
                <w:b/>
                <w:sz w:val="20"/>
                <w:szCs w:val="20"/>
              </w:rPr>
            </w:pPr>
            <w:r w:rsidRPr="00276B58">
              <w:rPr>
                <w:rFonts w:ascii="Arial" w:hAnsi="Arial" w:cs="Arial"/>
                <w:b/>
                <w:sz w:val="20"/>
                <w:szCs w:val="20"/>
              </w:rPr>
              <w:t>Nr.</w:t>
            </w:r>
          </w:p>
        </w:tc>
        <w:tc>
          <w:tcPr>
            <w:tcW w:w="6101" w:type="dxa"/>
            <w:shd w:val="clear" w:color="auto" w:fill="DBE5F1" w:themeFill="accent1" w:themeFillTint="33"/>
          </w:tcPr>
          <w:p w14:paraId="56872A93" w14:textId="77777777" w:rsidR="00276B58" w:rsidRPr="00276B58" w:rsidRDefault="00276B58" w:rsidP="00917B32">
            <w:pPr>
              <w:rPr>
                <w:rFonts w:ascii="Arial" w:hAnsi="Arial" w:cs="Arial"/>
                <w:b/>
                <w:sz w:val="20"/>
                <w:szCs w:val="20"/>
              </w:rPr>
            </w:pPr>
            <w:r>
              <w:rPr>
                <w:rFonts w:ascii="Arial" w:hAnsi="Arial" w:cs="Arial"/>
                <w:b/>
                <w:sz w:val="20"/>
                <w:szCs w:val="20"/>
              </w:rPr>
              <w:t>Onderwerp/voorstel</w:t>
            </w:r>
          </w:p>
        </w:tc>
        <w:tc>
          <w:tcPr>
            <w:tcW w:w="7340" w:type="dxa"/>
            <w:shd w:val="clear" w:color="auto" w:fill="DBE5F1" w:themeFill="accent1" w:themeFillTint="33"/>
          </w:tcPr>
          <w:p w14:paraId="1A792724" w14:textId="77777777" w:rsidR="00276B58" w:rsidRPr="00276B58" w:rsidRDefault="00276B58" w:rsidP="00917B32">
            <w:pPr>
              <w:rPr>
                <w:rFonts w:ascii="Arial" w:hAnsi="Arial" w:cs="Arial"/>
                <w:b/>
                <w:sz w:val="20"/>
                <w:szCs w:val="20"/>
              </w:rPr>
            </w:pPr>
            <w:r>
              <w:rPr>
                <w:rFonts w:ascii="Arial" w:hAnsi="Arial" w:cs="Arial"/>
                <w:b/>
                <w:sz w:val="20"/>
                <w:szCs w:val="20"/>
              </w:rPr>
              <w:t>Besluit</w:t>
            </w:r>
          </w:p>
        </w:tc>
      </w:tr>
      <w:tr w:rsidR="005A14C3" w:rsidRPr="00276B58" w14:paraId="3C4CB48A" w14:textId="77777777" w:rsidTr="00212B1B">
        <w:trPr>
          <w:trHeight w:val="144"/>
        </w:trPr>
        <w:tc>
          <w:tcPr>
            <w:tcW w:w="562" w:type="dxa"/>
          </w:tcPr>
          <w:p w14:paraId="758580DD" w14:textId="77777777" w:rsidR="005A14C3" w:rsidRPr="00276B58" w:rsidRDefault="005A14C3" w:rsidP="00917B32">
            <w:pPr>
              <w:rPr>
                <w:rFonts w:ascii="Arial" w:hAnsi="Arial" w:cs="Arial"/>
                <w:sz w:val="20"/>
                <w:szCs w:val="20"/>
              </w:rPr>
            </w:pPr>
            <w:r>
              <w:rPr>
                <w:rFonts w:ascii="Arial" w:hAnsi="Arial" w:cs="Arial"/>
                <w:sz w:val="20"/>
                <w:szCs w:val="20"/>
              </w:rPr>
              <w:t xml:space="preserve">2. </w:t>
            </w:r>
          </w:p>
        </w:tc>
        <w:tc>
          <w:tcPr>
            <w:tcW w:w="6101" w:type="dxa"/>
          </w:tcPr>
          <w:p w14:paraId="1DADA65B" w14:textId="77777777" w:rsidR="005A14C3" w:rsidRPr="0007772D" w:rsidRDefault="005A14C3" w:rsidP="00917B32">
            <w:pPr>
              <w:rPr>
                <w:rFonts w:ascii="Arial" w:hAnsi="Arial" w:cs="Arial"/>
                <w:b/>
                <w:sz w:val="20"/>
                <w:szCs w:val="20"/>
              </w:rPr>
            </w:pPr>
            <w:r w:rsidRPr="0007772D">
              <w:rPr>
                <w:rFonts w:ascii="Arial" w:hAnsi="Arial" w:cs="Arial"/>
                <w:b/>
                <w:sz w:val="20"/>
                <w:szCs w:val="20"/>
              </w:rPr>
              <w:t>Vaststelling agenda</w:t>
            </w:r>
          </w:p>
        </w:tc>
        <w:tc>
          <w:tcPr>
            <w:tcW w:w="7340" w:type="dxa"/>
          </w:tcPr>
          <w:p w14:paraId="272B0F17" w14:textId="77777777" w:rsidR="00053A83" w:rsidRDefault="006A64E8" w:rsidP="005B7189">
            <w:pPr>
              <w:rPr>
                <w:rFonts w:ascii="Arial" w:hAnsi="Arial" w:cs="Arial"/>
                <w:sz w:val="20"/>
                <w:szCs w:val="20"/>
              </w:rPr>
            </w:pPr>
            <w:r w:rsidRPr="00776342">
              <w:rPr>
                <w:rFonts w:ascii="Arial" w:hAnsi="Arial" w:cs="Arial"/>
                <w:sz w:val="20"/>
                <w:szCs w:val="20"/>
              </w:rPr>
              <w:t xml:space="preserve">De agenda wordt </w:t>
            </w:r>
            <w:proofErr w:type="gramStart"/>
            <w:r w:rsidRPr="00776342">
              <w:rPr>
                <w:rFonts w:ascii="Arial" w:hAnsi="Arial" w:cs="Arial"/>
                <w:sz w:val="20"/>
                <w:szCs w:val="20"/>
              </w:rPr>
              <w:t>conform</w:t>
            </w:r>
            <w:proofErr w:type="gramEnd"/>
            <w:r w:rsidRPr="00776342">
              <w:rPr>
                <w:rFonts w:ascii="Arial" w:hAnsi="Arial" w:cs="Arial"/>
                <w:sz w:val="20"/>
                <w:szCs w:val="20"/>
              </w:rPr>
              <w:t xml:space="preserve"> </w:t>
            </w:r>
            <w:r w:rsidR="00053A83">
              <w:rPr>
                <w:rFonts w:ascii="Arial" w:hAnsi="Arial" w:cs="Arial"/>
                <w:sz w:val="20"/>
                <w:szCs w:val="20"/>
              </w:rPr>
              <w:t xml:space="preserve">voorstel </w:t>
            </w:r>
            <w:r w:rsidRPr="00776342">
              <w:rPr>
                <w:rFonts w:ascii="Arial" w:hAnsi="Arial" w:cs="Arial"/>
                <w:sz w:val="20"/>
                <w:szCs w:val="20"/>
              </w:rPr>
              <w:t>vastgesteld</w:t>
            </w:r>
            <w:r w:rsidR="00053A83">
              <w:rPr>
                <w:rFonts w:ascii="Arial" w:hAnsi="Arial" w:cs="Arial"/>
                <w:sz w:val="20"/>
                <w:szCs w:val="20"/>
              </w:rPr>
              <w:t xml:space="preserve">. Mevr. Van </w:t>
            </w:r>
            <w:proofErr w:type="spellStart"/>
            <w:r w:rsidR="00053A83">
              <w:rPr>
                <w:rFonts w:ascii="Arial" w:hAnsi="Arial" w:cs="Arial"/>
                <w:sz w:val="20"/>
                <w:szCs w:val="20"/>
              </w:rPr>
              <w:t>Wersch</w:t>
            </w:r>
            <w:proofErr w:type="spellEnd"/>
            <w:r w:rsidR="00053A83">
              <w:rPr>
                <w:rFonts w:ascii="Arial" w:hAnsi="Arial" w:cs="Arial"/>
                <w:sz w:val="20"/>
                <w:szCs w:val="20"/>
              </w:rPr>
              <w:t xml:space="preserve"> is afgemeld, de </w:t>
            </w:r>
            <w:r w:rsidR="00143B0D">
              <w:rPr>
                <w:rFonts w:ascii="Arial" w:hAnsi="Arial" w:cs="Arial"/>
                <w:sz w:val="20"/>
                <w:szCs w:val="20"/>
              </w:rPr>
              <w:t>schriftelijk input is om 8.25 uur ontvangen.</w:t>
            </w:r>
            <w:r w:rsidR="005B7189">
              <w:rPr>
                <w:rFonts w:ascii="Arial" w:hAnsi="Arial" w:cs="Arial"/>
                <w:sz w:val="20"/>
                <w:szCs w:val="20"/>
              </w:rPr>
              <w:t xml:space="preserve"> </w:t>
            </w:r>
          </w:p>
          <w:p w14:paraId="29D3C581" w14:textId="56557309" w:rsidR="005B7189" w:rsidRPr="00776342" w:rsidRDefault="005B7189" w:rsidP="005B7189">
            <w:pPr>
              <w:rPr>
                <w:rFonts w:ascii="Arial" w:hAnsi="Arial" w:cs="Arial"/>
                <w:sz w:val="20"/>
                <w:szCs w:val="20"/>
              </w:rPr>
            </w:pPr>
          </w:p>
        </w:tc>
      </w:tr>
      <w:tr w:rsidR="00BA42BD" w:rsidRPr="00276B58" w14:paraId="54699AF4" w14:textId="77777777" w:rsidTr="00212B1B">
        <w:trPr>
          <w:trHeight w:val="144"/>
        </w:trPr>
        <w:tc>
          <w:tcPr>
            <w:tcW w:w="562" w:type="dxa"/>
          </w:tcPr>
          <w:p w14:paraId="112FCA7A" w14:textId="187DBD90" w:rsidR="00BA42BD" w:rsidRDefault="00BA42BD" w:rsidP="00BA42BD">
            <w:pPr>
              <w:rPr>
                <w:rFonts w:ascii="Arial" w:hAnsi="Arial" w:cs="Arial"/>
                <w:sz w:val="20"/>
                <w:szCs w:val="20"/>
              </w:rPr>
            </w:pPr>
            <w:r>
              <w:rPr>
                <w:rFonts w:ascii="Arial" w:hAnsi="Arial" w:cs="Arial"/>
                <w:sz w:val="20"/>
                <w:szCs w:val="20"/>
              </w:rPr>
              <w:t>3.</w:t>
            </w:r>
          </w:p>
        </w:tc>
        <w:tc>
          <w:tcPr>
            <w:tcW w:w="6101" w:type="dxa"/>
          </w:tcPr>
          <w:p w14:paraId="71776AFB" w14:textId="78C9F869" w:rsidR="00BA42BD" w:rsidRPr="0007772D" w:rsidRDefault="00BA42BD" w:rsidP="00BA42BD">
            <w:pPr>
              <w:rPr>
                <w:rFonts w:ascii="Arial" w:hAnsi="Arial" w:cs="Arial"/>
                <w:b/>
                <w:sz w:val="20"/>
                <w:szCs w:val="20"/>
              </w:rPr>
            </w:pPr>
            <w:r w:rsidRPr="00646B47">
              <w:rPr>
                <w:rFonts w:ascii="Arial" w:hAnsi="Arial" w:cs="Arial"/>
                <w:b/>
                <w:sz w:val="20"/>
                <w:szCs w:val="20"/>
              </w:rPr>
              <w:t>Mededelingen</w:t>
            </w:r>
          </w:p>
        </w:tc>
        <w:tc>
          <w:tcPr>
            <w:tcW w:w="7340" w:type="dxa"/>
          </w:tcPr>
          <w:p w14:paraId="44571EEC" w14:textId="178AC3AD" w:rsidR="00053A83" w:rsidRDefault="00053A83" w:rsidP="00053A83">
            <w:pPr>
              <w:pStyle w:val="Lijstalinea"/>
              <w:spacing w:line="276" w:lineRule="auto"/>
              <w:ind w:left="0"/>
              <w:rPr>
                <w:rFonts w:ascii="Arial" w:hAnsi="Arial" w:cs="Arial"/>
                <w:sz w:val="20"/>
                <w:szCs w:val="20"/>
              </w:rPr>
            </w:pPr>
            <w:r>
              <w:rPr>
                <w:rFonts w:ascii="Arial" w:hAnsi="Arial" w:cs="Arial"/>
                <w:sz w:val="20"/>
                <w:szCs w:val="20"/>
              </w:rPr>
              <w:t>De vergaderdata van het BKAL 2023 zijn bekend: 23 maart, 15 juni, 21 september en 30 november. De aanvangstijd van het BKAL is op 9.30 uur gezet.</w:t>
            </w:r>
            <w:r>
              <w:rPr>
                <w:rFonts w:ascii="Arial" w:hAnsi="Arial" w:cs="Arial"/>
                <w:sz w:val="20"/>
                <w:szCs w:val="20"/>
              </w:rPr>
              <w:t xml:space="preserve"> </w:t>
            </w:r>
            <w:r>
              <w:rPr>
                <w:rFonts w:ascii="Arial" w:hAnsi="Arial" w:cs="Arial"/>
                <w:sz w:val="20"/>
                <w:szCs w:val="20"/>
              </w:rPr>
              <w:t>Ter bespreking vergaderdata en aanvangstijden BROL 2023.</w:t>
            </w:r>
          </w:p>
          <w:p w14:paraId="5542D75F" w14:textId="6C6817AF" w:rsidR="009B6090" w:rsidRDefault="00053A83" w:rsidP="00053A83">
            <w:pPr>
              <w:pStyle w:val="Lijstalinea"/>
              <w:spacing w:line="276" w:lineRule="auto"/>
              <w:ind w:left="0"/>
              <w:rPr>
                <w:rFonts w:ascii="Arial" w:hAnsi="Arial" w:cs="Arial"/>
                <w:i/>
                <w:iCs/>
                <w:sz w:val="20"/>
                <w:szCs w:val="20"/>
              </w:rPr>
            </w:pPr>
            <w:r w:rsidRPr="005B7189">
              <w:rPr>
                <w:rFonts w:ascii="Arial" w:hAnsi="Arial" w:cs="Arial"/>
                <w:i/>
                <w:iCs/>
                <w:sz w:val="20"/>
                <w:szCs w:val="20"/>
              </w:rPr>
              <w:lastRenderedPageBreak/>
              <w:t xml:space="preserve">De vergadering </w:t>
            </w:r>
            <w:r w:rsidR="009B6090" w:rsidRPr="005B7189">
              <w:rPr>
                <w:rFonts w:ascii="Arial" w:hAnsi="Arial" w:cs="Arial"/>
                <w:i/>
                <w:iCs/>
                <w:sz w:val="20"/>
                <w:szCs w:val="20"/>
              </w:rPr>
              <w:t>hecht aan de huidige</w:t>
            </w:r>
            <w:r w:rsidR="00933C04">
              <w:rPr>
                <w:rFonts w:ascii="Arial" w:hAnsi="Arial" w:cs="Arial"/>
                <w:i/>
                <w:iCs/>
                <w:sz w:val="20"/>
                <w:szCs w:val="20"/>
              </w:rPr>
              <w:t xml:space="preserve"> </w:t>
            </w:r>
            <w:r w:rsidR="009B6090" w:rsidRPr="005B7189">
              <w:rPr>
                <w:rFonts w:ascii="Arial" w:hAnsi="Arial" w:cs="Arial"/>
                <w:i/>
                <w:iCs/>
                <w:sz w:val="20"/>
                <w:szCs w:val="20"/>
              </w:rPr>
              <w:t>op</w:t>
            </w:r>
            <w:r w:rsidR="00933C04">
              <w:rPr>
                <w:rFonts w:ascii="Arial" w:hAnsi="Arial" w:cs="Arial"/>
                <w:i/>
                <w:iCs/>
                <w:sz w:val="20"/>
                <w:szCs w:val="20"/>
              </w:rPr>
              <w:t>zet (zoals deze cyclus)</w:t>
            </w:r>
            <w:r w:rsidR="009B6090" w:rsidRPr="005B7189">
              <w:rPr>
                <w:rFonts w:ascii="Arial" w:hAnsi="Arial" w:cs="Arial"/>
                <w:i/>
                <w:iCs/>
                <w:sz w:val="20"/>
                <w:szCs w:val="20"/>
              </w:rPr>
              <w:t xml:space="preserve"> in het vergaderschema, waarbij de </w:t>
            </w:r>
            <w:proofErr w:type="gramStart"/>
            <w:r w:rsidR="009B6090" w:rsidRPr="005B7189">
              <w:rPr>
                <w:rFonts w:ascii="Arial" w:hAnsi="Arial" w:cs="Arial"/>
                <w:i/>
                <w:iCs/>
                <w:sz w:val="20"/>
                <w:szCs w:val="20"/>
              </w:rPr>
              <w:t>BKAL data</w:t>
            </w:r>
            <w:proofErr w:type="gramEnd"/>
            <w:r w:rsidR="009B6090" w:rsidRPr="005B7189">
              <w:rPr>
                <w:rFonts w:ascii="Arial" w:hAnsi="Arial" w:cs="Arial"/>
                <w:i/>
                <w:iCs/>
                <w:sz w:val="20"/>
                <w:szCs w:val="20"/>
              </w:rPr>
              <w:t xml:space="preserve"> in principe ook gelden voor het BROL. Het plannen van het BROL voorafgaande aan het BKAL vindt de vergadering zinvol en prettig vanuit collegiale afstemming. De aanvangstijd van 8.30 wordt door meerdere deelnemers aangemerkt als knelpunt, </w:t>
            </w:r>
            <w:proofErr w:type="gramStart"/>
            <w:r w:rsidR="009B6090" w:rsidRPr="005B7189">
              <w:rPr>
                <w:rFonts w:ascii="Arial" w:hAnsi="Arial" w:cs="Arial"/>
                <w:i/>
                <w:iCs/>
                <w:sz w:val="20"/>
                <w:szCs w:val="20"/>
              </w:rPr>
              <w:t>alsmede</w:t>
            </w:r>
            <w:proofErr w:type="gramEnd"/>
            <w:r w:rsidR="009B6090" w:rsidRPr="005B7189">
              <w:rPr>
                <w:rFonts w:ascii="Arial" w:hAnsi="Arial" w:cs="Arial"/>
                <w:i/>
                <w:iCs/>
                <w:sz w:val="20"/>
                <w:szCs w:val="20"/>
              </w:rPr>
              <w:t xml:space="preserve"> de gereserveerde tijd. </w:t>
            </w:r>
          </w:p>
          <w:p w14:paraId="3D75A875" w14:textId="77777777" w:rsidR="0081557E" w:rsidRPr="005B7189" w:rsidRDefault="0081557E" w:rsidP="00053A83">
            <w:pPr>
              <w:pStyle w:val="Lijstalinea"/>
              <w:spacing w:line="276" w:lineRule="auto"/>
              <w:ind w:left="0"/>
              <w:rPr>
                <w:rFonts w:ascii="Arial" w:hAnsi="Arial" w:cs="Arial"/>
                <w:i/>
                <w:iCs/>
                <w:sz w:val="20"/>
                <w:szCs w:val="20"/>
              </w:rPr>
            </w:pPr>
          </w:p>
          <w:p w14:paraId="2AD574A9" w14:textId="77777777" w:rsidR="005B7189" w:rsidRPr="005B7189" w:rsidRDefault="005B7189" w:rsidP="00053A83">
            <w:pPr>
              <w:pStyle w:val="Lijstalinea"/>
              <w:spacing w:line="276" w:lineRule="auto"/>
              <w:ind w:left="0"/>
              <w:rPr>
                <w:rFonts w:ascii="Arial" w:hAnsi="Arial" w:cs="Arial"/>
                <w:b/>
                <w:bCs/>
                <w:sz w:val="20"/>
                <w:szCs w:val="20"/>
              </w:rPr>
            </w:pPr>
            <w:r w:rsidRPr="005B7189">
              <w:rPr>
                <w:rFonts w:ascii="Arial" w:hAnsi="Arial" w:cs="Arial"/>
                <w:b/>
                <w:bCs/>
                <w:sz w:val="20"/>
                <w:szCs w:val="20"/>
              </w:rPr>
              <w:t>Besluit:</w:t>
            </w:r>
          </w:p>
          <w:p w14:paraId="2BAA9B09" w14:textId="1E89E388" w:rsidR="009B6090" w:rsidRPr="005B7189" w:rsidRDefault="009B6090" w:rsidP="00053A83">
            <w:pPr>
              <w:pStyle w:val="Lijstalinea"/>
              <w:spacing w:line="276" w:lineRule="auto"/>
              <w:ind w:left="0"/>
              <w:rPr>
                <w:rFonts w:ascii="Arial" w:hAnsi="Arial" w:cs="Arial"/>
                <w:sz w:val="20"/>
                <w:szCs w:val="20"/>
              </w:rPr>
            </w:pPr>
            <w:r w:rsidRPr="005B7189">
              <w:rPr>
                <w:rFonts w:ascii="Arial" w:hAnsi="Arial" w:cs="Arial"/>
                <w:sz w:val="20"/>
                <w:szCs w:val="20"/>
              </w:rPr>
              <w:t xml:space="preserve">De secretaris </w:t>
            </w:r>
            <w:r w:rsidR="005B7189">
              <w:rPr>
                <w:rFonts w:ascii="Arial" w:hAnsi="Arial" w:cs="Arial"/>
                <w:sz w:val="20"/>
                <w:szCs w:val="20"/>
              </w:rPr>
              <w:t xml:space="preserve">van het BROL </w:t>
            </w:r>
            <w:r w:rsidRPr="005B7189">
              <w:rPr>
                <w:rFonts w:ascii="Arial" w:hAnsi="Arial" w:cs="Arial"/>
                <w:sz w:val="20"/>
                <w:szCs w:val="20"/>
              </w:rPr>
              <w:t>wordt gevraagd om een overleg te arrangeren met</w:t>
            </w:r>
            <w:r w:rsidR="005B7189">
              <w:rPr>
                <w:rFonts w:ascii="Arial" w:hAnsi="Arial" w:cs="Arial"/>
                <w:sz w:val="20"/>
                <w:szCs w:val="20"/>
              </w:rPr>
              <w:t xml:space="preserve">: </w:t>
            </w:r>
            <w:r w:rsidRPr="005B7189">
              <w:rPr>
                <w:rFonts w:ascii="Arial" w:hAnsi="Arial" w:cs="Arial"/>
                <w:sz w:val="20"/>
                <w:szCs w:val="20"/>
              </w:rPr>
              <w:t xml:space="preserve">namens het BKAL mevr. Van </w:t>
            </w:r>
            <w:proofErr w:type="spellStart"/>
            <w:r w:rsidRPr="005B7189">
              <w:rPr>
                <w:rFonts w:ascii="Arial" w:hAnsi="Arial" w:cs="Arial"/>
                <w:sz w:val="20"/>
                <w:szCs w:val="20"/>
              </w:rPr>
              <w:t>Wersch</w:t>
            </w:r>
            <w:proofErr w:type="spellEnd"/>
            <w:r w:rsidRPr="005B7189">
              <w:rPr>
                <w:rFonts w:ascii="Arial" w:hAnsi="Arial" w:cs="Arial"/>
                <w:sz w:val="20"/>
                <w:szCs w:val="20"/>
              </w:rPr>
              <w:t xml:space="preserve"> en </w:t>
            </w:r>
            <w:proofErr w:type="spellStart"/>
            <w:r w:rsidRPr="005B7189">
              <w:rPr>
                <w:rFonts w:ascii="Arial" w:hAnsi="Arial" w:cs="Arial"/>
                <w:sz w:val="20"/>
                <w:szCs w:val="20"/>
              </w:rPr>
              <w:t>dhrn</w:t>
            </w:r>
            <w:proofErr w:type="spellEnd"/>
            <w:r w:rsidRPr="005B7189">
              <w:rPr>
                <w:rFonts w:ascii="Arial" w:hAnsi="Arial" w:cs="Arial"/>
                <w:sz w:val="20"/>
                <w:szCs w:val="20"/>
              </w:rPr>
              <w:t>. Van der Broeck en Stemkens en namens het BRO</w:t>
            </w:r>
            <w:r w:rsidR="005B7189">
              <w:rPr>
                <w:rFonts w:ascii="Arial" w:hAnsi="Arial" w:cs="Arial"/>
                <w:sz w:val="20"/>
                <w:szCs w:val="20"/>
              </w:rPr>
              <w:t>L</w:t>
            </w:r>
            <w:r w:rsidRPr="005B7189">
              <w:rPr>
                <w:rFonts w:ascii="Arial" w:hAnsi="Arial" w:cs="Arial"/>
                <w:sz w:val="20"/>
                <w:szCs w:val="20"/>
              </w:rPr>
              <w:t xml:space="preserve"> </w:t>
            </w:r>
            <w:proofErr w:type="spellStart"/>
            <w:r w:rsidRPr="005B7189">
              <w:rPr>
                <w:rFonts w:ascii="Arial" w:hAnsi="Arial" w:cs="Arial"/>
                <w:sz w:val="20"/>
                <w:szCs w:val="20"/>
              </w:rPr>
              <w:t>dhrn</w:t>
            </w:r>
            <w:proofErr w:type="spellEnd"/>
            <w:r w:rsidRPr="005B7189">
              <w:rPr>
                <w:rFonts w:ascii="Arial" w:hAnsi="Arial" w:cs="Arial"/>
                <w:sz w:val="20"/>
                <w:szCs w:val="20"/>
              </w:rPr>
              <w:t xml:space="preserve">. Geilen, </w:t>
            </w:r>
            <w:proofErr w:type="spellStart"/>
            <w:r w:rsidRPr="005B7189">
              <w:rPr>
                <w:rFonts w:ascii="Arial" w:hAnsi="Arial" w:cs="Arial"/>
                <w:sz w:val="20"/>
                <w:szCs w:val="20"/>
              </w:rPr>
              <w:t>Beurskens</w:t>
            </w:r>
            <w:proofErr w:type="spellEnd"/>
            <w:r w:rsidRPr="005B7189">
              <w:rPr>
                <w:rFonts w:ascii="Arial" w:hAnsi="Arial" w:cs="Arial"/>
                <w:sz w:val="20"/>
                <w:szCs w:val="20"/>
              </w:rPr>
              <w:t xml:space="preserve"> en Putmans. Doel van het gesprek is o.a. het agenda technische (aanvangstijden) beter afstemmen van beide gremia.</w:t>
            </w:r>
          </w:p>
          <w:p w14:paraId="337D48D4" w14:textId="78071DFB" w:rsidR="00BA42BD" w:rsidRPr="002C5FF6" w:rsidRDefault="00BA42BD" w:rsidP="002C5FF6">
            <w:pPr>
              <w:pStyle w:val="Lijstalinea"/>
              <w:ind w:left="360"/>
              <w:rPr>
                <w:rFonts w:ascii="Arial" w:hAnsi="Arial" w:cs="Arial"/>
                <w:b/>
                <w:bCs/>
                <w:sz w:val="20"/>
                <w:szCs w:val="20"/>
              </w:rPr>
            </w:pPr>
          </w:p>
          <w:p w14:paraId="0D501606" w14:textId="6C34751A" w:rsidR="002C5FF6" w:rsidRPr="00B00EFD" w:rsidRDefault="002C5FF6" w:rsidP="002C5FF6">
            <w:pPr>
              <w:pStyle w:val="Lijstalinea"/>
              <w:ind w:left="360"/>
              <w:rPr>
                <w:rFonts w:ascii="Arial" w:hAnsi="Arial" w:cs="Arial"/>
                <w:sz w:val="20"/>
                <w:szCs w:val="20"/>
              </w:rPr>
            </w:pPr>
          </w:p>
        </w:tc>
      </w:tr>
      <w:tr w:rsidR="00BA42BD" w:rsidRPr="00276B58" w14:paraId="6A04ADBC" w14:textId="77777777" w:rsidTr="00212B1B">
        <w:trPr>
          <w:trHeight w:val="144"/>
        </w:trPr>
        <w:tc>
          <w:tcPr>
            <w:tcW w:w="562" w:type="dxa"/>
          </w:tcPr>
          <w:p w14:paraId="65B6E154" w14:textId="3D37BAD8" w:rsidR="00BA42BD" w:rsidRPr="00276B58" w:rsidRDefault="00BA42BD" w:rsidP="00BA42BD">
            <w:pPr>
              <w:rPr>
                <w:rFonts w:ascii="Arial" w:hAnsi="Arial" w:cs="Arial"/>
                <w:sz w:val="20"/>
                <w:szCs w:val="20"/>
              </w:rPr>
            </w:pPr>
            <w:r>
              <w:rPr>
                <w:rFonts w:ascii="Arial" w:hAnsi="Arial" w:cs="Arial"/>
                <w:sz w:val="20"/>
                <w:szCs w:val="20"/>
              </w:rPr>
              <w:lastRenderedPageBreak/>
              <w:t>4.</w:t>
            </w:r>
          </w:p>
        </w:tc>
        <w:tc>
          <w:tcPr>
            <w:tcW w:w="6101" w:type="dxa"/>
          </w:tcPr>
          <w:p w14:paraId="33EF537F" w14:textId="28C70A72" w:rsidR="00BA42BD" w:rsidRPr="0007772D" w:rsidRDefault="00BA42BD" w:rsidP="00BA42BD">
            <w:pPr>
              <w:rPr>
                <w:rFonts w:ascii="Arial" w:hAnsi="Arial" w:cs="Arial"/>
                <w:b/>
                <w:sz w:val="20"/>
                <w:szCs w:val="20"/>
              </w:rPr>
            </w:pPr>
            <w:r w:rsidRPr="0007772D">
              <w:rPr>
                <w:rFonts w:ascii="Arial" w:hAnsi="Arial" w:cs="Arial"/>
                <w:b/>
                <w:sz w:val="20"/>
                <w:szCs w:val="20"/>
              </w:rPr>
              <w:t>Vastelling</w:t>
            </w:r>
            <w:r>
              <w:rPr>
                <w:rFonts w:ascii="Arial" w:hAnsi="Arial" w:cs="Arial"/>
                <w:b/>
                <w:sz w:val="20"/>
                <w:szCs w:val="20"/>
              </w:rPr>
              <w:t xml:space="preserve">en </w:t>
            </w:r>
            <w:r w:rsidR="00491CD2">
              <w:rPr>
                <w:rFonts w:ascii="Arial" w:hAnsi="Arial" w:cs="Arial"/>
                <w:b/>
                <w:sz w:val="20"/>
                <w:szCs w:val="20"/>
              </w:rPr>
              <w:t>besluitenlijst BROL</w:t>
            </w:r>
            <w:r>
              <w:rPr>
                <w:rFonts w:ascii="Arial" w:hAnsi="Arial" w:cs="Arial"/>
                <w:b/>
                <w:sz w:val="20"/>
                <w:szCs w:val="20"/>
              </w:rPr>
              <w:t xml:space="preserve"> 2</w:t>
            </w:r>
            <w:r w:rsidR="00491CD2">
              <w:rPr>
                <w:rFonts w:ascii="Arial" w:hAnsi="Arial" w:cs="Arial"/>
                <w:b/>
                <w:sz w:val="20"/>
                <w:szCs w:val="20"/>
              </w:rPr>
              <w:t>3</w:t>
            </w:r>
            <w:r>
              <w:rPr>
                <w:rFonts w:ascii="Arial" w:hAnsi="Arial" w:cs="Arial"/>
                <w:b/>
                <w:sz w:val="20"/>
                <w:szCs w:val="20"/>
              </w:rPr>
              <w:t xml:space="preserve"> </w:t>
            </w:r>
            <w:r w:rsidR="00491CD2">
              <w:rPr>
                <w:rFonts w:ascii="Arial" w:hAnsi="Arial" w:cs="Arial"/>
                <w:b/>
                <w:sz w:val="20"/>
                <w:szCs w:val="20"/>
              </w:rPr>
              <w:t>februari 2022</w:t>
            </w:r>
          </w:p>
        </w:tc>
        <w:tc>
          <w:tcPr>
            <w:tcW w:w="7340" w:type="dxa"/>
          </w:tcPr>
          <w:p w14:paraId="7F62EBE6" w14:textId="6586D0F3" w:rsidR="00BA42BD" w:rsidRDefault="00BA42BD" w:rsidP="00BA42BD">
            <w:pPr>
              <w:rPr>
                <w:rFonts w:ascii="Arial" w:hAnsi="Arial" w:cs="Arial"/>
                <w:b/>
                <w:bCs/>
                <w:sz w:val="20"/>
                <w:szCs w:val="20"/>
              </w:rPr>
            </w:pPr>
            <w:r w:rsidRPr="002C5FF6">
              <w:rPr>
                <w:rFonts w:ascii="Arial" w:hAnsi="Arial" w:cs="Arial"/>
                <w:b/>
                <w:bCs/>
                <w:sz w:val="20"/>
                <w:szCs w:val="20"/>
              </w:rPr>
              <w:t>De besluitenlijst wordt</w:t>
            </w:r>
            <w:r w:rsidR="009E004D">
              <w:rPr>
                <w:rFonts w:ascii="Arial" w:hAnsi="Arial" w:cs="Arial"/>
                <w:b/>
                <w:bCs/>
                <w:sz w:val="20"/>
                <w:szCs w:val="20"/>
              </w:rPr>
              <w:t xml:space="preserve"> inhoudelijk,</w:t>
            </w:r>
            <w:r w:rsidRPr="002C5FF6">
              <w:rPr>
                <w:rFonts w:ascii="Arial" w:hAnsi="Arial" w:cs="Arial"/>
                <w:b/>
                <w:bCs/>
                <w:sz w:val="20"/>
                <w:szCs w:val="20"/>
              </w:rPr>
              <w:t xml:space="preserve"> </w:t>
            </w:r>
            <w:r w:rsidR="009E004D">
              <w:rPr>
                <w:rFonts w:ascii="Arial" w:hAnsi="Arial" w:cs="Arial"/>
                <w:b/>
                <w:bCs/>
                <w:sz w:val="20"/>
                <w:szCs w:val="20"/>
              </w:rPr>
              <w:t xml:space="preserve">met in achtneming van onderstaande opmerking en aanvullende beslispunt, </w:t>
            </w:r>
            <w:proofErr w:type="gramStart"/>
            <w:r w:rsidRPr="002C5FF6">
              <w:rPr>
                <w:rFonts w:ascii="Arial" w:hAnsi="Arial" w:cs="Arial"/>
                <w:b/>
                <w:bCs/>
                <w:sz w:val="20"/>
                <w:szCs w:val="20"/>
              </w:rPr>
              <w:t>conform</w:t>
            </w:r>
            <w:proofErr w:type="gramEnd"/>
            <w:r w:rsidRPr="002C5FF6">
              <w:rPr>
                <w:rFonts w:ascii="Arial" w:hAnsi="Arial" w:cs="Arial"/>
                <w:b/>
                <w:bCs/>
                <w:sz w:val="20"/>
                <w:szCs w:val="20"/>
              </w:rPr>
              <w:t xml:space="preserve"> vastgesteld.</w:t>
            </w:r>
          </w:p>
          <w:p w14:paraId="5BA5D699" w14:textId="0426989B" w:rsidR="009E004D" w:rsidRDefault="009E004D" w:rsidP="00BA42BD">
            <w:pPr>
              <w:rPr>
                <w:rFonts w:ascii="Arial" w:hAnsi="Arial" w:cs="Arial"/>
                <w:b/>
                <w:bCs/>
                <w:sz w:val="20"/>
                <w:szCs w:val="20"/>
              </w:rPr>
            </w:pPr>
          </w:p>
          <w:p w14:paraId="57B930CC" w14:textId="7C71248C" w:rsidR="009E004D" w:rsidRPr="005B7189" w:rsidRDefault="009E004D" w:rsidP="00BA42BD">
            <w:pPr>
              <w:rPr>
                <w:rFonts w:ascii="Arial" w:hAnsi="Arial" w:cs="Arial"/>
                <w:sz w:val="20"/>
                <w:szCs w:val="20"/>
              </w:rPr>
            </w:pPr>
            <w:r w:rsidRPr="005B7189">
              <w:rPr>
                <w:rFonts w:ascii="Arial" w:hAnsi="Arial" w:cs="Arial"/>
                <w:sz w:val="20"/>
                <w:szCs w:val="20"/>
              </w:rPr>
              <w:t xml:space="preserve">Besluitenlijst 29 september </w:t>
            </w:r>
            <w:proofErr w:type="gramStart"/>
            <w:r w:rsidRPr="005B7189">
              <w:rPr>
                <w:rFonts w:ascii="Arial" w:hAnsi="Arial" w:cs="Arial"/>
                <w:sz w:val="20"/>
                <w:szCs w:val="20"/>
              </w:rPr>
              <w:t>inzake</w:t>
            </w:r>
            <w:proofErr w:type="gramEnd"/>
            <w:r w:rsidRPr="005B7189">
              <w:rPr>
                <w:rFonts w:ascii="Arial" w:hAnsi="Arial" w:cs="Arial"/>
                <w:sz w:val="20"/>
                <w:szCs w:val="20"/>
              </w:rPr>
              <w:t xml:space="preserve"> agendapunt 5:</w:t>
            </w:r>
          </w:p>
          <w:p w14:paraId="1B940B9E" w14:textId="198E7083" w:rsidR="009E004D" w:rsidRDefault="009E004D" w:rsidP="00BA42BD">
            <w:pPr>
              <w:rPr>
                <w:rFonts w:ascii="Arial" w:hAnsi="Arial" w:cs="Arial"/>
                <w:b/>
                <w:bCs/>
                <w:sz w:val="20"/>
                <w:szCs w:val="20"/>
              </w:rPr>
            </w:pPr>
          </w:p>
          <w:p w14:paraId="78D50DB1" w14:textId="5290D412" w:rsidR="009E004D" w:rsidRDefault="009E004D" w:rsidP="009E004D">
            <w:pPr>
              <w:rPr>
                <w:rFonts w:ascii="Arial" w:hAnsi="Arial" w:cs="Arial"/>
                <w:sz w:val="20"/>
                <w:szCs w:val="20"/>
              </w:rPr>
            </w:pPr>
            <w:r>
              <w:rPr>
                <w:rFonts w:ascii="Arial" w:hAnsi="Arial" w:cs="Arial"/>
                <w:b/>
                <w:bCs/>
                <w:sz w:val="20"/>
                <w:szCs w:val="20"/>
              </w:rPr>
              <w:t xml:space="preserve">Beslispunt </w:t>
            </w:r>
            <w:r w:rsidRPr="009E004D">
              <w:rPr>
                <w:rFonts w:ascii="Arial" w:hAnsi="Arial" w:cs="Arial"/>
                <w:b/>
                <w:bCs/>
                <w:sz w:val="20"/>
                <w:szCs w:val="20"/>
              </w:rPr>
              <w:t xml:space="preserve">4. </w:t>
            </w:r>
            <w:r w:rsidRPr="009E004D">
              <w:rPr>
                <w:rFonts w:ascii="Arial" w:hAnsi="Arial" w:cs="Arial"/>
                <w:sz w:val="20"/>
                <w:szCs w:val="20"/>
              </w:rPr>
              <w:t xml:space="preserve">De vergadering ziet juist meerwaarde op het punt van kennisdelen, netwerken en bestuurlijk afstemmen tussen de werkregio’s </w:t>
            </w:r>
            <w:r w:rsidRPr="009E004D">
              <w:rPr>
                <w:rFonts w:ascii="Arial" w:hAnsi="Arial" w:cs="Arial"/>
                <w:strike/>
                <w:sz w:val="20"/>
                <w:szCs w:val="20"/>
              </w:rPr>
              <w:t>(punt 8 van de strategische agenda).</w:t>
            </w:r>
            <w:r>
              <w:rPr>
                <w:rFonts w:ascii="Arial" w:hAnsi="Arial" w:cs="Arial"/>
                <w:sz w:val="20"/>
                <w:szCs w:val="20"/>
              </w:rPr>
              <w:t xml:space="preserve"> </w:t>
            </w:r>
            <w:r w:rsidRPr="005B7189">
              <w:rPr>
                <w:rFonts w:ascii="Arial" w:hAnsi="Arial" w:cs="Arial"/>
                <w:i/>
                <w:iCs/>
                <w:sz w:val="20"/>
                <w:szCs w:val="20"/>
              </w:rPr>
              <w:t>Tekst tussen haakjes doorhalen.</w:t>
            </w:r>
          </w:p>
          <w:p w14:paraId="0660A81C" w14:textId="77777777" w:rsidR="005B7189" w:rsidRDefault="005B7189" w:rsidP="009E004D">
            <w:pPr>
              <w:rPr>
                <w:rFonts w:ascii="Arial" w:hAnsi="Arial" w:cs="Arial"/>
                <w:sz w:val="20"/>
                <w:szCs w:val="20"/>
              </w:rPr>
            </w:pPr>
          </w:p>
          <w:p w14:paraId="192497B9" w14:textId="6BB00997" w:rsidR="009E004D" w:rsidRDefault="009E004D" w:rsidP="009E004D">
            <w:pPr>
              <w:rPr>
                <w:rFonts w:ascii="Arial" w:hAnsi="Arial" w:cs="Arial"/>
                <w:sz w:val="20"/>
                <w:szCs w:val="20"/>
              </w:rPr>
            </w:pPr>
            <w:r w:rsidRPr="005B7189">
              <w:rPr>
                <w:rFonts w:ascii="Arial" w:hAnsi="Arial" w:cs="Arial"/>
                <w:b/>
                <w:bCs/>
                <w:sz w:val="20"/>
                <w:szCs w:val="20"/>
              </w:rPr>
              <w:t>Toevoegen beslispunt 7</w:t>
            </w:r>
            <w:r>
              <w:rPr>
                <w:rFonts w:ascii="Arial" w:hAnsi="Arial" w:cs="Arial"/>
                <w:sz w:val="20"/>
                <w:szCs w:val="20"/>
              </w:rPr>
              <w:t xml:space="preserve"> </w:t>
            </w:r>
            <w:r w:rsidR="005B7189">
              <w:rPr>
                <w:rFonts w:ascii="Arial" w:hAnsi="Arial" w:cs="Arial"/>
                <w:sz w:val="20"/>
                <w:szCs w:val="20"/>
              </w:rPr>
              <w:t>(</w:t>
            </w:r>
            <w:r>
              <w:rPr>
                <w:rFonts w:ascii="Arial" w:hAnsi="Arial" w:cs="Arial"/>
                <w:sz w:val="20"/>
                <w:szCs w:val="20"/>
              </w:rPr>
              <w:t>n.a.v. input WML</w:t>
            </w:r>
            <w:r w:rsidR="005B7189">
              <w:rPr>
                <w:rFonts w:ascii="Arial" w:hAnsi="Arial" w:cs="Arial"/>
                <w:sz w:val="20"/>
                <w:szCs w:val="20"/>
              </w:rPr>
              <w:t>) De vergadering besluit om na 2 jaar de voorgestelde werkwijze te evalueren.</w:t>
            </w:r>
          </w:p>
          <w:p w14:paraId="5B6CD0C7" w14:textId="789243EC" w:rsidR="005B7189" w:rsidRDefault="005B7189" w:rsidP="009E004D">
            <w:pPr>
              <w:rPr>
                <w:rFonts w:ascii="Arial" w:hAnsi="Arial" w:cs="Arial"/>
                <w:sz w:val="20"/>
                <w:szCs w:val="20"/>
              </w:rPr>
            </w:pPr>
          </w:p>
          <w:p w14:paraId="1E44A893" w14:textId="7ABDBB8F" w:rsidR="005B7189" w:rsidRPr="005B7189" w:rsidRDefault="005B7189" w:rsidP="009E004D">
            <w:pPr>
              <w:rPr>
                <w:rFonts w:ascii="Arial" w:hAnsi="Arial" w:cs="Arial"/>
                <w:i/>
                <w:iCs/>
                <w:sz w:val="20"/>
                <w:szCs w:val="20"/>
              </w:rPr>
            </w:pPr>
            <w:r>
              <w:rPr>
                <w:rFonts w:ascii="Arial" w:hAnsi="Arial" w:cs="Arial"/>
                <w:i/>
                <w:iCs/>
                <w:sz w:val="20"/>
                <w:szCs w:val="20"/>
              </w:rPr>
              <w:t xml:space="preserve">Noot: de vergadering vraag om op de duidelijkere manier de aan-/afwezigheid in het verslag op te nemen </w:t>
            </w:r>
          </w:p>
          <w:p w14:paraId="087F0957" w14:textId="207B382A" w:rsidR="009E004D" w:rsidRPr="002C5FF6" w:rsidRDefault="009E004D" w:rsidP="00BA42BD">
            <w:pPr>
              <w:rPr>
                <w:rFonts w:ascii="Arial" w:hAnsi="Arial" w:cs="Arial"/>
                <w:b/>
                <w:bCs/>
                <w:sz w:val="20"/>
                <w:szCs w:val="20"/>
              </w:rPr>
            </w:pPr>
          </w:p>
          <w:p w14:paraId="3F1E9FA2" w14:textId="77777777" w:rsidR="00BA42BD" w:rsidRDefault="00BA42BD" w:rsidP="00BA42BD">
            <w:pPr>
              <w:rPr>
                <w:rFonts w:ascii="Arial" w:hAnsi="Arial" w:cs="Arial"/>
                <w:b/>
                <w:bCs/>
                <w:sz w:val="20"/>
                <w:szCs w:val="20"/>
              </w:rPr>
            </w:pPr>
          </w:p>
          <w:p w14:paraId="42A73371" w14:textId="77777777" w:rsidR="005B7189" w:rsidRDefault="005B7189" w:rsidP="00BA42BD">
            <w:pPr>
              <w:rPr>
                <w:rFonts w:ascii="Arial" w:hAnsi="Arial" w:cs="Arial"/>
                <w:b/>
                <w:bCs/>
                <w:sz w:val="20"/>
                <w:szCs w:val="20"/>
              </w:rPr>
            </w:pPr>
          </w:p>
          <w:p w14:paraId="1100E2AC" w14:textId="14DECE90" w:rsidR="005B7189" w:rsidRPr="002C5FF6" w:rsidRDefault="005B7189" w:rsidP="00BA42BD">
            <w:pPr>
              <w:rPr>
                <w:rFonts w:ascii="Arial" w:hAnsi="Arial" w:cs="Arial"/>
                <w:b/>
                <w:bCs/>
                <w:sz w:val="20"/>
                <w:szCs w:val="20"/>
              </w:rPr>
            </w:pPr>
          </w:p>
        </w:tc>
      </w:tr>
      <w:tr w:rsidR="00BA42BD" w:rsidRPr="00276B58" w14:paraId="6FD26254" w14:textId="77777777" w:rsidTr="00212B1B">
        <w:trPr>
          <w:trHeight w:val="144"/>
        </w:trPr>
        <w:tc>
          <w:tcPr>
            <w:tcW w:w="562" w:type="dxa"/>
          </w:tcPr>
          <w:p w14:paraId="175710F5" w14:textId="6629E324" w:rsidR="00BA42BD" w:rsidRDefault="00BA42BD" w:rsidP="00BA42BD">
            <w:pPr>
              <w:rPr>
                <w:rFonts w:ascii="Arial" w:hAnsi="Arial" w:cs="Arial"/>
                <w:sz w:val="20"/>
                <w:szCs w:val="20"/>
              </w:rPr>
            </w:pPr>
            <w:r>
              <w:rPr>
                <w:rFonts w:ascii="Arial" w:hAnsi="Arial" w:cs="Arial"/>
                <w:sz w:val="20"/>
                <w:szCs w:val="20"/>
              </w:rPr>
              <w:lastRenderedPageBreak/>
              <w:t>5.</w:t>
            </w:r>
          </w:p>
        </w:tc>
        <w:tc>
          <w:tcPr>
            <w:tcW w:w="6101" w:type="dxa"/>
          </w:tcPr>
          <w:p w14:paraId="02324845" w14:textId="23CBBA01" w:rsidR="00BA42BD" w:rsidRPr="0007772D" w:rsidRDefault="00E91D09" w:rsidP="00BA42BD">
            <w:pPr>
              <w:rPr>
                <w:rFonts w:ascii="Arial" w:hAnsi="Arial" w:cs="Arial"/>
                <w:b/>
                <w:sz w:val="20"/>
                <w:szCs w:val="20"/>
              </w:rPr>
            </w:pPr>
            <w:r>
              <w:rPr>
                <w:rFonts w:ascii="Arial" w:hAnsi="Arial" w:cs="Arial"/>
                <w:b/>
                <w:sz w:val="20"/>
                <w:szCs w:val="20"/>
              </w:rPr>
              <w:t>Doorontwikkeling AROL-BROL – Samenwerkingsagenda waterketen</w:t>
            </w:r>
          </w:p>
        </w:tc>
        <w:tc>
          <w:tcPr>
            <w:tcW w:w="7340" w:type="dxa"/>
          </w:tcPr>
          <w:p w14:paraId="3FE4B8E9" w14:textId="77777777" w:rsidR="005B7189" w:rsidRPr="00044AEB" w:rsidRDefault="005B7189" w:rsidP="005B7189">
            <w:pPr>
              <w:shd w:val="clear" w:color="auto" w:fill="FFFFFF" w:themeFill="background1"/>
              <w:spacing w:line="276" w:lineRule="auto"/>
              <w:rPr>
                <w:rFonts w:ascii="Arial" w:hAnsi="Arial" w:cs="Arial"/>
                <w:sz w:val="20"/>
                <w:szCs w:val="20"/>
              </w:rPr>
            </w:pPr>
            <w:r w:rsidRPr="00044AEB">
              <w:rPr>
                <w:rFonts w:ascii="Arial" w:hAnsi="Arial" w:cs="Arial"/>
                <w:sz w:val="20"/>
                <w:szCs w:val="20"/>
                <w:highlight w:val="lightGray"/>
              </w:rPr>
              <w:t>Voorstel:</w:t>
            </w:r>
          </w:p>
          <w:p w14:paraId="44969F2E" w14:textId="77777777" w:rsidR="005B7189" w:rsidRPr="007A25C8" w:rsidRDefault="005B7189" w:rsidP="0081557E">
            <w:pPr>
              <w:pStyle w:val="Lijstalinea"/>
              <w:numPr>
                <w:ilvl w:val="0"/>
                <w:numId w:val="20"/>
              </w:numPr>
              <w:shd w:val="clear" w:color="auto" w:fill="FFFFFF" w:themeFill="background1"/>
              <w:spacing w:line="276" w:lineRule="auto"/>
              <w:ind w:left="741" w:hanging="425"/>
              <w:rPr>
                <w:rFonts w:ascii="Arial" w:hAnsi="Arial" w:cs="Arial"/>
                <w:b/>
                <w:bCs/>
                <w:sz w:val="20"/>
                <w:szCs w:val="20"/>
              </w:rPr>
            </w:pPr>
            <w:r>
              <w:rPr>
                <w:rFonts w:ascii="Arial" w:hAnsi="Arial" w:cs="Arial"/>
                <w:sz w:val="20"/>
                <w:szCs w:val="20"/>
              </w:rPr>
              <w:t xml:space="preserve">Instemmen met het centraal opstellen van een oplegnotities waarbij kort de </w:t>
            </w:r>
            <w:proofErr w:type="spellStart"/>
            <w:r>
              <w:rPr>
                <w:rFonts w:ascii="Arial" w:hAnsi="Arial" w:cs="Arial"/>
                <w:sz w:val="20"/>
                <w:szCs w:val="20"/>
              </w:rPr>
              <w:t>highlights</w:t>
            </w:r>
            <w:proofErr w:type="spellEnd"/>
            <w:r>
              <w:rPr>
                <w:rFonts w:ascii="Arial" w:hAnsi="Arial" w:cs="Arial"/>
                <w:sz w:val="20"/>
                <w:szCs w:val="20"/>
              </w:rPr>
              <w:t xml:space="preserve"> per vergadercyclus worden benoemd en de concept-besluitenlijst te kennisname aan de regio-overleggen wordt aangeboden.</w:t>
            </w:r>
          </w:p>
          <w:p w14:paraId="61658E10" w14:textId="77777777" w:rsidR="005B7189" w:rsidRPr="008A036E" w:rsidRDefault="005B7189" w:rsidP="0081557E">
            <w:pPr>
              <w:pStyle w:val="Lijstalinea"/>
              <w:numPr>
                <w:ilvl w:val="0"/>
                <w:numId w:val="20"/>
              </w:numPr>
              <w:shd w:val="clear" w:color="auto" w:fill="FFFFFF" w:themeFill="background1"/>
              <w:spacing w:line="276" w:lineRule="auto"/>
              <w:ind w:left="741" w:hanging="425"/>
              <w:rPr>
                <w:rFonts w:ascii="Arial" w:hAnsi="Arial" w:cs="Arial"/>
                <w:b/>
                <w:bCs/>
                <w:sz w:val="20"/>
                <w:szCs w:val="20"/>
              </w:rPr>
            </w:pPr>
            <w:r>
              <w:rPr>
                <w:rFonts w:ascii="Arial" w:hAnsi="Arial" w:cs="Arial"/>
                <w:sz w:val="20"/>
                <w:szCs w:val="20"/>
              </w:rPr>
              <w:t xml:space="preserve">Het gevraagd en ongevraagd geven van advies aan de regionale actietafel” aanmerken als opgaven van het BROL. </w:t>
            </w:r>
          </w:p>
          <w:p w14:paraId="1007DA4D" w14:textId="77777777" w:rsidR="005B7189" w:rsidRPr="00044AEB" w:rsidRDefault="005B7189" w:rsidP="0081557E">
            <w:pPr>
              <w:pStyle w:val="Lijstalinea"/>
              <w:numPr>
                <w:ilvl w:val="0"/>
                <w:numId w:val="20"/>
              </w:numPr>
              <w:shd w:val="clear" w:color="auto" w:fill="FFFFFF" w:themeFill="background1"/>
              <w:spacing w:line="276" w:lineRule="auto"/>
              <w:ind w:left="741" w:hanging="425"/>
              <w:rPr>
                <w:rFonts w:ascii="Arial" w:hAnsi="Arial" w:cs="Arial"/>
                <w:b/>
                <w:bCs/>
                <w:sz w:val="20"/>
                <w:szCs w:val="20"/>
              </w:rPr>
            </w:pPr>
            <w:r>
              <w:rPr>
                <w:rFonts w:ascii="Arial" w:hAnsi="Arial" w:cs="Arial"/>
                <w:sz w:val="20"/>
                <w:szCs w:val="20"/>
              </w:rPr>
              <w:t>De eventuele gevolgen voor de ambtelijke ondersteuning in relatie tot beslispunt 2 inzichtelijk maken voor de 2</w:t>
            </w:r>
            <w:r w:rsidRPr="008A036E">
              <w:rPr>
                <w:rFonts w:ascii="Arial" w:hAnsi="Arial" w:cs="Arial"/>
                <w:sz w:val="20"/>
                <w:szCs w:val="20"/>
                <w:vertAlign w:val="superscript"/>
              </w:rPr>
              <w:t>e</w:t>
            </w:r>
            <w:r>
              <w:rPr>
                <w:rFonts w:ascii="Arial" w:hAnsi="Arial" w:cs="Arial"/>
                <w:sz w:val="20"/>
                <w:szCs w:val="20"/>
              </w:rPr>
              <w:t xml:space="preserve"> BROL vergaderingen van 2023 (15 juni)</w:t>
            </w:r>
          </w:p>
          <w:p w14:paraId="67825E38" w14:textId="2D70FBDD" w:rsidR="00BA42BD" w:rsidRPr="00395486" w:rsidRDefault="00BA42BD" w:rsidP="005B7189">
            <w:pPr>
              <w:pStyle w:val="Lijstalinea"/>
              <w:shd w:val="clear" w:color="auto" w:fill="FFFFFF" w:themeFill="background1"/>
              <w:spacing w:line="276" w:lineRule="auto"/>
              <w:rPr>
                <w:rFonts w:ascii="Arial" w:hAnsi="Arial" w:cs="Arial"/>
                <w:sz w:val="20"/>
                <w:szCs w:val="20"/>
              </w:rPr>
            </w:pPr>
          </w:p>
          <w:p w14:paraId="3B2DFA43" w14:textId="6FF25ECB" w:rsidR="003D0E9E" w:rsidRDefault="00E91D09" w:rsidP="00E91D09">
            <w:pPr>
              <w:rPr>
                <w:rFonts w:ascii="Arial" w:hAnsi="Arial" w:cs="Arial"/>
                <w:b/>
                <w:bCs/>
                <w:sz w:val="20"/>
                <w:szCs w:val="20"/>
              </w:rPr>
            </w:pPr>
            <w:r>
              <w:rPr>
                <w:rFonts w:ascii="Arial" w:hAnsi="Arial" w:cs="Arial"/>
                <w:b/>
                <w:bCs/>
                <w:sz w:val="20"/>
                <w:szCs w:val="20"/>
              </w:rPr>
              <w:t xml:space="preserve">De voorstellen worden </w:t>
            </w:r>
            <w:proofErr w:type="gramStart"/>
            <w:r w:rsidR="003D0E9E">
              <w:rPr>
                <w:rFonts w:ascii="Arial" w:hAnsi="Arial" w:cs="Arial"/>
                <w:b/>
                <w:bCs/>
                <w:sz w:val="20"/>
                <w:szCs w:val="20"/>
              </w:rPr>
              <w:t>conform</w:t>
            </w:r>
            <w:proofErr w:type="gramEnd"/>
            <w:r w:rsidR="003D0E9E">
              <w:rPr>
                <w:rFonts w:ascii="Arial" w:hAnsi="Arial" w:cs="Arial"/>
                <w:b/>
                <w:bCs/>
                <w:sz w:val="20"/>
                <w:szCs w:val="20"/>
              </w:rPr>
              <w:t xml:space="preserve"> besloten </w:t>
            </w:r>
            <w:r>
              <w:rPr>
                <w:rFonts w:ascii="Arial" w:hAnsi="Arial" w:cs="Arial"/>
                <w:b/>
                <w:bCs/>
                <w:sz w:val="20"/>
                <w:szCs w:val="20"/>
              </w:rPr>
              <w:t xml:space="preserve">waarbij door de </w:t>
            </w:r>
            <w:r w:rsidR="00395486">
              <w:rPr>
                <w:rFonts w:ascii="Arial" w:hAnsi="Arial" w:cs="Arial"/>
                <w:b/>
                <w:bCs/>
                <w:sz w:val="20"/>
                <w:szCs w:val="20"/>
              </w:rPr>
              <w:t xml:space="preserve">vergadering </w:t>
            </w:r>
            <w:r>
              <w:rPr>
                <w:rFonts w:ascii="Arial" w:hAnsi="Arial" w:cs="Arial"/>
                <w:b/>
                <w:bCs/>
                <w:sz w:val="20"/>
                <w:szCs w:val="20"/>
              </w:rPr>
              <w:t>de volgende aanvull</w:t>
            </w:r>
            <w:r w:rsidR="00D5089A">
              <w:rPr>
                <w:rFonts w:ascii="Arial" w:hAnsi="Arial" w:cs="Arial"/>
                <w:b/>
                <w:bCs/>
                <w:sz w:val="20"/>
                <w:szCs w:val="20"/>
              </w:rPr>
              <w:t xml:space="preserve">ende besluiten </w:t>
            </w:r>
            <w:r>
              <w:rPr>
                <w:rFonts w:ascii="Arial" w:hAnsi="Arial" w:cs="Arial"/>
                <w:b/>
                <w:bCs/>
                <w:sz w:val="20"/>
                <w:szCs w:val="20"/>
              </w:rPr>
              <w:t>worden ge</w:t>
            </w:r>
            <w:r w:rsidR="00D5089A">
              <w:rPr>
                <w:rFonts w:ascii="Arial" w:hAnsi="Arial" w:cs="Arial"/>
                <w:b/>
                <w:bCs/>
                <w:sz w:val="20"/>
                <w:szCs w:val="20"/>
              </w:rPr>
              <w:t>nomen</w:t>
            </w:r>
            <w:r>
              <w:rPr>
                <w:rFonts w:ascii="Arial" w:hAnsi="Arial" w:cs="Arial"/>
                <w:b/>
                <w:bCs/>
                <w:sz w:val="20"/>
                <w:szCs w:val="20"/>
              </w:rPr>
              <w:t xml:space="preserve">: </w:t>
            </w:r>
          </w:p>
          <w:p w14:paraId="2BF38643" w14:textId="0201730B" w:rsidR="006028A1" w:rsidRPr="006028A1" w:rsidRDefault="005B7189" w:rsidP="006028A1">
            <w:pPr>
              <w:pStyle w:val="Lijstalinea"/>
              <w:numPr>
                <w:ilvl w:val="0"/>
                <w:numId w:val="20"/>
              </w:numPr>
              <w:ind w:left="745"/>
              <w:rPr>
                <w:rFonts w:ascii="Arial" w:hAnsi="Arial" w:cs="Arial"/>
                <w:sz w:val="20"/>
                <w:szCs w:val="20"/>
              </w:rPr>
            </w:pPr>
            <w:r>
              <w:rPr>
                <w:rFonts w:ascii="Arial" w:hAnsi="Arial" w:cs="Arial"/>
                <w:sz w:val="20"/>
                <w:szCs w:val="20"/>
              </w:rPr>
              <w:t xml:space="preserve">Het BROL stuurt ter ondersteuning van </w:t>
            </w:r>
            <w:r w:rsidR="006028A1">
              <w:rPr>
                <w:rFonts w:ascii="Arial" w:hAnsi="Arial" w:cs="Arial"/>
                <w:sz w:val="20"/>
                <w:szCs w:val="20"/>
              </w:rPr>
              <w:t xml:space="preserve">beslispunt 2 een brief, ondertekend door de voorzitter en </w:t>
            </w:r>
            <w:proofErr w:type="spellStart"/>
            <w:r w:rsidR="006028A1">
              <w:rPr>
                <w:rFonts w:ascii="Arial" w:hAnsi="Arial" w:cs="Arial"/>
                <w:sz w:val="20"/>
                <w:szCs w:val="20"/>
              </w:rPr>
              <w:t>vice-voorzitter</w:t>
            </w:r>
            <w:proofErr w:type="spellEnd"/>
            <w:r w:rsidR="006028A1">
              <w:rPr>
                <w:rFonts w:ascii="Arial" w:hAnsi="Arial" w:cs="Arial"/>
                <w:sz w:val="20"/>
                <w:szCs w:val="20"/>
              </w:rPr>
              <w:t xml:space="preserve"> van het BROL, naar de Regionale Actietafel (RAT) waarbij wordt ingezet op een adviserende rol in de structuur van het Programma WRL (bijvoorbeeld als agenda-lid van de RAT)</w:t>
            </w:r>
            <w:r w:rsidR="0081557E">
              <w:rPr>
                <w:rFonts w:ascii="Arial" w:hAnsi="Arial" w:cs="Arial"/>
                <w:sz w:val="20"/>
                <w:szCs w:val="20"/>
              </w:rPr>
              <w:t>.</w:t>
            </w:r>
          </w:p>
          <w:p w14:paraId="01145023" w14:textId="77777777" w:rsidR="0081557E" w:rsidRPr="0081557E" w:rsidRDefault="006028A1" w:rsidP="006028A1">
            <w:pPr>
              <w:pStyle w:val="Lijstalinea"/>
              <w:numPr>
                <w:ilvl w:val="0"/>
                <w:numId w:val="20"/>
              </w:numPr>
              <w:ind w:left="745"/>
              <w:rPr>
                <w:rFonts w:ascii="Arial" w:hAnsi="Arial" w:cs="Arial"/>
                <w:b/>
                <w:bCs/>
                <w:sz w:val="20"/>
                <w:szCs w:val="20"/>
              </w:rPr>
            </w:pPr>
            <w:r>
              <w:rPr>
                <w:rFonts w:ascii="Arial" w:hAnsi="Arial" w:cs="Arial"/>
                <w:sz w:val="20"/>
                <w:szCs w:val="20"/>
              </w:rPr>
              <w:t xml:space="preserve">De voorzitter en vicevoorzitter </w:t>
            </w:r>
            <w:r w:rsidR="0081557E">
              <w:rPr>
                <w:rFonts w:ascii="Arial" w:hAnsi="Arial" w:cs="Arial"/>
                <w:sz w:val="20"/>
                <w:szCs w:val="20"/>
              </w:rPr>
              <w:t xml:space="preserve">mandateren voor </w:t>
            </w:r>
            <w:r>
              <w:rPr>
                <w:rFonts w:ascii="Arial" w:hAnsi="Arial" w:cs="Arial"/>
                <w:sz w:val="20"/>
                <w:szCs w:val="20"/>
              </w:rPr>
              <w:t>de verdere afhandeling van de onder punt 4 genoemde brief</w:t>
            </w:r>
            <w:r w:rsidR="0081557E">
              <w:rPr>
                <w:rFonts w:ascii="Arial" w:hAnsi="Arial" w:cs="Arial"/>
                <w:sz w:val="20"/>
                <w:szCs w:val="20"/>
              </w:rPr>
              <w:t>.</w:t>
            </w:r>
          </w:p>
          <w:p w14:paraId="5E0B3A8F" w14:textId="7A0731F4" w:rsidR="00393B46" w:rsidRPr="00393B46" w:rsidRDefault="006028A1" w:rsidP="0081557E">
            <w:pPr>
              <w:pStyle w:val="Lijstalinea"/>
              <w:ind w:left="745"/>
              <w:rPr>
                <w:rFonts w:ascii="Arial" w:hAnsi="Arial" w:cs="Arial"/>
                <w:b/>
                <w:bCs/>
                <w:sz w:val="20"/>
                <w:szCs w:val="20"/>
              </w:rPr>
            </w:pPr>
            <w:r>
              <w:rPr>
                <w:rFonts w:ascii="Arial" w:hAnsi="Arial" w:cs="Arial"/>
                <w:sz w:val="20"/>
                <w:szCs w:val="20"/>
              </w:rPr>
              <w:t xml:space="preserve"> </w:t>
            </w:r>
          </w:p>
        </w:tc>
      </w:tr>
      <w:tr w:rsidR="00BA42BD" w:rsidRPr="00276B58" w14:paraId="2EDADD74" w14:textId="77777777" w:rsidTr="002C5FF6">
        <w:trPr>
          <w:trHeight w:val="1815"/>
        </w:trPr>
        <w:tc>
          <w:tcPr>
            <w:tcW w:w="562" w:type="dxa"/>
          </w:tcPr>
          <w:p w14:paraId="6BA2C018" w14:textId="11FD9ABE" w:rsidR="00BA42BD" w:rsidRPr="00D352DF" w:rsidRDefault="00BA42BD" w:rsidP="00D352DF">
            <w:pPr>
              <w:rPr>
                <w:rFonts w:ascii="Arial" w:hAnsi="Arial" w:cs="Arial"/>
                <w:sz w:val="20"/>
                <w:szCs w:val="20"/>
              </w:rPr>
            </w:pPr>
            <w:r w:rsidRPr="00D352DF">
              <w:rPr>
                <w:rFonts w:ascii="Arial" w:hAnsi="Arial" w:cs="Arial"/>
                <w:sz w:val="20"/>
                <w:szCs w:val="20"/>
              </w:rPr>
              <w:t>6</w:t>
            </w:r>
            <w:r w:rsidR="00D352DF">
              <w:rPr>
                <w:rFonts w:ascii="Arial" w:hAnsi="Arial" w:cs="Arial"/>
                <w:sz w:val="20"/>
                <w:szCs w:val="20"/>
              </w:rPr>
              <w:t>.</w:t>
            </w:r>
          </w:p>
        </w:tc>
        <w:tc>
          <w:tcPr>
            <w:tcW w:w="6101" w:type="dxa"/>
          </w:tcPr>
          <w:p w14:paraId="5DB04A29" w14:textId="14E2817C" w:rsidR="00BA42BD" w:rsidRDefault="00D352DF" w:rsidP="00BA42BD">
            <w:pPr>
              <w:rPr>
                <w:rFonts w:ascii="Arial" w:hAnsi="Arial" w:cs="Arial"/>
                <w:b/>
                <w:sz w:val="20"/>
                <w:szCs w:val="20"/>
              </w:rPr>
            </w:pPr>
            <w:r>
              <w:rPr>
                <w:rFonts w:ascii="Arial" w:hAnsi="Arial" w:cs="Arial"/>
                <w:b/>
                <w:sz w:val="20"/>
                <w:szCs w:val="20"/>
              </w:rPr>
              <w:t xml:space="preserve">Communicatie – Waterklaar </w:t>
            </w:r>
          </w:p>
        </w:tc>
        <w:tc>
          <w:tcPr>
            <w:tcW w:w="7340" w:type="dxa"/>
          </w:tcPr>
          <w:p w14:paraId="21875E3D" w14:textId="3B74C56D" w:rsidR="0081557E" w:rsidRPr="00CE6EAB" w:rsidRDefault="0081557E" w:rsidP="0081557E">
            <w:pPr>
              <w:shd w:val="clear" w:color="auto" w:fill="FFFFFF" w:themeFill="background1"/>
              <w:spacing w:line="276" w:lineRule="auto"/>
              <w:rPr>
                <w:rFonts w:ascii="Arial" w:hAnsi="Arial" w:cs="Arial"/>
                <w:i/>
                <w:iCs/>
                <w:sz w:val="20"/>
                <w:szCs w:val="20"/>
              </w:rPr>
            </w:pPr>
            <w:r w:rsidRPr="0081557E">
              <w:rPr>
                <w:rFonts w:ascii="Arial" w:hAnsi="Arial" w:cs="Arial"/>
                <w:sz w:val="20"/>
                <w:szCs w:val="20"/>
                <w:highlight w:val="lightGray"/>
              </w:rPr>
              <w:t>Voorstel:</w:t>
            </w:r>
          </w:p>
          <w:p w14:paraId="61370401" w14:textId="77777777" w:rsidR="0081557E" w:rsidRPr="0081557E" w:rsidRDefault="0081557E" w:rsidP="0081557E">
            <w:pPr>
              <w:pStyle w:val="Lijstalinea"/>
              <w:numPr>
                <w:ilvl w:val="0"/>
                <w:numId w:val="29"/>
              </w:numPr>
              <w:shd w:val="clear" w:color="auto" w:fill="FFFFFF" w:themeFill="background1"/>
              <w:spacing w:line="276" w:lineRule="auto"/>
              <w:ind w:left="720"/>
              <w:rPr>
                <w:rFonts w:ascii="Arial" w:hAnsi="Arial" w:cs="Arial"/>
                <w:sz w:val="20"/>
                <w:szCs w:val="20"/>
              </w:rPr>
            </w:pPr>
            <w:r w:rsidRPr="0081557E">
              <w:rPr>
                <w:rFonts w:ascii="Arial" w:hAnsi="Arial" w:cs="Arial"/>
                <w:sz w:val="20"/>
                <w:szCs w:val="20"/>
              </w:rPr>
              <w:t xml:space="preserve">Kennisnemen van de geschetste ontwikkelingen rondom het op te stellen strategisch communicatieplan voor Limburg. </w:t>
            </w:r>
          </w:p>
          <w:p w14:paraId="16A17CE6" w14:textId="77777777" w:rsidR="0081557E" w:rsidRPr="0081557E" w:rsidRDefault="0081557E" w:rsidP="0081557E">
            <w:pPr>
              <w:pStyle w:val="Lijstalinea"/>
              <w:numPr>
                <w:ilvl w:val="0"/>
                <w:numId w:val="29"/>
              </w:numPr>
              <w:shd w:val="clear" w:color="auto" w:fill="FFFFFF" w:themeFill="background1"/>
              <w:spacing w:line="276" w:lineRule="auto"/>
              <w:ind w:left="720"/>
              <w:rPr>
                <w:rFonts w:ascii="Arial" w:hAnsi="Arial" w:cs="Arial"/>
                <w:sz w:val="20"/>
                <w:szCs w:val="20"/>
              </w:rPr>
            </w:pPr>
            <w:r w:rsidRPr="0081557E">
              <w:rPr>
                <w:rFonts w:ascii="Arial" w:hAnsi="Arial" w:cs="Arial"/>
                <w:sz w:val="20"/>
                <w:szCs w:val="20"/>
              </w:rPr>
              <w:t>Instemmen bij een tijdspad waarbij uiterlijk in de 3</w:t>
            </w:r>
            <w:r w:rsidRPr="0081557E">
              <w:rPr>
                <w:rFonts w:ascii="Arial" w:hAnsi="Arial" w:cs="Arial"/>
                <w:sz w:val="20"/>
                <w:szCs w:val="20"/>
                <w:vertAlign w:val="superscript"/>
              </w:rPr>
              <w:t>e</w:t>
            </w:r>
            <w:r w:rsidRPr="0081557E">
              <w:rPr>
                <w:rFonts w:ascii="Arial" w:hAnsi="Arial" w:cs="Arial"/>
                <w:sz w:val="20"/>
                <w:szCs w:val="20"/>
              </w:rPr>
              <w:t xml:space="preserve"> BROL vergadering van 2023 een besluit wordt genomen over een Limburg brede communicatiestrategie.</w:t>
            </w:r>
          </w:p>
          <w:p w14:paraId="14B6131A" w14:textId="77777777" w:rsidR="00E84248" w:rsidRPr="00646B47" w:rsidRDefault="00E84248" w:rsidP="00787737">
            <w:pPr>
              <w:shd w:val="clear" w:color="auto" w:fill="FFFFFF" w:themeFill="background1"/>
              <w:spacing w:line="276" w:lineRule="auto"/>
              <w:rPr>
                <w:rFonts w:ascii="Arial" w:hAnsi="Arial" w:cs="Arial"/>
                <w:sz w:val="20"/>
                <w:szCs w:val="20"/>
              </w:rPr>
            </w:pPr>
          </w:p>
          <w:p w14:paraId="6E538F67" w14:textId="77777777" w:rsidR="0081557E" w:rsidRDefault="0081557E" w:rsidP="0081557E">
            <w:pPr>
              <w:rPr>
                <w:rFonts w:ascii="Arial" w:hAnsi="Arial" w:cs="Arial"/>
                <w:b/>
                <w:bCs/>
                <w:sz w:val="20"/>
                <w:szCs w:val="20"/>
              </w:rPr>
            </w:pPr>
            <w:r>
              <w:rPr>
                <w:rFonts w:ascii="Arial" w:hAnsi="Arial" w:cs="Arial"/>
                <w:b/>
                <w:bCs/>
                <w:sz w:val="20"/>
                <w:szCs w:val="20"/>
              </w:rPr>
              <w:t xml:space="preserve">De voorstellen worden </w:t>
            </w:r>
            <w:proofErr w:type="gramStart"/>
            <w:r>
              <w:rPr>
                <w:rFonts w:ascii="Arial" w:hAnsi="Arial" w:cs="Arial"/>
                <w:b/>
                <w:bCs/>
                <w:sz w:val="20"/>
                <w:szCs w:val="20"/>
              </w:rPr>
              <w:t>conform</w:t>
            </w:r>
            <w:proofErr w:type="gramEnd"/>
            <w:r>
              <w:rPr>
                <w:rFonts w:ascii="Arial" w:hAnsi="Arial" w:cs="Arial"/>
                <w:b/>
                <w:bCs/>
                <w:sz w:val="20"/>
                <w:szCs w:val="20"/>
              </w:rPr>
              <w:t xml:space="preserve"> besloten</w:t>
            </w:r>
            <w:r>
              <w:rPr>
                <w:rFonts w:ascii="Arial" w:hAnsi="Arial" w:cs="Arial"/>
                <w:b/>
                <w:bCs/>
                <w:sz w:val="20"/>
                <w:szCs w:val="20"/>
              </w:rPr>
              <w:t>,</w:t>
            </w:r>
            <w:r w:rsidRPr="0081557E">
              <w:rPr>
                <w:rFonts w:ascii="Arial" w:hAnsi="Arial" w:cs="Arial"/>
                <w:sz w:val="20"/>
                <w:szCs w:val="20"/>
              </w:rPr>
              <w:t xml:space="preserve"> waarbij de vergadering </w:t>
            </w:r>
            <w:r w:rsidRPr="0081557E">
              <w:rPr>
                <w:rFonts w:ascii="Arial" w:hAnsi="Arial" w:cs="Arial"/>
                <w:sz w:val="20"/>
                <w:szCs w:val="20"/>
              </w:rPr>
              <w:t>aandacht vraagt voor:</w:t>
            </w:r>
          </w:p>
          <w:p w14:paraId="0F9173D3" w14:textId="239681EF" w:rsidR="00787737" w:rsidRPr="0081557E" w:rsidRDefault="0081557E" w:rsidP="0081557E">
            <w:pPr>
              <w:ind w:left="1449" w:hanging="741"/>
              <w:rPr>
                <w:rFonts w:ascii="Arial" w:hAnsi="Arial" w:cs="Arial"/>
                <w:sz w:val="20"/>
                <w:szCs w:val="20"/>
              </w:rPr>
            </w:pPr>
            <w:r w:rsidRPr="0081557E">
              <w:rPr>
                <w:rFonts w:ascii="Arial" w:hAnsi="Arial" w:cs="Arial"/>
                <w:sz w:val="20"/>
                <w:szCs w:val="20"/>
              </w:rPr>
              <w:t xml:space="preserve">Het behouden van de naam </w:t>
            </w:r>
            <w:r w:rsidR="005461EF" w:rsidRPr="005461EF">
              <w:rPr>
                <w:rFonts w:ascii="Arial" w:hAnsi="Arial" w:cs="Arial"/>
                <w:b/>
                <w:bCs/>
                <w:sz w:val="20"/>
                <w:szCs w:val="20"/>
              </w:rPr>
              <w:t>“W</w:t>
            </w:r>
            <w:r w:rsidRPr="005461EF">
              <w:rPr>
                <w:rFonts w:ascii="Arial" w:hAnsi="Arial" w:cs="Arial"/>
                <w:b/>
                <w:bCs/>
                <w:sz w:val="20"/>
                <w:szCs w:val="20"/>
              </w:rPr>
              <w:t>aterklaar</w:t>
            </w:r>
            <w:r w:rsidR="005461EF" w:rsidRPr="005461EF">
              <w:rPr>
                <w:rFonts w:ascii="Arial" w:hAnsi="Arial" w:cs="Arial"/>
                <w:b/>
                <w:bCs/>
                <w:sz w:val="20"/>
                <w:szCs w:val="20"/>
              </w:rPr>
              <w:t>”</w:t>
            </w:r>
            <w:r w:rsidRPr="0081557E">
              <w:rPr>
                <w:rFonts w:ascii="Arial" w:hAnsi="Arial" w:cs="Arial"/>
                <w:sz w:val="20"/>
                <w:szCs w:val="20"/>
              </w:rPr>
              <w:t xml:space="preserve"> en het thema waterkwaliteit.</w:t>
            </w:r>
          </w:p>
          <w:p w14:paraId="4F19E108" w14:textId="1E8C832F" w:rsidR="0081557E" w:rsidRPr="0081557E" w:rsidRDefault="0081557E" w:rsidP="0081557E">
            <w:pPr>
              <w:rPr>
                <w:rFonts w:ascii="Arial" w:hAnsi="Arial" w:cs="Arial"/>
                <w:sz w:val="20"/>
                <w:szCs w:val="20"/>
              </w:rPr>
            </w:pPr>
          </w:p>
        </w:tc>
      </w:tr>
      <w:tr w:rsidR="003D0E9E" w:rsidRPr="00276B58" w14:paraId="552722B4" w14:textId="77777777" w:rsidTr="00212B1B">
        <w:trPr>
          <w:trHeight w:val="2508"/>
        </w:trPr>
        <w:tc>
          <w:tcPr>
            <w:tcW w:w="562" w:type="dxa"/>
          </w:tcPr>
          <w:p w14:paraId="10610A0D" w14:textId="66995C2B" w:rsidR="003D0E9E" w:rsidRDefault="00787737" w:rsidP="00BA42BD">
            <w:pPr>
              <w:rPr>
                <w:rFonts w:ascii="Arial" w:hAnsi="Arial" w:cs="Arial"/>
                <w:sz w:val="20"/>
                <w:szCs w:val="20"/>
              </w:rPr>
            </w:pPr>
            <w:r>
              <w:rPr>
                <w:rFonts w:ascii="Arial" w:hAnsi="Arial" w:cs="Arial"/>
                <w:sz w:val="20"/>
                <w:szCs w:val="20"/>
              </w:rPr>
              <w:lastRenderedPageBreak/>
              <w:t>7.</w:t>
            </w:r>
          </w:p>
        </w:tc>
        <w:tc>
          <w:tcPr>
            <w:tcW w:w="6101" w:type="dxa"/>
          </w:tcPr>
          <w:p w14:paraId="75CB56BB" w14:textId="2AC55331" w:rsidR="003D0E9E" w:rsidRPr="00787737" w:rsidRDefault="00787737" w:rsidP="00BA42BD">
            <w:pPr>
              <w:rPr>
                <w:rFonts w:ascii="Arial" w:hAnsi="Arial" w:cs="Arial"/>
                <w:b/>
                <w:bCs/>
                <w:sz w:val="20"/>
                <w:szCs w:val="20"/>
              </w:rPr>
            </w:pPr>
            <w:r w:rsidRPr="00787737">
              <w:rPr>
                <w:rFonts w:ascii="Arial" w:hAnsi="Arial" w:cs="Arial"/>
                <w:b/>
                <w:bCs/>
                <w:sz w:val="20"/>
                <w:szCs w:val="20"/>
              </w:rPr>
              <w:t>Vergroten zelfredzaamheid van burgers</w:t>
            </w:r>
          </w:p>
        </w:tc>
        <w:tc>
          <w:tcPr>
            <w:tcW w:w="7340" w:type="dxa"/>
          </w:tcPr>
          <w:p w14:paraId="5187487E" w14:textId="77777777" w:rsidR="0081557E" w:rsidRPr="00044AEB" w:rsidRDefault="0081557E" w:rsidP="0081557E">
            <w:pPr>
              <w:shd w:val="clear" w:color="auto" w:fill="FFFFFF" w:themeFill="background1"/>
              <w:spacing w:line="276" w:lineRule="auto"/>
              <w:rPr>
                <w:rFonts w:ascii="Arial" w:hAnsi="Arial" w:cs="Arial"/>
                <w:sz w:val="20"/>
                <w:szCs w:val="20"/>
              </w:rPr>
            </w:pPr>
            <w:r w:rsidRPr="00D5089A">
              <w:rPr>
                <w:rFonts w:ascii="Arial" w:hAnsi="Arial" w:cs="Arial"/>
                <w:sz w:val="20"/>
                <w:szCs w:val="20"/>
                <w:highlight w:val="lightGray"/>
              </w:rPr>
              <w:t>Voorstel:</w:t>
            </w:r>
          </w:p>
          <w:p w14:paraId="48F796BF" w14:textId="77777777" w:rsidR="0081557E" w:rsidRPr="005461EF" w:rsidRDefault="0081557E" w:rsidP="0081557E">
            <w:pPr>
              <w:pStyle w:val="Lijstalinea"/>
              <w:numPr>
                <w:ilvl w:val="0"/>
                <w:numId w:val="30"/>
              </w:numPr>
              <w:shd w:val="clear" w:color="auto" w:fill="FFFFFF" w:themeFill="background1"/>
              <w:spacing w:line="276" w:lineRule="auto"/>
              <w:ind w:left="720"/>
              <w:rPr>
                <w:rFonts w:ascii="Arial" w:hAnsi="Arial" w:cs="Arial"/>
                <w:sz w:val="20"/>
                <w:szCs w:val="20"/>
              </w:rPr>
            </w:pPr>
            <w:r w:rsidRPr="005461EF">
              <w:rPr>
                <w:rFonts w:ascii="Arial" w:hAnsi="Arial" w:cs="Arial"/>
                <w:sz w:val="20"/>
                <w:szCs w:val="20"/>
              </w:rPr>
              <w:t xml:space="preserve">Kennisnemen van de geschetste ontwikkelingen rondom het vergroten van de zelfredzaamheid van burgers. </w:t>
            </w:r>
          </w:p>
          <w:p w14:paraId="5D5F010A" w14:textId="77777777" w:rsidR="0081557E" w:rsidRPr="005461EF" w:rsidRDefault="0081557E" w:rsidP="0081557E">
            <w:pPr>
              <w:pStyle w:val="Lijstalinea"/>
              <w:numPr>
                <w:ilvl w:val="0"/>
                <w:numId w:val="30"/>
              </w:numPr>
              <w:shd w:val="clear" w:color="auto" w:fill="FFFFFF" w:themeFill="background1"/>
              <w:spacing w:line="276" w:lineRule="auto"/>
              <w:ind w:left="720"/>
              <w:rPr>
                <w:rFonts w:ascii="Arial" w:hAnsi="Arial" w:cs="Arial"/>
                <w:sz w:val="20"/>
                <w:szCs w:val="20"/>
              </w:rPr>
            </w:pPr>
            <w:r w:rsidRPr="005461EF">
              <w:rPr>
                <w:rFonts w:ascii="Arial" w:hAnsi="Arial" w:cs="Arial"/>
                <w:sz w:val="20"/>
                <w:szCs w:val="20"/>
              </w:rPr>
              <w:t>Instemmen bij een tijdspad waarbij in de 1</w:t>
            </w:r>
            <w:r w:rsidRPr="005461EF">
              <w:rPr>
                <w:rFonts w:ascii="Arial" w:hAnsi="Arial" w:cs="Arial"/>
                <w:sz w:val="20"/>
                <w:szCs w:val="20"/>
                <w:vertAlign w:val="superscript"/>
              </w:rPr>
              <w:t>e</w:t>
            </w:r>
            <w:r w:rsidRPr="005461EF">
              <w:rPr>
                <w:rFonts w:ascii="Arial" w:hAnsi="Arial" w:cs="Arial"/>
                <w:sz w:val="20"/>
                <w:szCs w:val="20"/>
              </w:rPr>
              <w:t xml:space="preserve"> BROL vergadering van 2023 een besluit over het plan van aanpak en eventuele vervolgacties.</w:t>
            </w:r>
          </w:p>
          <w:p w14:paraId="20B7CCCD" w14:textId="77777777" w:rsidR="0081557E" w:rsidRPr="005461EF" w:rsidRDefault="0081557E" w:rsidP="0081557E">
            <w:pPr>
              <w:pStyle w:val="Lijstalinea"/>
              <w:numPr>
                <w:ilvl w:val="0"/>
                <w:numId w:val="30"/>
              </w:numPr>
              <w:shd w:val="clear" w:color="auto" w:fill="FFFFFF" w:themeFill="background1"/>
              <w:spacing w:line="276" w:lineRule="auto"/>
              <w:ind w:left="720"/>
              <w:rPr>
                <w:rFonts w:ascii="Arial" w:hAnsi="Arial" w:cs="Arial"/>
                <w:sz w:val="20"/>
                <w:szCs w:val="20"/>
              </w:rPr>
            </w:pPr>
            <w:r w:rsidRPr="005461EF">
              <w:rPr>
                <w:rFonts w:ascii="Arial" w:hAnsi="Arial" w:cs="Arial"/>
                <w:sz w:val="20"/>
                <w:szCs w:val="20"/>
              </w:rPr>
              <w:t xml:space="preserve">De coördinator waterketen mandateren om namens het BROL het plan van aanpak “vergroten zelfredzaamheid” in te dienen als project voor het eerste bestedingsplan van WRL. </w:t>
            </w:r>
          </w:p>
          <w:p w14:paraId="6DF5A654" w14:textId="77777777" w:rsidR="00212B1B" w:rsidRDefault="00212B1B" w:rsidP="0081557E">
            <w:pPr>
              <w:shd w:val="clear" w:color="auto" w:fill="FFFFFF" w:themeFill="background1"/>
              <w:spacing w:line="276" w:lineRule="auto"/>
              <w:rPr>
                <w:rFonts w:ascii="Arial" w:hAnsi="Arial" w:cs="Arial"/>
                <w:sz w:val="20"/>
                <w:szCs w:val="20"/>
              </w:rPr>
            </w:pPr>
          </w:p>
          <w:p w14:paraId="470EE7AA" w14:textId="21DA4904" w:rsidR="0081557E" w:rsidRDefault="0081557E" w:rsidP="0081557E">
            <w:pPr>
              <w:shd w:val="clear" w:color="auto" w:fill="FFFFFF" w:themeFill="background1"/>
              <w:spacing w:line="276" w:lineRule="auto"/>
              <w:rPr>
                <w:rFonts w:ascii="Arial" w:hAnsi="Arial" w:cs="Arial"/>
                <w:sz w:val="20"/>
                <w:szCs w:val="20"/>
              </w:rPr>
            </w:pPr>
            <w:r>
              <w:rPr>
                <w:rFonts w:ascii="Arial" w:hAnsi="Arial" w:cs="Arial"/>
                <w:b/>
                <w:bCs/>
                <w:sz w:val="20"/>
                <w:szCs w:val="20"/>
              </w:rPr>
              <w:t xml:space="preserve">De voorstellen worden </w:t>
            </w:r>
            <w:proofErr w:type="gramStart"/>
            <w:r>
              <w:rPr>
                <w:rFonts w:ascii="Arial" w:hAnsi="Arial" w:cs="Arial"/>
                <w:b/>
                <w:bCs/>
                <w:sz w:val="20"/>
                <w:szCs w:val="20"/>
              </w:rPr>
              <w:t>conform</w:t>
            </w:r>
            <w:proofErr w:type="gramEnd"/>
            <w:r>
              <w:rPr>
                <w:rFonts w:ascii="Arial" w:hAnsi="Arial" w:cs="Arial"/>
                <w:b/>
                <w:bCs/>
                <w:sz w:val="20"/>
                <w:szCs w:val="20"/>
              </w:rPr>
              <w:t xml:space="preserve"> besloten</w:t>
            </w:r>
          </w:p>
          <w:p w14:paraId="14CB451D" w14:textId="03FAC973" w:rsidR="0081557E" w:rsidRPr="00787737" w:rsidRDefault="0081557E" w:rsidP="0081557E">
            <w:pPr>
              <w:shd w:val="clear" w:color="auto" w:fill="FFFFFF" w:themeFill="background1"/>
              <w:spacing w:line="276" w:lineRule="auto"/>
              <w:rPr>
                <w:rFonts w:ascii="Arial" w:hAnsi="Arial" w:cs="Arial"/>
                <w:sz w:val="20"/>
                <w:szCs w:val="20"/>
              </w:rPr>
            </w:pPr>
          </w:p>
        </w:tc>
      </w:tr>
      <w:tr w:rsidR="005461EF" w:rsidRPr="00276B58" w14:paraId="736560B9" w14:textId="77777777" w:rsidTr="00212B1B">
        <w:trPr>
          <w:trHeight w:val="680"/>
        </w:trPr>
        <w:tc>
          <w:tcPr>
            <w:tcW w:w="562" w:type="dxa"/>
          </w:tcPr>
          <w:p w14:paraId="5EA766C5" w14:textId="73CF08EE" w:rsidR="005461EF" w:rsidRDefault="005461EF" w:rsidP="00BA42BD">
            <w:pPr>
              <w:rPr>
                <w:rFonts w:ascii="Arial" w:hAnsi="Arial" w:cs="Arial"/>
                <w:sz w:val="20"/>
                <w:szCs w:val="20"/>
              </w:rPr>
            </w:pPr>
            <w:r>
              <w:rPr>
                <w:rFonts w:ascii="Arial" w:hAnsi="Arial" w:cs="Arial"/>
                <w:sz w:val="20"/>
                <w:szCs w:val="20"/>
              </w:rPr>
              <w:t>8.</w:t>
            </w:r>
          </w:p>
        </w:tc>
        <w:tc>
          <w:tcPr>
            <w:tcW w:w="6101" w:type="dxa"/>
          </w:tcPr>
          <w:p w14:paraId="571E7A4B" w14:textId="1AE6AB12" w:rsidR="005461EF" w:rsidRPr="005461EF" w:rsidRDefault="005461EF" w:rsidP="00BA42BD">
            <w:pPr>
              <w:rPr>
                <w:rFonts w:ascii="Arial" w:hAnsi="Arial" w:cs="Arial"/>
                <w:b/>
                <w:bCs/>
                <w:sz w:val="20"/>
                <w:szCs w:val="20"/>
              </w:rPr>
            </w:pPr>
            <w:r w:rsidRPr="005461EF">
              <w:rPr>
                <w:rFonts w:ascii="Arial" w:hAnsi="Arial" w:cs="Arial"/>
                <w:b/>
                <w:bCs/>
                <w:sz w:val="20"/>
                <w:szCs w:val="20"/>
              </w:rPr>
              <w:t>Overige projecten</w:t>
            </w:r>
          </w:p>
        </w:tc>
        <w:tc>
          <w:tcPr>
            <w:tcW w:w="7340" w:type="dxa"/>
          </w:tcPr>
          <w:p w14:paraId="21B5586C" w14:textId="77777777" w:rsidR="005461EF" w:rsidRPr="00044AEB" w:rsidRDefault="005461EF" w:rsidP="005461EF">
            <w:pPr>
              <w:shd w:val="clear" w:color="auto" w:fill="FFFFFF" w:themeFill="background1"/>
              <w:spacing w:line="276" w:lineRule="auto"/>
              <w:rPr>
                <w:rFonts w:ascii="Arial" w:hAnsi="Arial" w:cs="Arial"/>
                <w:sz w:val="20"/>
                <w:szCs w:val="20"/>
              </w:rPr>
            </w:pPr>
            <w:r w:rsidRPr="005461EF">
              <w:rPr>
                <w:rFonts w:ascii="Arial" w:hAnsi="Arial" w:cs="Arial"/>
                <w:sz w:val="20"/>
                <w:szCs w:val="20"/>
                <w:highlight w:val="lightGray"/>
              </w:rPr>
              <w:t>Voorstel:</w:t>
            </w:r>
            <w:r w:rsidRPr="00044AEB">
              <w:rPr>
                <w:rFonts w:ascii="Arial" w:hAnsi="Arial" w:cs="Arial"/>
                <w:sz w:val="20"/>
                <w:szCs w:val="20"/>
              </w:rPr>
              <w:t xml:space="preserve"> </w:t>
            </w:r>
          </w:p>
          <w:p w14:paraId="450DF65C" w14:textId="77777777" w:rsidR="005461EF" w:rsidRDefault="005461EF" w:rsidP="005461EF">
            <w:pPr>
              <w:pStyle w:val="Lijstalinea"/>
              <w:numPr>
                <w:ilvl w:val="0"/>
                <w:numId w:val="31"/>
              </w:numPr>
              <w:shd w:val="clear" w:color="auto" w:fill="FFFFFF" w:themeFill="background1"/>
              <w:spacing w:line="276" w:lineRule="auto"/>
              <w:ind w:left="720"/>
              <w:rPr>
                <w:rFonts w:ascii="Arial" w:hAnsi="Arial" w:cs="Arial"/>
                <w:sz w:val="20"/>
                <w:szCs w:val="20"/>
              </w:rPr>
            </w:pPr>
            <w:r>
              <w:rPr>
                <w:rFonts w:ascii="Arial" w:hAnsi="Arial" w:cs="Arial"/>
                <w:sz w:val="20"/>
                <w:szCs w:val="20"/>
              </w:rPr>
              <w:t>In stemmen met het, in de begroting 2023, opnemen van een additionele maar taakstellende bijdrage van 32.750 voor het project “uniforme rekenmethodes”.</w:t>
            </w:r>
          </w:p>
          <w:p w14:paraId="43B0FA11" w14:textId="77777777" w:rsidR="005461EF" w:rsidRPr="00044AEB" w:rsidRDefault="005461EF" w:rsidP="005461EF">
            <w:pPr>
              <w:pStyle w:val="Lijstalinea"/>
              <w:numPr>
                <w:ilvl w:val="0"/>
                <w:numId w:val="31"/>
              </w:numPr>
              <w:shd w:val="clear" w:color="auto" w:fill="FFFFFF" w:themeFill="background1"/>
              <w:spacing w:line="276" w:lineRule="auto"/>
              <w:ind w:left="720"/>
              <w:rPr>
                <w:rFonts w:ascii="Arial" w:hAnsi="Arial" w:cs="Arial"/>
                <w:sz w:val="20"/>
                <w:szCs w:val="20"/>
              </w:rPr>
            </w:pPr>
            <w:r>
              <w:rPr>
                <w:rFonts w:ascii="Arial" w:hAnsi="Arial" w:cs="Arial"/>
                <w:sz w:val="20"/>
                <w:szCs w:val="20"/>
              </w:rPr>
              <w:t>Kennisnemen van de voortgang van de genoemde projecten.</w:t>
            </w:r>
            <w:r w:rsidRPr="00044AEB">
              <w:rPr>
                <w:rFonts w:ascii="Arial" w:hAnsi="Arial" w:cs="Arial"/>
                <w:sz w:val="20"/>
                <w:szCs w:val="20"/>
              </w:rPr>
              <w:t xml:space="preserve"> </w:t>
            </w:r>
          </w:p>
          <w:p w14:paraId="0427FFE0" w14:textId="5C9C1CD3" w:rsidR="005461EF" w:rsidRDefault="005461EF" w:rsidP="00BA42BD">
            <w:pPr>
              <w:rPr>
                <w:rFonts w:ascii="Arial" w:hAnsi="Arial" w:cs="Arial"/>
                <w:sz w:val="20"/>
                <w:szCs w:val="20"/>
              </w:rPr>
            </w:pPr>
          </w:p>
          <w:p w14:paraId="6C0AA0BE" w14:textId="41DC5293" w:rsidR="005461EF" w:rsidRPr="005461EF" w:rsidRDefault="005461EF" w:rsidP="00BA42BD">
            <w:pPr>
              <w:rPr>
                <w:rFonts w:ascii="Arial" w:hAnsi="Arial" w:cs="Arial"/>
                <w:b/>
                <w:bCs/>
                <w:sz w:val="20"/>
                <w:szCs w:val="20"/>
              </w:rPr>
            </w:pPr>
            <w:r w:rsidRPr="005461EF">
              <w:rPr>
                <w:rFonts w:ascii="Arial" w:hAnsi="Arial" w:cs="Arial"/>
                <w:b/>
                <w:bCs/>
                <w:sz w:val="20"/>
                <w:szCs w:val="20"/>
              </w:rPr>
              <w:t>Besluit:</w:t>
            </w:r>
          </w:p>
          <w:p w14:paraId="6650E17E" w14:textId="77777777" w:rsidR="005461EF" w:rsidRDefault="005461EF" w:rsidP="005461EF">
            <w:pPr>
              <w:pStyle w:val="Lijstalinea"/>
              <w:numPr>
                <w:ilvl w:val="0"/>
                <w:numId w:val="32"/>
              </w:numPr>
              <w:rPr>
                <w:rFonts w:ascii="Arial" w:hAnsi="Arial" w:cs="Arial"/>
                <w:sz w:val="20"/>
                <w:szCs w:val="20"/>
              </w:rPr>
            </w:pPr>
            <w:r w:rsidRPr="005461EF">
              <w:rPr>
                <w:rFonts w:ascii="Arial" w:hAnsi="Arial" w:cs="Arial"/>
                <w:sz w:val="20"/>
                <w:szCs w:val="20"/>
              </w:rPr>
              <w:t>Additionele partnerbijdrage niet akkoord,</w:t>
            </w:r>
            <w:r>
              <w:rPr>
                <w:rFonts w:ascii="Arial" w:hAnsi="Arial" w:cs="Arial"/>
                <w:sz w:val="20"/>
                <w:szCs w:val="20"/>
              </w:rPr>
              <w:t xml:space="preserve"> partners zijn niet gekend in de afwegingen rondom de extra werkzaamheden en kosten.</w:t>
            </w:r>
          </w:p>
          <w:p w14:paraId="666214FC" w14:textId="4C483DC4" w:rsidR="005461EF" w:rsidRPr="005461EF" w:rsidRDefault="005461EF" w:rsidP="005461EF">
            <w:pPr>
              <w:pStyle w:val="Lijstalinea"/>
              <w:numPr>
                <w:ilvl w:val="0"/>
                <w:numId w:val="32"/>
              </w:numPr>
              <w:rPr>
                <w:rFonts w:ascii="Arial" w:hAnsi="Arial" w:cs="Arial"/>
                <w:sz w:val="20"/>
                <w:szCs w:val="20"/>
              </w:rPr>
            </w:pPr>
            <w:r>
              <w:rPr>
                <w:rFonts w:ascii="Arial" w:hAnsi="Arial" w:cs="Arial"/>
                <w:sz w:val="20"/>
                <w:szCs w:val="20"/>
              </w:rPr>
              <w:t>Akkoord.</w:t>
            </w:r>
          </w:p>
          <w:p w14:paraId="19152E40" w14:textId="77777777" w:rsidR="005461EF" w:rsidRDefault="005461EF" w:rsidP="00BA42BD">
            <w:pPr>
              <w:rPr>
                <w:rFonts w:ascii="Arial" w:hAnsi="Arial" w:cs="Arial"/>
                <w:sz w:val="20"/>
                <w:szCs w:val="20"/>
              </w:rPr>
            </w:pPr>
          </w:p>
          <w:p w14:paraId="47466A35" w14:textId="0D8FF2CB" w:rsidR="005461EF" w:rsidRDefault="005461EF" w:rsidP="00BA42BD">
            <w:pPr>
              <w:rPr>
                <w:rFonts w:ascii="Arial" w:hAnsi="Arial" w:cs="Arial"/>
                <w:sz w:val="20"/>
                <w:szCs w:val="20"/>
              </w:rPr>
            </w:pPr>
          </w:p>
        </w:tc>
      </w:tr>
      <w:tr w:rsidR="00922FB3" w:rsidRPr="00276B58" w14:paraId="727F1C56" w14:textId="77777777" w:rsidTr="00212B1B">
        <w:trPr>
          <w:trHeight w:val="680"/>
        </w:trPr>
        <w:tc>
          <w:tcPr>
            <w:tcW w:w="562" w:type="dxa"/>
          </w:tcPr>
          <w:p w14:paraId="7F53ECBB" w14:textId="71B68A66" w:rsidR="00922FB3" w:rsidRDefault="005461EF" w:rsidP="00BA42BD">
            <w:pPr>
              <w:rPr>
                <w:rFonts w:ascii="Arial" w:hAnsi="Arial" w:cs="Arial"/>
                <w:sz w:val="20"/>
                <w:szCs w:val="20"/>
              </w:rPr>
            </w:pPr>
            <w:r>
              <w:rPr>
                <w:rFonts w:ascii="Arial" w:hAnsi="Arial" w:cs="Arial"/>
                <w:sz w:val="20"/>
                <w:szCs w:val="20"/>
              </w:rPr>
              <w:t>9</w:t>
            </w:r>
            <w:r w:rsidR="00922FB3">
              <w:rPr>
                <w:rFonts w:ascii="Arial" w:hAnsi="Arial" w:cs="Arial"/>
                <w:sz w:val="20"/>
                <w:szCs w:val="20"/>
              </w:rPr>
              <w:t>.</w:t>
            </w:r>
          </w:p>
        </w:tc>
        <w:tc>
          <w:tcPr>
            <w:tcW w:w="6101" w:type="dxa"/>
          </w:tcPr>
          <w:p w14:paraId="51ADAF8E" w14:textId="7DC9AC5B" w:rsidR="00922FB3" w:rsidRDefault="00922FB3" w:rsidP="00BA42BD">
            <w:pPr>
              <w:rPr>
                <w:rFonts w:ascii="Arial" w:hAnsi="Arial" w:cs="Arial"/>
                <w:sz w:val="20"/>
                <w:szCs w:val="20"/>
              </w:rPr>
            </w:pPr>
            <w:r w:rsidRPr="005461EF">
              <w:rPr>
                <w:rFonts w:ascii="Arial" w:hAnsi="Arial" w:cs="Arial"/>
                <w:b/>
                <w:bCs/>
                <w:sz w:val="20"/>
                <w:szCs w:val="20"/>
              </w:rPr>
              <w:t>Begroting 202</w:t>
            </w:r>
            <w:r w:rsidR="005461EF">
              <w:rPr>
                <w:rFonts w:ascii="Arial" w:hAnsi="Arial" w:cs="Arial"/>
                <w:b/>
                <w:bCs/>
                <w:sz w:val="20"/>
                <w:szCs w:val="20"/>
              </w:rPr>
              <w:t>3</w:t>
            </w:r>
          </w:p>
        </w:tc>
        <w:tc>
          <w:tcPr>
            <w:tcW w:w="7340" w:type="dxa"/>
          </w:tcPr>
          <w:p w14:paraId="5B8234A4" w14:textId="77777777" w:rsidR="005461EF" w:rsidRPr="008A036E" w:rsidRDefault="005461EF" w:rsidP="005461EF">
            <w:pPr>
              <w:shd w:val="clear" w:color="auto" w:fill="FFFFFF" w:themeFill="background1"/>
              <w:spacing w:line="276" w:lineRule="auto"/>
              <w:rPr>
                <w:rFonts w:ascii="Arial" w:hAnsi="Arial" w:cs="Arial"/>
                <w:sz w:val="20"/>
                <w:szCs w:val="20"/>
              </w:rPr>
            </w:pPr>
            <w:r>
              <w:rPr>
                <w:rFonts w:ascii="Arial" w:hAnsi="Arial" w:cs="Arial"/>
                <w:sz w:val="20"/>
                <w:szCs w:val="20"/>
              </w:rPr>
              <w:t>Voorstel:</w:t>
            </w:r>
          </w:p>
          <w:p w14:paraId="2D2A7070" w14:textId="3F32C0B1" w:rsidR="005461EF" w:rsidRDefault="005461EF" w:rsidP="005461EF">
            <w:pPr>
              <w:pStyle w:val="Lijstalinea"/>
              <w:numPr>
                <w:ilvl w:val="0"/>
                <w:numId w:val="34"/>
              </w:numPr>
              <w:shd w:val="clear" w:color="auto" w:fill="FFFFFF" w:themeFill="background1"/>
              <w:spacing w:line="276" w:lineRule="auto"/>
              <w:rPr>
                <w:rFonts w:ascii="Arial" w:hAnsi="Arial" w:cs="Arial"/>
                <w:sz w:val="20"/>
                <w:szCs w:val="20"/>
              </w:rPr>
            </w:pPr>
            <w:r w:rsidRPr="005461EF">
              <w:rPr>
                <w:rFonts w:ascii="Arial" w:hAnsi="Arial" w:cs="Arial"/>
                <w:sz w:val="20"/>
                <w:szCs w:val="20"/>
              </w:rPr>
              <w:t>Instemmen met de conceptbegroting 2023.</w:t>
            </w:r>
          </w:p>
          <w:p w14:paraId="19171906" w14:textId="1F331D2A" w:rsidR="00DA5074" w:rsidRDefault="00DA5074" w:rsidP="00DA5074">
            <w:pPr>
              <w:shd w:val="clear" w:color="auto" w:fill="FFFFFF" w:themeFill="background1"/>
              <w:spacing w:line="276" w:lineRule="auto"/>
              <w:rPr>
                <w:rFonts w:ascii="Arial" w:hAnsi="Arial" w:cs="Arial"/>
                <w:sz w:val="20"/>
                <w:szCs w:val="20"/>
              </w:rPr>
            </w:pPr>
          </w:p>
          <w:p w14:paraId="06F2A08A" w14:textId="701F690B" w:rsidR="00DA5074" w:rsidRDefault="00DA5074" w:rsidP="00DA5074">
            <w:pPr>
              <w:shd w:val="clear" w:color="auto" w:fill="FFFFFF" w:themeFill="background1"/>
              <w:spacing w:line="276" w:lineRule="auto"/>
              <w:rPr>
                <w:rFonts w:ascii="Arial" w:hAnsi="Arial" w:cs="Arial"/>
                <w:sz w:val="20"/>
                <w:szCs w:val="20"/>
              </w:rPr>
            </w:pPr>
            <w:r>
              <w:rPr>
                <w:rFonts w:ascii="Arial" w:hAnsi="Arial" w:cs="Arial"/>
                <w:sz w:val="20"/>
                <w:szCs w:val="20"/>
              </w:rPr>
              <w:t>Besluit:</w:t>
            </w:r>
          </w:p>
          <w:p w14:paraId="000DC941" w14:textId="38A0DFC3" w:rsidR="00DA5074" w:rsidRPr="00DA5074" w:rsidRDefault="00DA5074" w:rsidP="003B2BDC">
            <w:pPr>
              <w:pStyle w:val="Lijstalinea"/>
              <w:shd w:val="clear" w:color="auto" w:fill="FFFFFF" w:themeFill="background1"/>
              <w:spacing w:line="276" w:lineRule="auto"/>
              <w:rPr>
                <w:rFonts w:ascii="Arial" w:hAnsi="Arial" w:cs="Arial"/>
                <w:b/>
                <w:bCs/>
                <w:sz w:val="20"/>
                <w:szCs w:val="20"/>
              </w:rPr>
            </w:pPr>
            <w:r w:rsidRPr="00DA5074">
              <w:rPr>
                <w:rFonts w:ascii="Arial" w:hAnsi="Arial" w:cs="Arial"/>
                <w:b/>
                <w:bCs/>
                <w:sz w:val="20"/>
                <w:szCs w:val="20"/>
              </w:rPr>
              <w:t>Begroting 2023 aan</w:t>
            </w:r>
            <w:r>
              <w:rPr>
                <w:rFonts w:ascii="Arial" w:hAnsi="Arial" w:cs="Arial"/>
                <w:b/>
                <w:bCs/>
                <w:sz w:val="20"/>
                <w:szCs w:val="20"/>
              </w:rPr>
              <w:t>ge</w:t>
            </w:r>
            <w:r w:rsidRPr="00DA5074">
              <w:rPr>
                <w:rFonts w:ascii="Arial" w:hAnsi="Arial" w:cs="Arial"/>
                <w:b/>
                <w:bCs/>
                <w:sz w:val="20"/>
                <w:szCs w:val="20"/>
              </w:rPr>
              <w:t>houden</w:t>
            </w:r>
          </w:p>
          <w:p w14:paraId="0B21A88B" w14:textId="587FCC12" w:rsidR="00DA5074" w:rsidRDefault="00DA5074" w:rsidP="00DA5074">
            <w:pPr>
              <w:shd w:val="clear" w:color="auto" w:fill="FFFFFF" w:themeFill="background1"/>
              <w:spacing w:line="276" w:lineRule="auto"/>
              <w:rPr>
                <w:rFonts w:ascii="Arial" w:hAnsi="Arial" w:cs="Arial"/>
                <w:sz w:val="20"/>
                <w:szCs w:val="20"/>
              </w:rPr>
            </w:pPr>
          </w:p>
          <w:p w14:paraId="5D39F1B6" w14:textId="0A67DEE6" w:rsidR="008350B2" w:rsidRDefault="00DA5074" w:rsidP="00D5089A">
            <w:pPr>
              <w:shd w:val="clear" w:color="auto" w:fill="FFFFFF" w:themeFill="background1"/>
              <w:spacing w:line="276" w:lineRule="auto"/>
              <w:rPr>
                <w:rFonts w:ascii="Arial" w:hAnsi="Arial" w:cs="Arial"/>
                <w:sz w:val="20"/>
                <w:szCs w:val="20"/>
              </w:rPr>
            </w:pPr>
            <w:r w:rsidRPr="00DA5074">
              <w:rPr>
                <w:rFonts w:ascii="Arial" w:hAnsi="Arial" w:cs="Arial"/>
                <w:i/>
                <w:iCs/>
                <w:sz w:val="20"/>
                <w:szCs w:val="20"/>
              </w:rPr>
              <w:t xml:space="preserve">De vergadering wenst voor aanvang van </w:t>
            </w:r>
            <w:r w:rsidR="003B2BDC">
              <w:rPr>
                <w:rFonts w:ascii="Arial" w:hAnsi="Arial" w:cs="Arial"/>
                <w:i/>
                <w:iCs/>
                <w:sz w:val="20"/>
                <w:szCs w:val="20"/>
              </w:rPr>
              <w:t xml:space="preserve">begrotingsjaar </w:t>
            </w:r>
            <w:r w:rsidRPr="00DA5074">
              <w:rPr>
                <w:rFonts w:ascii="Arial" w:hAnsi="Arial" w:cs="Arial"/>
                <w:i/>
                <w:iCs/>
                <w:sz w:val="20"/>
                <w:szCs w:val="20"/>
              </w:rPr>
              <w:t xml:space="preserve">2023 een schriftelijke ronde over de begroting 2023, hierbij specifiek aandacht voor: de tekstuele </w:t>
            </w:r>
            <w:r w:rsidRPr="00DA5074">
              <w:rPr>
                <w:rFonts w:ascii="Arial" w:hAnsi="Arial" w:cs="Arial"/>
                <w:i/>
                <w:iCs/>
                <w:sz w:val="20"/>
                <w:szCs w:val="20"/>
              </w:rPr>
              <w:lastRenderedPageBreak/>
              <w:t xml:space="preserve">toelichting van de begroting, een toelichten van posten die (sterk) afwijken van voorgaande jaren en een </w:t>
            </w:r>
            <w:r>
              <w:rPr>
                <w:rFonts w:ascii="Arial" w:hAnsi="Arial" w:cs="Arial"/>
                <w:i/>
                <w:iCs/>
                <w:sz w:val="20"/>
                <w:szCs w:val="20"/>
              </w:rPr>
              <w:t xml:space="preserve">optioneel </w:t>
            </w:r>
            <w:r w:rsidRPr="00DA5074">
              <w:rPr>
                <w:rFonts w:ascii="Arial" w:hAnsi="Arial" w:cs="Arial"/>
                <w:i/>
                <w:iCs/>
                <w:sz w:val="20"/>
                <w:szCs w:val="20"/>
              </w:rPr>
              <w:t xml:space="preserve">voorstel voor een eventuele verdeelsleutel richting WML. (Denk aan projecten als uniforme rekenmethodes of maatregelen zelfredzaamheid). </w:t>
            </w:r>
          </w:p>
          <w:p w14:paraId="0F34AA8A" w14:textId="2C052A71" w:rsidR="00E84248" w:rsidRDefault="00E84248" w:rsidP="00BA42BD">
            <w:pPr>
              <w:rPr>
                <w:rFonts w:ascii="Arial" w:hAnsi="Arial" w:cs="Arial"/>
                <w:sz w:val="20"/>
                <w:szCs w:val="20"/>
              </w:rPr>
            </w:pPr>
          </w:p>
        </w:tc>
      </w:tr>
      <w:tr w:rsidR="00BA42BD" w:rsidRPr="00276B58" w14:paraId="25F4D884" w14:textId="77777777" w:rsidTr="00212B1B">
        <w:trPr>
          <w:trHeight w:val="467"/>
        </w:trPr>
        <w:tc>
          <w:tcPr>
            <w:tcW w:w="562" w:type="dxa"/>
          </w:tcPr>
          <w:p w14:paraId="6DBA40F3" w14:textId="0DFB5F3B" w:rsidR="00BA42BD" w:rsidRDefault="005461EF" w:rsidP="00BA42BD">
            <w:pPr>
              <w:rPr>
                <w:rFonts w:ascii="Arial" w:hAnsi="Arial" w:cs="Arial"/>
                <w:sz w:val="20"/>
                <w:szCs w:val="20"/>
              </w:rPr>
            </w:pPr>
            <w:r>
              <w:rPr>
                <w:rFonts w:ascii="Arial" w:hAnsi="Arial" w:cs="Arial"/>
                <w:sz w:val="20"/>
                <w:szCs w:val="20"/>
              </w:rPr>
              <w:lastRenderedPageBreak/>
              <w:t>10</w:t>
            </w:r>
            <w:r w:rsidR="008350B2">
              <w:rPr>
                <w:rFonts w:ascii="Arial" w:hAnsi="Arial" w:cs="Arial"/>
                <w:sz w:val="20"/>
                <w:szCs w:val="20"/>
              </w:rPr>
              <w:t>.</w:t>
            </w:r>
          </w:p>
        </w:tc>
        <w:tc>
          <w:tcPr>
            <w:tcW w:w="6101" w:type="dxa"/>
          </w:tcPr>
          <w:p w14:paraId="1D5AA649" w14:textId="21765909" w:rsidR="00BA42BD" w:rsidRDefault="008350B2" w:rsidP="00BA42BD">
            <w:pPr>
              <w:rPr>
                <w:rFonts w:ascii="Arial" w:hAnsi="Arial" w:cs="Arial"/>
                <w:sz w:val="20"/>
                <w:szCs w:val="20"/>
              </w:rPr>
            </w:pPr>
            <w:r>
              <w:rPr>
                <w:rFonts w:ascii="Arial" w:hAnsi="Arial" w:cs="Arial"/>
                <w:sz w:val="20"/>
                <w:szCs w:val="20"/>
              </w:rPr>
              <w:t>Rondvraag</w:t>
            </w:r>
          </w:p>
        </w:tc>
        <w:tc>
          <w:tcPr>
            <w:tcW w:w="7340" w:type="dxa"/>
          </w:tcPr>
          <w:p w14:paraId="6A5A517B" w14:textId="1976D782" w:rsidR="008350B2" w:rsidRDefault="00D5089A" w:rsidP="00DA5074">
            <w:pPr>
              <w:rPr>
                <w:rFonts w:ascii="Arial" w:hAnsi="Arial" w:cs="Arial"/>
                <w:sz w:val="20"/>
                <w:szCs w:val="20"/>
              </w:rPr>
            </w:pPr>
            <w:r>
              <w:rPr>
                <w:rFonts w:ascii="Arial" w:hAnsi="Arial" w:cs="Arial"/>
                <w:sz w:val="20"/>
                <w:szCs w:val="20"/>
              </w:rPr>
              <w:t>Hier wordt geen gebruik van gemaakt</w:t>
            </w:r>
          </w:p>
        </w:tc>
      </w:tr>
      <w:tr w:rsidR="008350B2" w:rsidRPr="00276B58" w14:paraId="53798D6F" w14:textId="77777777" w:rsidTr="00212B1B">
        <w:trPr>
          <w:trHeight w:val="213"/>
        </w:trPr>
        <w:tc>
          <w:tcPr>
            <w:tcW w:w="562" w:type="dxa"/>
          </w:tcPr>
          <w:p w14:paraId="65F24FB9" w14:textId="018D164B" w:rsidR="008350B2" w:rsidRDefault="008350B2" w:rsidP="00BA42BD">
            <w:pPr>
              <w:rPr>
                <w:rFonts w:ascii="Arial" w:hAnsi="Arial" w:cs="Arial"/>
                <w:sz w:val="20"/>
                <w:szCs w:val="20"/>
              </w:rPr>
            </w:pPr>
            <w:r>
              <w:rPr>
                <w:rFonts w:ascii="Arial" w:hAnsi="Arial" w:cs="Arial"/>
                <w:sz w:val="20"/>
                <w:szCs w:val="20"/>
              </w:rPr>
              <w:t>1</w:t>
            </w:r>
            <w:r w:rsidR="005461EF">
              <w:rPr>
                <w:rFonts w:ascii="Arial" w:hAnsi="Arial" w:cs="Arial"/>
                <w:sz w:val="20"/>
                <w:szCs w:val="20"/>
              </w:rPr>
              <w:t>1.</w:t>
            </w:r>
          </w:p>
        </w:tc>
        <w:tc>
          <w:tcPr>
            <w:tcW w:w="6101" w:type="dxa"/>
          </w:tcPr>
          <w:p w14:paraId="1BE9636C" w14:textId="4AF587C3" w:rsidR="008350B2" w:rsidRDefault="008350B2" w:rsidP="00BA42BD">
            <w:pPr>
              <w:rPr>
                <w:rFonts w:ascii="Arial" w:hAnsi="Arial" w:cs="Arial"/>
                <w:sz w:val="20"/>
                <w:szCs w:val="20"/>
              </w:rPr>
            </w:pPr>
            <w:r>
              <w:rPr>
                <w:rFonts w:ascii="Arial" w:hAnsi="Arial" w:cs="Arial"/>
                <w:sz w:val="20"/>
                <w:szCs w:val="20"/>
              </w:rPr>
              <w:t>Sluiting</w:t>
            </w:r>
          </w:p>
        </w:tc>
        <w:tc>
          <w:tcPr>
            <w:tcW w:w="7340" w:type="dxa"/>
          </w:tcPr>
          <w:p w14:paraId="4E473B57" w14:textId="46E69FAB" w:rsidR="00DA5074" w:rsidRDefault="00DA5074" w:rsidP="00DA5074">
            <w:pPr>
              <w:rPr>
                <w:rFonts w:ascii="Arial" w:hAnsi="Arial" w:cs="Arial"/>
                <w:sz w:val="20"/>
                <w:szCs w:val="20"/>
              </w:rPr>
            </w:pPr>
            <w:r>
              <w:rPr>
                <w:rFonts w:ascii="Arial" w:hAnsi="Arial" w:cs="Arial"/>
                <w:sz w:val="20"/>
                <w:szCs w:val="20"/>
              </w:rPr>
              <w:t>Met de constatering dat een uur aan de krappe kant is om met elkaar te verdie</w:t>
            </w:r>
            <w:r w:rsidR="00D5089A">
              <w:rPr>
                <w:rFonts w:ascii="Arial" w:hAnsi="Arial" w:cs="Arial"/>
                <w:sz w:val="20"/>
                <w:szCs w:val="20"/>
              </w:rPr>
              <w:t>pen op uiteenlopende thema’s wordt de vergadering gesloten</w:t>
            </w:r>
            <w:r w:rsidR="003B2BDC">
              <w:rPr>
                <w:rFonts w:ascii="Arial" w:hAnsi="Arial" w:cs="Arial"/>
                <w:sz w:val="20"/>
                <w:szCs w:val="20"/>
              </w:rPr>
              <w:t xml:space="preserve">. Het gezelschap verplaatst zich om tijdig aan te sluiten bij de bestuurlijke klimaattafel. </w:t>
            </w:r>
          </w:p>
          <w:p w14:paraId="6397D955" w14:textId="77777777" w:rsidR="008350B2" w:rsidRDefault="008350B2" w:rsidP="00BA42BD">
            <w:pPr>
              <w:rPr>
                <w:rFonts w:ascii="Arial" w:hAnsi="Arial" w:cs="Arial"/>
                <w:sz w:val="20"/>
                <w:szCs w:val="20"/>
              </w:rPr>
            </w:pPr>
          </w:p>
        </w:tc>
      </w:tr>
    </w:tbl>
    <w:p w14:paraId="2D4E4C6B" w14:textId="469BB092" w:rsidR="0082719F" w:rsidRDefault="0082719F" w:rsidP="00917B32">
      <w:pPr>
        <w:rPr>
          <w:b/>
        </w:rPr>
      </w:pPr>
    </w:p>
    <w:sectPr w:rsidR="0082719F" w:rsidSect="00276B58">
      <w:headerReference w:type="default" r:id="rId9"/>
      <w:footerReference w:type="even" r:id="rId10"/>
      <w:footerReference w:type="default" r:id="rId11"/>
      <w:pgSz w:w="16838" w:h="11906" w:orient="landscape"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5372" w14:textId="77777777" w:rsidR="002D1B91" w:rsidRDefault="002D1B91">
      <w:r>
        <w:separator/>
      </w:r>
    </w:p>
  </w:endnote>
  <w:endnote w:type="continuationSeparator" w:id="0">
    <w:p w14:paraId="53E4A22A" w14:textId="77777777" w:rsidR="002D1B91" w:rsidRDefault="002D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48F" w14:textId="77777777" w:rsidR="00FC6194" w:rsidRDefault="00FC619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0307B3" w14:textId="77777777" w:rsidR="00FC6194" w:rsidRDefault="00FC6194"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4F3E8447" w14:textId="6F9E29E7" w:rsidR="00FC6194" w:rsidRDefault="00FC6194" w:rsidP="006144F4">
        <w:pPr>
          <w:pStyle w:val="Voettekst"/>
          <w:ind w:right="360"/>
        </w:pPr>
        <w:r>
          <w:rPr>
            <w:noProof/>
          </w:rPr>
          <mc:AlternateContent>
            <mc:Choice Requires="wps">
              <w:drawing>
                <wp:anchor distT="0" distB="0" distL="114300" distR="114300" simplePos="0" relativeHeight="251659264" behindDoc="0" locked="0" layoutInCell="1" allowOverlap="1" wp14:anchorId="4D3B2F8C" wp14:editId="729BED77">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3B2F8C"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v:textbox>
                  <w10:wrap anchorx="margin" anchory="margin"/>
                </v:rect>
              </w:pict>
            </mc:Fallback>
          </mc:AlternateContent>
        </w:r>
        <w:r w:rsidR="0082719F">
          <w:t>Besl</w:t>
        </w:r>
        <w:r w:rsidR="00A673D2">
          <w:t>uitenlijst BROL 2</w:t>
        </w:r>
        <w:r w:rsidR="00393B46">
          <w:t>9</w:t>
        </w:r>
        <w:r w:rsidR="00A673D2">
          <w:t xml:space="preserve"> september</w:t>
        </w:r>
        <w:r w:rsidR="00D429AA">
          <w:t xml:space="preserve"> </w:t>
        </w:r>
        <w:r w:rsidR="00B665D1">
          <w:t>202</w:t>
        </w:r>
        <w:r w:rsidR="00393B46">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345C" w14:textId="77777777" w:rsidR="002D1B91" w:rsidRDefault="002D1B91">
      <w:r>
        <w:separator/>
      </w:r>
    </w:p>
  </w:footnote>
  <w:footnote w:type="continuationSeparator" w:id="0">
    <w:p w14:paraId="0C28A9DC" w14:textId="77777777" w:rsidR="002D1B91" w:rsidRDefault="002D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FCF4" w14:textId="7591C72B" w:rsidR="00FC6194" w:rsidRPr="00BF42BD" w:rsidRDefault="0038198B">
    <w:pPr>
      <w:pStyle w:val="Koptekst"/>
      <w:rPr>
        <w:rFonts w:ascii="Arial" w:hAnsi="Arial" w:cs="Arial"/>
        <w:sz w:val="20"/>
        <w:szCs w:val="20"/>
      </w:rPr>
    </w:pPr>
    <w:r>
      <w:rPr>
        <w:rFonts w:ascii="Arial" w:hAnsi="Arial" w:cs="Arial"/>
        <w:b/>
      </w:rPr>
      <w:t>Bestuurlijk Regio Overleg Limburg (BROL)</w:t>
    </w:r>
    <w:r w:rsidR="00A673D2">
      <w:rPr>
        <w:rFonts w:ascii="Arial" w:hAnsi="Arial" w:cs="Arial"/>
        <w:b/>
      </w:rPr>
      <w:t xml:space="preserve"> </w:t>
    </w:r>
    <w:r w:rsidR="00837006">
      <w:rPr>
        <w:rFonts w:ascii="Arial" w:hAnsi="Arial" w:cs="Arial"/>
        <w:b/>
      </w:rPr>
      <w:t xml:space="preserve">23 maart </w:t>
    </w:r>
    <w:proofErr w:type="gramStart"/>
    <w:r w:rsidR="00354FD7">
      <w:rPr>
        <w:rFonts w:ascii="Arial" w:hAnsi="Arial" w:cs="Arial"/>
        <w:b/>
      </w:rPr>
      <w:t>2</w:t>
    </w:r>
    <w:r w:rsidR="0045505B">
      <w:rPr>
        <w:rFonts w:ascii="Arial" w:hAnsi="Arial" w:cs="Arial"/>
        <w:b/>
      </w:rPr>
      <w:t>02</w:t>
    </w:r>
    <w:r w:rsidR="00837006">
      <w:rPr>
        <w:rFonts w:ascii="Arial" w:hAnsi="Arial" w:cs="Arial"/>
        <w:b/>
      </w:rPr>
      <w:t>3</w:t>
    </w:r>
    <w:r w:rsidR="00FC6194">
      <w:rPr>
        <w:rFonts w:ascii="Arial" w:hAnsi="Arial" w:cs="Arial"/>
        <w:b/>
      </w:rPr>
      <w:t xml:space="preserve">  </w:t>
    </w:r>
    <w:r w:rsidR="00354FD7">
      <w:rPr>
        <w:rFonts w:ascii="Arial" w:hAnsi="Arial" w:cs="Arial"/>
        <w:b/>
      </w:rPr>
      <w:tab/>
    </w:r>
    <w:proofErr w:type="gramEnd"/>
    <w:r w:rsidR="00354FD7">
      <w:rPr>
        <w:rFonts w:ascii="Arial" w:hAnsi="Arial" w:cs="Arial"/>
        <w:b/>
      </w:rPr>
      <w:t xml:space="preserve">                                                </w:t>
    </w:r>
    <w:r w:rsidR="00FC6194">
      <w:rPr>
        <w:rFonts w:ascii="Arial" w:hAnsi="Arial" w:cs="Arial"/>
        <w:b/>
      </w:rPr>
      <w:t xml:space="preserve">    </w:t>
    </w:r>
    <w:r w:rsidR="00FC6194" w:rsidRPr="00DD3284">
      <w:rPr>
        <w:rFonts w:ascii="Arial" w:hAnsi="Arial" w:cs="Arial"/>
        <w:b/>
        <w:noProof/>
      </w:rPr>
      <w:drawing>
        <wp:inline distT="0" distB="0" distL="0" distR="0" wp14:anchorId="6129A672" wp14:editId="15E354DC">
          <wp:extent cx="1569493" cy="1008953"/>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578" cy="1009650"/>
                  </a:xfrm>
                  <a:prstGeom prst="rect">
                    <a:avLst/>
                  </a:prstGeom>
                  <a:noFill/>
                </pic:spPr>
              </pic:pic>
            </a:graphicData>
          </a:graphic>
        </wp:inline>
      </w:drawing>
    </w:r>
    <w:r w:rsidR="00FC6194" w:rsidRPr="00DD3284">
      <w:rPr>
        <w:rFonts w:ascii="Arial" w:hAnsi="Arial" w:cs="Arial"/>
        <w:b/>
      </w:rPr>
      <w:tab/>
    </w:r>
    <w:r w:rsidR="00FC6194" w:rsidRPr="00DD3284">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944"/>
    <w:multiLevelType w:val="hybridMultilevel"/>
    <w:tmpl w:val="B2A88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5F21FA"/>
    <w:multiLevelType w:val="hybridMultilevel"/>
    <w:tmpl w:val="72DE4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5F3BC9"/>
    <w:multiLevelType w:val="hybridMultilevel"/>
    <w:tmpl w:val="75723676"/>
    <w:lvl w:ilvl="0" w:tplc="8110A0BA">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4610303"/>
    <w:multiLevelType w:val="hybridMultilevel"/>
    <w:tmpl w:val="5FB06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F215B43"/>
    <w:multiLevelType w:val="hybridMultilevel"/>
    <w:tmpl w:val="9B44FBA2"/>
    <w:lvl w:ilvl="0" w:tplc="21A4D22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726057F"/>
    <w:multiLevelType w:val="hybridMultilevel"/>
    <w:tmpl w:val="2B14FF54"/>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2AB05E58"/>
    <w:multiLevelType w:val="hybridMultilevel"/>
    <w:tmpl w:val="5A306726"/>
    <w:lvl w:ilvl="0" w:tplc="CD2A5A72">
      <w:start w:val="1"/>
      <w:numFmt w:val="lowerLetter"/>
      <w:lvlText w:val="%1."/>
      <w:lvlJc w:val="left"/>
      <w:pPr>
        <w:ind w:left="1110" w:hanging="39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2897527"/>
    <w:multiLevelType w:val="multilevel"/>
    <w:tmpl w:val="42148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C90BF0"/>
    <w:multiLevelType w:val="hybridMultilevel"/>
    <w:tmpl w:val="E934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187BEE"/>
    <w:multiLevelType w:val="hybridMultilevel"/>
    <w:tmpl w:val="D3C00320"/>
    <w:lvl w:ilvl="0" w:tplc="31BA2E40">
      <w:start w:val="1"/>
      <w:numFmt w:val="decimal"/>
      <w:lvlText w:val="%1."/>
      <w:lvlJc w:val="left"/>
      <w:pPr>
        <w:ind w:left="1428" w:hanging="360"/>
      </w:pPr>
      <w:rPr>
        <w:rFonts w:hint="default"/>
        <w:b/>
        <w:bCs/>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39617374"/>
    <w:multiLevelType w:val="hybridMultilevel"/>
    <w:tmpl w:val="3F7E2198"/>
    <w:lvl w:ilvl="0" w:tplc="072C9BF2">
      <w:start w:val="1"/>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9C63125"/>
    <w:multiLevelType w:val="hybridMultilevel"/>
    <w:tmpl w:val="02141F6E"/>
    <w:lvl w:ilvl="0" w:tplc="49943D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982970"/>
    <w:multiLevelType w:val="hybridMultilevel"/>
    <w:tmpl w:val="7AFE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7439DB"/>
    <w:multiLevelType w:val="hybridMultilevel"/>
    <w:tmpl w:val="FE5EE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CB0933"/>
    <w:multiLevelType w:val="hybridMultilevel"/>
    <w:tmpl w:val="F42E4886"/>
    <w:lvl w:ilvl="0" w:tplc="99747044">
      <w:start w:val="1"/>
      <w:numFmt w:val="lowerLetter"/>
      <w:lvlText w:val="%1."/>
      <w:lvlJc w:val="left"/>
      <w:pPr>
        <w:ind w:left="1800" w:hanging="360"/>
      </w:pPr>
      <w:rPr>
        <w:b w:val="0"/>
        <w:bCs w:val="0"/>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6" w15:restartNumberingAfterBreak="0">
    <w:nsid w:val="41AC19C9"/>
    <w:multiLevelType w:val="hybridMultilevel"/>
    <w:tmpl w:val="8F5E804E"/>
    <w:lvl w:ilvl="0" w:tplc="D280308C">
      <w:start w:val="1"/>
      <w:numFmt w:val="decimal"/>
      <w:lvlText w:val="%1."/>
      <w:lvlJc w:val="left"/>
      <w:pPr>
        <w:ind w:left="1428" w:hanging="360"/>
      </w:pPr>
      <w:rPr>
        <w:rFonts w:hint="default"/>
        <w:b/>
        <w:bCs/>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43316A10"/>
    <w:multiLevelType w:val="hybridMultilevel"/>
    <w:tmpl w:val="2B14FF54"/>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8" w15:restartNumberingAfterBreak="0">
    <w:nsid w:val="44855D24"/>
    <w:multiLevelType w:val="hybridMultilevel"/>
    <w:tmpl w:val="66A2B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D7F3FFA"/>
    <w:multiLevelType w:val="hybridMultilevel"/>
    <w:tmpl w:val="93FCD7F4"/>
    <w:lvl w:ilvl="0" w:tplc="34609FD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356138"/>
    <w:multiLevelType w:val="hybridMultilevel"/>
    <w:tmpl w:val="945AC6BA"/>
    <w:lvl w:ilvl="0" w:tplc="A05EBF8A">
      <w:start w:val="3"/>
      <w:numFmt w:val="bullet"/>
      <w:lvlText w:val=""/>
      <w:lvlJc w:val="left"/>
      <w:pPr>
        <w:ind w:left="1530" w:hanging="360"/>
      </w:pPr>
      <w:rPr>
        <w:rFonts w:ascii="Wingdings" w:eastAsiaTheme="minorEastAsia" w:hAnsi="Wingdings" w:cs="Arial"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22"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1C00499"/>
    <w:multiLevelType w:val="hybridMultilevel"/>
    <w:tmpl w:val="26DE9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702900"/>
    <w:multiLevelType w:val="hybridMultilevel"/>
    <w:tmpl w:val="3920F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0E68BE"/>
    <w:multiLevelType w:val="hybridMultilevel"/>
    <w:tmpl w:val="D27EC65C"/>
    <w:lvl w:ilvl="0" w:tplc="674C6DF0">
      <w:start w:val="1"/>
      <w:numFmt w:val="decimal"/>
      <w:lvlText w:val="%1."/>
      <w:lvlJc w:val="left"/>
      <w:pPr>
        <w:ind w:left="1428" w:hanging="360"/>
      </w:pPr>
      <w:rPr>
        <w:rFonts w:hint="default"/>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6" w15:restartNumberingAfterBreak="0">
    <w:nsid w:val="58D64CCD"/>
    <w:multiLevelType w:val="hybridMultilevel"/>
    <w:tmpl w:val="93547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A5345F"/>
    <w:multiLevelType w:val="hybridMultilevel"/>
    <w:tmpl w:val="C9544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3366E7"/>
    <w:multiLevelType w:val="hybridMultilevel"/>
    <w:tmpl w:val="1A8A75C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87C2C9A"/>
    <w:multiLevelType w:val="hybridMultilevel"/>
    <w:tmpl w:val="02141F6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69AA7FBE"/>
    <w:multiLevelType w:val="hybridMultilevel"/>
    <w:tmpl w:val="9774AA50"/>
    <w:lvl w:ilvl="0" w:tplc="31DC0AD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001D22"/>
    <w:multiLevelType w:val="hybridMultilevel"/>
    <w:tmpl w:val="187CAD3C"/>
    <w:lvl w:ilvl="0" w:tplc="812AA622">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34B44BF"/>
    <w:multiLevelType w:val="hybridMultilevel"/>
    <w:tmpl w:val="B4B2AB80"/>
    <w:lvl w:ilvl="0" w:tplc="767629A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78B91C7B"/>
    <w:multiLevelType w:val="hybridMultilevel"/>
    <w:tmpl w:val="5C802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0B7EF1"/>
    <w:multiLevelType w:val="hybridMultilevel"/>
    <w:tmpl w:val="6B1CAC06"/>
    <w:lvl w:ilvl="0" w:tplc="23329480">
      <w:start w:val="1"/>
      <w:numFmt w:val="bullet"/>
      <w:lvlText w:val="-"/>
      <w:lvlJc w:val="left"/>
      <w:pPr>
        <w:ind w:left="1170" w:hanging="360"/>
      </w:pPr>
      <w:rPr>
        <w:rFonts w:ascii="Arial" w:eastAsia="MS Mincho" w:hAnsi="Arial" w:cs="Arial"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47523861">
    <w:abstractNumId w:val="19"/>
  </w:num>
  <w:num w:numId="2" w16cid:durableId="211114416">
    <w:abstractNumId w:val="18"/>
  </w:num>
  <w:num w:numId="3" w16cid:durableId="737633291">
    <w:abstractNumId w:val="9"/>
  </w:num>
  <w:num w:numId="4" w16cid:durableId="1016661165">
    <w:abstractNumId w:val="14"/>
  </w:num>
  <w:num w:numId="5" w16cid:durableId="2112890199">
    <w:abstractNumId w:val="3"/>
  </w:num>
  <w:num w:numId="6" w16cid:durableId="508251587">
    <w:abstractNumId w:val="26"/>
  </w:num>
  <w:num w:numId="7" w16cid:durableId="1126050640">
    <w:abstractNumId w:val="11"/>
  </w:num>
  <w:num w:numId="8" w16cid:durableId="1263807238">
    <w:abstractNumId w:val="13"/>
  </w:num>
  <w:num w:numId="9" w16cid:durableId="1490974572">
    <w:abstractNumId w:val="33"/>
  </w:num>
  <w:num w:numId="10" w16cid:durableId="1408844862">
    <w:abstractNumId w:val="34"/>
  </w:num>
  <w:num w:numId="11" w16cid:durableId="1273826122">
    <w:abstractNumId w:val="21"/>
  </w:num>
  <w:num w:numId="12" w16cid:durableId="1966765754">
    <w:abstractNumId w:val="1"/>
  </w:num>
  <w:num w:numId="13" w16cid:durableId="1084185801">
    <w:abstractNumId w:val="2"/>
  </w:num>
  <w:num w:numId="14" w16cid:durableId="719598607">
    <w:abstractNumId w:val="7"/>
  </w:num>
  <w:num w:numId="15" w16cid:durableId="635641668">
    <w:abstractNumId w:val="24"/>
  </w:num>
  <w:num w:numId="16" w16cid:durableId="760419194">
    <w:abstractNumId w:val="5"/>
  </w:num>
  <w:num w:numId="17" w16cid:durableId="560559766">
    <w:abstractNumId w:val="12"/>
  </w:num>
  <w:num w:numId="18" w16cid:durableId="2099472489">
    <w:abstractNumId w:val="4"/>
  </w:num>
  <w:num w:numId="19" w16cid:durableId="957831783">
    <w:abstractNumId w:val="29"/>
  </w:num>
  <w:num w:numId="20" w16cid:durableId="224492639">
    <w:abstractNumId w:val="16"/>
  </w:num>
  <w:num w:numId="21" w16cid:durableId="2146727615">
    <w:abstractNumId w:val="23"/>
  </w:num>
  <w:num w:numId="22" w16cid:durableId="475992090">
    <w:abstractNumId w:val="27"/>
  </w:num>
  <w:num w:numId="23" w16cid:durableId="317272753">
    <w:abstractNumId w:val="22"/>
  </w:num>
  <w:num w:numId="24" w16cid:durableId="1687058017">
    <w:abstractNumId w:val="15"/>
  </w:num>
  <w:num w:numId="25" w16cid:durableId="1546790443">
    <w:abstractNumId w:val="28"/>
  </w:num>
  <w:num w:numId="26" w16cid:durableId="167983414">
    <w:abstractNumId w:val="17"/>
  </w:num>
  <w:num w:numId="27" w16cid:durableId="429545298">
    <w:abstractNumId w:val="6"/>
  </w:num>
  <w:num w:numId="28" w16cid:durableId="1049260617">
    <w:abstractNumId w:val="8"/>
  </w:num>
  <w:num w:numId="29" w16cid:durableId="1891114785">
    <w:abstractNumId w:val="10"/>
  </w:num>
  <w:num w:numId="30" w16cid:durableId="7098520">
    <w:abstractNumId w:val="25"/>
  </w:num>
  <w:num w:numId="31" w16cid:durableId="1579630671">
    <w:abstractNumId w:val="31"/>
  </w:num>
  <w:num w:numId="32" w16cid:durableId="1828395927">
    <w:abstractNumId w:val="30"/>
  </w:num>
  <w:num w:numId="33" w16cid:durableId="465120394">
    <w:abstractNumId w:val="32"/>
  </w:num>
  <w:num w:numId="34" w16cid:durableId="353583296">
    <w:abstractNumId w:val="20"/>
  </w:num>
  <w:num w:numId="35" w16cid:durableId="18182578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11F9"/>
    <w:rsid w:val="0001242F"/>
    <w:rsid w:val="00024D9B"/>
    <w:rsid w:val="00031838"/>
    <w:rsid w:val="0003570A"/>
    <w:rsid w:val="00036FBE"/>
    <w:rsid w:val="00041FA7"/>
    <w:rsid w:val="00042A70"/>
    <w:rsid w:val="000431BB"/>
    <w:rsid w:val="00044402"/>
    <w:rsid w:val="000507D9"/>
    <w:rsid w:val="00053A83"/>
    <w:rsid w:val="000616EC"/>
    <w:rsid w:val="000617B7"/>
    <w:rsid w:val="00061BAD"/>
    <w:rsid w:val="00061DA9"/>
    <w:rsid w:val="00065C7F"/>
    <w:rsid w:val="00066FA4"/>
    <w:rsid w:val="00067D98"/>
    <w:rsid w:val="00070317"/>
    <w:rsid w:val="00071CF9"/>
    <w:rsid w:val="0007224E"/>
    <w:rsid w:val="00074A37"/>
    <w:rsid w:val="00076ABF"/>
    <w:rsid w:val="0007772D"/>
    <w:rsid w:val="0008134F"/>
    <w:rsid w:val="00083703"/>
    <w:rsid w:val="00084B68"/>
    <w:rsid w:val="0008792C"/>
    <w:rsid w:val="0009082F"/>
    <w:rsid w:val="000923E0"/>
    <w:rsid w:val="0009423C"/>
    <w:rsid w:val="00097D43"/>
    <w:rsid w:val="000A0771"/>
    <w:rsid w:val="000A17D0"/>
    <w:rsid w:val="000A35C9"/>
    <w:rsid w:val="000B4090"/>
    <w:rsid w:val="000B4F25"/>
    <w:rsid w:val="000C4D56"/>
    <w:rsid w:val="000C690E"/>
    <w:rsid w:val="000C763D"/>
    <w:rsid w:val="000D127E"/>
    <w:rsid w:val="000D1346"/>
    <w:rsid w:val="000D16C1"/>
    <w:rsid w:val="000D6123"/>
    <w:rsid w:val="000D7908"/>
    <w:rsid w:val="000E00D5"/>
    <w:rsid w:val="000E0D4B"/>
    <w:rsid w:val="000E4334"/>
    <w:rsid w:val="000E48AC"/>
    <w:rsid w:val="000E497B"/>
    <w:rsid w:val="000E6C65"/>
    <w:rsid w:val="000E7A25"/>
    <w:rsid w:val="000F2314"/>
    <w:rsid w:val="000F3BB3"/>
    <w:rsid w:val="00100F5A"/>
    <w:rsid w:val="00105434"/>
    <w:rsid w:val="001059A6"/>
    <w:rsid w:val="00105EFF"/>
    <w:rsid w:val="0010726F"/>
    <w:rsid w:val="00111E8B"/>
    <w:rsid w:val="00113BAF"/>
    <w:rsid w:val="00120541"/>
    <w:rsid w:val="00123E0A"/>
    <w:rsid w:val="00124428"/>
    <w:rsid w:val="001304C4"/>
    <w:rsid w:val="00130BA3"/>
    <w:rsid w:val="00131349"/>
    <w:rsid w:val="00131FEF"/>
    <w:rsid w:val="001328AD"/>
    <w:rsid w:val="00133B64"/>
    <w:rsid w:val="00133BFB"/>
    <w:rsid w:val="001360BB"/>
    <w:rsid w:val="00141579"/>
    <w:rsid w:val="00143B0D"/>
    <w:rsid w:val="00145EA4"/>
    <w:rsid w:val="00155995"/>
    <w:rsid w:val="00156805"/>
    <w:rsid w:val="00157FC4"/>
    <w:rsid w:val="001606A1"/>
    <w:rsid w:val="00163A00"/>
    <w:rsid w:val="00164A1A"/>
    <w:rsid w:val="00165DC8"/>
    <w:rsid w:val="00171D55"/>
    <w:rsid w:val="00171E06"/>
    <w:rsid w:val="00172297"/>
    <w:rsid w:val="001735E3"/>
    <w:rsid w:val="001736EE"/>
    <w:rsid w:val="00173EA8"/>
    <w:rsid w:val="001819A8"/>
    <w:rsid w:val="001820C9"/>
    <w:rsid w:val="001842D7"/>
    <w:rsid w:val="00185219"/>
    <w:rsid w:val="00187672"/>
    <w:rsid w:val="00191B24"/>
    <w:rsid w:val="00192890"/>
    <w:rsid w:val="001953A4"/>
    <w:rsid w:val="00196244"/>
    <w:rsid w:val="00197267"/>
    <w:rsid w:val="001A02C7"/>
    <w:rsid w:val="001A7601"/>
    <w:rsid w:val="001B1AAE"/>
    <w:rsid w:val="001B7E86"/>
    <w:rsid w:val="001C1BD8"/>
    <w:rsid w:val="001C644F"/>
    <w:rsid w:val="001D7D1B"/>
    <w:rsid w:val="001E26F0"/>
    <w:rsid w:val="001E3E4E"/>
    <w:rsid w:val="001F0836"/>
    <w:rsid w:val="001F605D"/>
    <w:rsid w:val="00200DB5"/>
    <w:rsid w:val="0020500C"/>
    <w:rsid w:val="00206500"/>
    <w:rsid w:val="00212B1B"/>
    <w:rsid w:val="00213A91"/>
    <w:rsid w:val="00215ADE"/>
    <w:rsid w:val="0021684A"/>
    <w:rsid w:val="002213A7"/>
    <w:rsid w:val="002223E7"/>
    <w:rsid w:val="00224F45"/>
    <w:rsid w:val="002315B7"/>
    <w:rsid w:val="002331B2"/>
    <w:rsid w:val="0023440E"/>
    <w:rsid w:val="00234A1A"/>
    <w:rsid w:val="00236E01"/>
    <w:rsid w:val="00237F08"/>
    <w:rsid w:val="002400AC"/>
    <w:rsid w:val="00242E8C"/>
    <w:rsid w:val="00244829"/>
    <w:rsid w:val="00246249"/>
    <w:rsid w:val="00246D26"/>
    <w:rsid w:val="00253507"/>
    <w:rsid w:val="00254E59"/>
    <w:rsid w:val="0025681F"/>
    <w:rsid w:val="002607F9"/>
    <w:rsid w:val="00261412"/>
    <w:rsid w:val="00261F68"/>
    <w:rsid w:val="002636F6"/>
    <w:rsid w:val="00272CCB"/>
    <w:rsid w:val="00272E84"/>
    <w:rsid w:val="00273385"/>
    <w:rsid w:val="002751E4"/>
    <w:rsid w:val="00276B58"/>
    <w:rsid w:val="00276BF0"/>
    <w:rsid w:val="00280FD1"/>
    <w:rsid w:val="00281F7A"/>
    <w:rsid w:val="0028239E"/>
    <w:rsid w:val="00282C18"/>
    <w:rsid w:val="00287273"/>
    <w:rsid w:val="002901A3"/>
    <w:rsid w:val="00292709"/>
    <w:rsid w:val="0029361B"/>
    <w:rsid w:val="002944B1"/>
    <w:rsid w:val="00294D80"/>
    <w:rsid w:val="00296601"/>
    <w:rsid w:val="00297724"/>
    <w:rsid w:val="002A7ED4"/>
    <w:rsid w:val="002B0318"/>
    <w:rsid w:val="002B2A9A"/>
    <w:rsid w:val="002B45C6"/>
    <w:rsid w:val="002B62B6"/>
    <w:rsid w:val="002C0F0D"/>
    <w:rsid w:val="002C3C47"/>
    <w:rsid w:val="002C5FF6"/>
    <w:rsid w:val="002D1B91"/>
    <w:rsid w:val="002D2352"/>
    <w:rsid w:val="002D5AF4"/>
    <w:rsid w:val="002E3480"/>
    <w:rsid w:val="002E4924"/>
    <w:rsid w:val="002E522F"/>
    <w:rsid w:val="002F0061"/>
    <w:rsid w:val="002F0298"/>
    <w:rsid w:val="002F15B0"/>
    <w:rsid w:val="002F3761"/>
    <w:rsid w:val="002F4295"/>
    <w:rsid w:val="002F4CBC"/>
    <w:rsid w:val="003001FC"/>
    <w:rsid w:val="00300CEA"/>
    <w:rsid w:val="003026E3"/>
    <w:rsid w:val="00305249"/>
    <w:rsid w:val="00305776"/>
    <w:rsid w:val="00306233"/>
    <w:rsid w:val="00310516"/>
    <w:rsid w:val="003165B2"/>
    <w:rsid w:val="00320FE1"/>
    <w:rsid w:val="0032512B"/>
    <w:rsid w:val="00325D7B"/>
    <w:rsid w:val="003300D2"/>
    <w:rsid w:val="0033274C"/>
    <w:rsid w:val="00335188"/>
    <w:rsid w:val="0033540A"/>
    <w:rsid w:val="003378E1"/>
    <w:rsid w:val="00341C4C"/>
    <w:rsid w:val="00342D31"/>
    <w:rsid w:val="00344841"/>
    <w:rsid w:val="00347B08"/>
    <w:rsid w:val="0035203E"/>
    <w:rsid w:val="00353B79"/>
    <w:rsid w:val="00354FD7"/>
    <w:rsid w:val="00357EB8"/>
    <w:rsid w:val="00363651"/>
    <w:rsid w:val="00363CD8"/>
    <w:rsid w:val="0036482A"/>
    <w:rsid w:val="00365199"/>
    <w:rsid w:val="00372259"/>
    <w:rsid w:val="00372817"/>
    <w:rsid w:val="00375C54"/>
    <w:rsid w:val="00376056"/>
    <w:rsid w:val="003772B8"/>
    <w:rsid w:val="0038198B"/>
    <w:rsid w:val="00383EB0"/>
    <w:rsid w:val="003867E8"/>
    <w:rsid w:val="0038726E"/>
    <w:rsid w:val="00393B46"/>
    <w:rsid w:val="00393B9A"/>
    <w:rsid w:val="003951E2"/>
    <w:rsid w:val="00395486"/>
    <w:rsid w:val="00395520"/>
    <w:rsid w:val="003A28A6"/>
    <w:rsid w:val="003A3ACA"/>
    <w:rsid w:val="003A4943"/>
    <w:rsid w:val="003B0235"/>
    <w:rsid w:val="003B1AD5"/>
    <w:rsid w:val="003B1FF5"/>
    <w:rsid w:val="003B2BDC"/>
    <w:rsid w:val="003B3831"/>
    <w:rsid w:val="003B4264"/>
    <w:rsid w:val="003B7AE6"/>
    <w:rsid w:val="003B7F02"/>
    <w:rsid w:val="003C1E42"/>
    <w:rsid w:val="003C2D21"/>
    <w:rsid w:val="003C45FE"/>
    <w:rsid w:val="003C4C41"/>
    <w:rsid w:val="003C5056"/>
    <w:rsid w:val="003C5FDF"/>
    <w:rsid w:val="003C6DF2"/>
    <w:rsid w:val="003C717D"/>
    <w:rsid w:val="003C7FE8"/>
    <w:rsid w:val="003D0E9E"/>
    <w:rsid w:val="003D2052"/>
    <w:rsid w:val="003D2491"/>
    <w:rsid w:val="003D3833"/>
    <w:rsid w:val="003D50B3"/>
    <w:rsid w:val="003D555D"/>
    <w:rsid w:val="003D57AD"/>
    <w:rsid w:val="003D6815"/>
    <w:rsid w:val="003E70CE"/>
    <w:rsid w:val="003F064A"/>
    <w:rsid w:val="003F7DBA"/>
    <w:rsid w:val="00400685"/>
    <w:rsid w:val="00400F3E"/>
    <w:rsid w:val="0040270B"/>
    <w:rsid w:val="0040347A"/>
    <w:rsid w:val="00406D75"/>
    <w:rsid w:val="0040718E"/>
    <w:rsid w:val="00410AC9"/>
    <w:rsid w:val="004203FD"/>
    <w:rsid w:val="00420EC2"/>
    <w:rsid w:val="0042530E"/>
    <w:rsid w:val="004323B0"/>
    <w:rsid w:val="0043295B"/>
    <w:rsid w:val="0043611C"/>
    <w:rsid w:val="00436C5E"/>
    <w:rsid w:val="00437B2A"/>
    <w:rsid w:val="004403A4"/>
    <w:rsid w:val="004444CA"/>
    <w:rsid w:val="00446C94"/>
    <w:rsid w:val="00447150"/>
    <w:rsid w:val="00451A20"/>
    <w:rsid w:val="004549C5"/>
    <w:rsid w:val="0045505B"/>
    <w:rsid w:val="00460DCA"/>
    <w:rsid w:val="00463D5B"/>
    <w:rsid w:val="00464AE2"/>
    <w:rsid w:val="00465619"/>
    <w:rsid w:val="00465657"/>
    <w:rsid w:val="0046731F"/>
    <w:rsid w:val="00467CAC"/>
    <w:rsid w:val="004709B4"/>
    <w:rsid w:val="00471417"/>
    <w:rsid w:val="00471942"/>
    <w:rsid w:val="00472A7A"/>
    <w:rsid w:val="0047374F"/>
    <w:rsid w:val="0047375E"/>
    <w:rsid w:val="004740C5"/>
    <w:rsid w:val="004779AB"/>
    <w:rsid w:val="004857C9"/>
    <w:rsid w:val="0048746C"/>
    <w:rsid w:val="004912E6"/>
    <w:rsid w:val="00491CD2"/>
    <w:rsid w:val="00492667"/>
    <w:rsid w:val="00495BC9"/>
    <w:rsid w:val="004972C4"/>
    <w:rsid w:val="004A54F3"/>
    <w:rsid w:val="004A5B13"/>
    <w:rsid w:val="004B21AF"/>
    <w:rsid w:val="004B3810"/>
    <w:rsid w:val="004B3A46"/>
    <w:rsid w:val="004B53C7"/>
    <w:rsid w:val="004C0268"/>
    <w:rsid w:val="004C42B3"/>
    <w:rsid w:val="004C56E4"/>
    <w:rsid w:val="004C6A86"/>
    <w:rsid w:val="004D1C78"/>
    <w:rsid w:val="004D7571"/>
    <w:rsid w:val="004E177D"/>
    <w:rsid w:val="004E3888"/>
    <w:rsid w:val="004E4412"/>
    <w:rsid w:val="004E4B74"/>
    <w:rsid w:val="004E521B"/>
    <w:rsid w:val="004E603C"/>
    <w:rsid w:val="004E65A5"/>
    <w:rsid w:val="004F0C65"/>
    <w:rsid w:val="004F18F9"/>
    <w:rsid w:val="004F3183"/>
    <w:rsid w:val="004F5A03"/>
    <w:rsid w:val="004F6659"/>
    <w:rsid w:val="00504D5F"/>
    <w:rsid w:val="00505FE0"/>
    <w:rsid w:val="00506F5C"/>
    <w:rsid w:val="00507BFA"/>
    <w:rsid w:val="00507C76"/>
    <w:rsid w:val="00510BD9"/>
    <w:rsid w:val="005143D7"/>
    <w:rsid w:val="00516C20"/>
    <w:rsid w:val="005200A5"/>
    <w:rsid w:val="00520B50"/>
    <w:rsid w:val="00526E4A"/>
    <w:rsid w:val="0053070F"/>
    <w:rsid w:val="00530A0A"/>
    <w:rsid w:val="00530CA0"/>
    <w:rsid w:val="00530EA6"/>
    <w:rsid w:val="00531917"/>
    <w:rsid w:val="005320A3"/>
    <w:rsid w:val="005340E6"/>
    <w:rsid w:val="005363DD"/>
    <w:rsid w:val="00537033"/>
    <w:rsid w:val="005375C7"/>
    <w:rsid w:val="00541564"/>
    <w:rsid w:val="005461EF"/>
    <w:rsid w:val="00546E81"/>
    <w:rsid w:val="00552820"/>
    <w:rsid w:val="00556598"/>
    <w:rsid w:val="00556AD1"/>
    <w:rsid w:val="00556DE3"/>
    <w:rsid w:val="005616B5"/>
    <w:rsid w:val="00564DF4"/>
    <w:rsid w:val="00564F97"/>
    <w:rsid w:val="005665E4"/>
    <w:rsid w:val="00566EAF"/>
    <w:rsid w:val="00570C20"/>
    <w:rsid w:val="005714DF"/>
    <w:rsid w:val="0057294F"/>
    <w:rsid w:val="00576BAA"/>
    <w:rsid w:val="00577D19"/>
    <w:rsid w:val="00582EE5"/>
    <w:rsid w:val="00584205"/>
    <w:rsid w:val="0058557F"/>
    <w:rsid w:val="005866F4"/>
    <w:rsid w:val="00590F44"/>
    <w:rsid w:val="00592587"/>
    <w:rsid w:val="00593AA3"/>
    <w:rsid w:val="005944EF"/>
    <w:rsid w:val="00594566"/>
    <w:rsid w:val="00596B17"/>
    <w:rsid w:val="005A14C3"/>
    <w:rsid w:val="005A32D4"/>
    <w:rsid w:val="005A60BB"/>
    <w:rsid w:val="005B00C0"/>
    <w:rsid w:val="005B0C7E"/>
    <w:rsid w:val="005B2C44"/>
    <w:rsid w:val="005B5069"/>
    <w:rsid w:val="005B6F95"/>
    <w:rsid w:val="005B7189"/>
    <w:rsid w:val="005C6F86"/>
    <w:rsid w:val="005D63FB"/>
    <w:rsid w:val="005E03DE"/>
    <w:rsid w:val="005E2C68"/>
    <w:rsid w:val="005E4607"/>
    <w:rsid w:val="005E4F72"/>
    <w:rsid w:val="005F074B"/>
    <w:rsid w:val="005F65F6"/>
    <w:rsid w:val="006028A1"/>
    <w:rsid w:val="00603A8C"/>
    <w:rsid w:val="0060425E"/>
    <w:rsid w:val="00606638"/>
    <w:rsid w:val="0060705D"/>
    <w:rsid w:val="006106E3"/>
    <w:rsid w:val="00612DDB"/>
    <w:rsid w:val="006144F4"/>
    <w:rsid w:val="006171D1"/>
    <w:rsid w:val="006221C8"/>
    <w:rsid w:val="006222E2"/>
    <w:rsid w:val="00622844"/>
    <w:rsid w:val="006255D3"/>
    <w:rsid w:val="00625CEA"/>
    <w:rsid w:val="006275D3"/>
    <w:rsid w:val="00630A02"/>
    <w:rsid w:val="00634C1E"/>
    <w:rsid w:val="00646B47"/>
    <w:rsid w:val="00647A34"/>
    <w:rsid w:val="0065007D"/>
    <w:rsid w:val="00652C29"/>
    <w:rsid w:val="00653574"/>
    <w:rsid w:val="00656950"/>
    <w:rsid w:val="00656C2E"/>
    <w:rsid w:val="00660BC9"/>
    <w:rsid w:val="00661D72"/>
    <w:rsid w:val="006624C0"/>
    <w:rsid w:val="00663715"/>
    <w:rsid w:val="0066435A"/>
    <w:rsid w:val="006655A8"/>
    <w:rsid w:val="00671A9B"/>
    <w:rsid w:val="00672598"/>
    <w:rsid w:val="00672F56"/>
    <w:rsid w:val="00675546"/>
    <w:rsid w:val="00676B23"/>
    <w:rsid w:val="00681A0F"/>
    <w:rsid w:val="00686C30"/>
    <w:rsid w:val="006870B9"/>
    <w:rsid w:val="006912A2"/>
    <w:rsid w:val="0069244C"/>
    <w:rsid w:val="00697E7F"/>
    <w:rsid w:val="006A48AD"/>
    <w:rsid w:val="006A4A0D"/>
    <w:rsid w:val="006A64E8"/>
    <w:rsid w:val="006A700E"/>
    <w:rsid w:val="006B061F"/>
    <w:rsid w:val="006B33F5"/>
    <w:rsid w:val="006B4190"/>
    <w:rsid w:val="006C5B10"/>
    <w:rsid w:val="006C680D"/>
    <w:rsid w:val="006C71AA"/>
    <w:rsid w:val="006D05DA"/>
    <w:rsid w:val="006D0EB4"/>
    <w:rsid w:val="006D1A18"/>
    <w:rsid w:val="006D22FE"/>
    <w:rsid w:val="006D2A77"/>
    <w:rsid w:val="006D4423"/>
    <w:rsid w:val="006D523F"/>
    <w:rsid w:val="006D5711"/>
    <w:rsid w:val="006D57A0"/>
    <w:rsid w:val="006E375C"/>
    <w:rsid w:val="006E40CF"/>
    <w:rsid w:val="006E5881"/>
    <w:rsid w:val="006E75FA"/>
    <w:rsid w:val="006F3DE1"/>
    <w:rsid w:val="00704E33"/>
    <w:rsid w:val="007061C3"/>
    <w:rsid w:val="00711A41"/>
    <w:rsid w:val="0071252B"/>
    <w:rsid w:val="00712721"/>
    <w:rsid w:val="0071290E"/>
    <w:rsid w:val="00712F62"/>
    <w:rsid w:val="007175AA"/>
    <w:rsid w:val="0072054C"/>
    <w:rsid w:val="00721ED2"/>
    <w:rsid w:val="007225E7"/>
    <w:rsid w:val="00722C5E"/>
    <w:rsid w:val="0072354B"/>
    <w:rsid w:val="0072386B"/>
    <w:rsid w:val="007308E5"/>
    <w:rsid w:val="00730C07"/>
    <w:rsid w:val="00732F78"/>
    <w:rsid w:val="007406EF"/>
    <w:rsid w:val="00742214"/>
    <w:rsid w:val="007423DF"/>
    <w:rsid w:val="00743C8A"/>
    <w:rsid w:val="007448B2"/>
    <w:rsid w:val="00747085"/>
    <w:rsid w:val="00750479"/>
    <w:rsid w:val="00756C9C"/>
    <w:rsid w:val="00761403"/>
    <w:rsid w:val="0076312C"/>
    <w:rsid w:val="00765F7C"/>
    <w:rsid w:val="00766611"/>
    <w:rsid w:val="007670C1"/>
    <w:rsid w:val="00767177"/>
    <w:rsid w:val="00770986"/>
    <w:rsid w:val="00772111"/>
    <w:rsid w:val="00772D08"/>
    <w:rsid w:val="00773C6B"/>
    <w:rsid w:val="00775C8B"/>
    <w:rsid w:val="00776342"/>
    <w:rsid w:val="0077749F"/>
    <w:rsid w:val="00780DE8"/>
    <w:rsid w:val="007811CF"/>
    <w:rsid w:val="007827E2"/>
    <w:rsid w:val="007838D4"/>
    <w:rsid w:val="0078413D"/>
    <w:rsid w:val="00785ED5"/>
    <w:rsid w:val="00787737"/>
    <w:rsid w:val="007926C6"/>
    <w:rsid w:val="00792C32"/>
    <w:rsid w:val="00793910"/>
    <w:rsid w:val="00794C5E"/>
    <w:rsid w:val="0079603C"/>
    <w:rsid w:val="00796DAE"/>
    <w:rsid w:val="007970E2"/>
    <w:rsid w:val="00797D69"/>
    <w:rsid w:val="007A0DC0"/>
    <w:rsid w:val="007A0E28"/>
    <w:rsid w:val="007A479A"/>
    <w:rsid w:val="007B2833"/>
    <w:rsid w:val="007B4150"/>
    <w:rsid w:val="007B4DD4"/>
    <w:rsid w:val="007B5047"/>
    <w:rsid w:val="007C3D79"/>
    <w:rsid w:val="007C65EF"/>
    <w:rsid w:val="007D036D"/>
    <w:rsid w:val="007D1969"/>
    <w:rsid w:val="007D5848"/>
    <w:rsid w:val="007E3482"/>
    <w:rsid w:val="007E3A4E"/>
    <w:rsid w:val="007E3C54"/>
    <w:rsid w:val="007F1247"/>
    <w:rsid w:val="007F51BD"/>
    <w:rsid w:val="007F565E"/>
    <w:rsid w:val="007F5675"/>
    <w:rsid w:val="007F624B"/>
    <w:rsid w:val="007F6CE4"/>
    <w:rsid w:val="007F6E56"/>
    <w:rsid w:val="00806DA0"/>
    <w:rsid w:val="00810875"/>
    <w:rsid w:val="00814323"/>
    <w:rsid w:val="0081557E"/>
    <w:rsid w:val="008156EB"/>
    <w:rsid w:val="00823B23"/>
    <w:rsid w:val="00825452"/>
    <w:rsid w:val="008256A2"/>
    <w:rsid w:val="00826ADC"/>
    <w:rsid w:val="0082719F"/>
    <w:rsid w:val="008312A9"/>
    <w:rsid w:val="00834A9E"/>
    <w:rsid w:val="00835064"/>
    <w:rsid w:val="008350B2"/>
    <w:rsid w:val="00835B11"/>
    <w:rsid w:val="00835DEC"/>
    <w:rsid w:val="0083697B"/>
    <w:rsid w:val="00837006"/>
    <w:rsid w:val="00841F33"/>
    <w:rsid w:val="008430EE"/>
    <w:rsid w:val="008435C9"/>
    <w:rsid w:val="008455F8"/>
    <w:rsid w:val="00846462"/>
    <w:rsid w:val="00846766"/>
    <w:rsid w:val="00846E39"/>
    <w:rsid w:val="008474BC"/>
    <w:rsid w:val="00852CF4"/>
    <w:rsid w:val="00853CA4"/>
    <w:rsid w:val="00854201"/>
    <w:rsid w:val="00855BFC"/>
    <w:rsid w:val="008567E0"/>
    <w:rsid w:val="00857410"/>
    <w:rsid w:val="0086079A"/>
    <w:rsid w:val="00862E51"/>
    <w:rsid w:val="00863A46"/>
    <w:rsid w:val="00870A3D"/>
    <w:rsid w:val="00872220"/>
    <w:rsid w:val="008722D5"/>
    <w:rsid w:val="008736FF"/>
    <w:rsid w:val="0087383D"/>
    <w:rsid w:val="00881A94"/>
    <w:rsid w:val="00882BEC"/>
    <w:rsid w:val="008848E8"/>
    <w:rsid w:val="00885F9D"/>
    <w:rsid w:val="0088600E"/>
    <w:rsid w:val="008A2247"/>
    <w:rsid w:val="008A38C6"/>
    <w:rsid w:val="008A3D91"/>
    <w:rsid w:val="008A74E7"/>
    <w:rsid w:val="008B56D5"/>
    <w:rsid w:val="008B59D3"/>
    <w:rsid w:val="008D0BBB"/>
    <w:rsid w:val="008D1741"/>
    <w:rsid w:val="008D6F15"/>
    <w:rsid w:val="008E2A4B"/>
    <w:rsid w:val="008E30CF"/>
    <w:rsid w:val="008E376F"/>
    <w:rsid w:val="008E5A7E"/>
    <w:rsid w:val="008E7B8C"/>
    <w:rsid w:val="008F1421"/>
    <w:rsid w:val="009016D4"/>
    <w:rsid w:val="0090372D"/>
    <w:rsid w:val="00904FD6"/>
    <w:rsid w:val="00910968"/>
    <w:rsid w:val="00917B32"/>
    <w:rsid w:val="00920BD5"/>
    <w:rsid w:val="00922FB3"/>
    <w:rsid w:val="00923DCA"/>
    <w:rsid w:val="00931674"/>
    <w:rsid w:val="00931A23"/>
    <w:rsid w:val="009324F0"/>
    <w:rsid w:val="00933A04"/>
    <w:rsid w:val="00933C04"/>
    <w:rsid w:val="0093490F"/>
    <w:rsid w:val="00935923"/>
    <w:rsid w:val="00942E6E"/>
    <w:rsid w:val="00943B90"/>
    <w:rsid w:val="00943C17"/>
    <w:rsid w:val="009537B9"/>
    <w:rsid w:val="00955D45"/>
    <w:rsid w:val="00956A15"/>
    <w:rsid w:val="0096185B"/>
    <w:rsid w:val="00963276"/>
    <w:rsid w:val="009656A2"/>
    <w:rsid w:val="00967807"/>
    <w:rsid w:val="00972036"/>
    <w:rsid w:val="009748A5"/>
    <w:rsid w:val="009749ED"/>
    <w:rsid w:val="00976D50"/>
    <w:rsid w:val="0098242D"/>
    <w:rsid w:val="009829DD"/>
    <w:rsid w:val="0098434F"/>
    <w:rsid w:val="0098573E"/>
    <w:rsid w:val="00986511"/>
    <w:rsid w:val="00986804"/>
    <w:rsid w:val="00990721"/>
    <w:rsid w:val="009912CB"/>
    <w:rsid w:val="00993217"/>
    <w:rsid w:val="00995168"/>
    <w:rsid w:val="00996B19"/>
    <w:rsid w:val="009970EF"/>
    <w:rsid w:val="009A3402"/>
    <w:rsid w:val="009A35F6"/>
    <w:rsid w:val="009A3A0F"/>
    <w:rsid w:val="009A3AE3"/>
    <w:rsid w:val="009A7CDD"/>
    <w:rsid w:val="009B248B"/>
    <w:rsid w:val="009B33D0"/>
    <w:rsid w:val="009B4608"/>
    <w:rsid w:val="009B6090"/>
    <w:rsid w:val="009C06AB"/>
    <w:rsid w:val="009C1761"/>
    <w:rsid w:val="009C5DE2"/>
    <w:rsid w:val="009C5EC1"/>
    <w:rsid w:val="009D072F"/>
    <w:rsid w:val="009D0AEF"/>
    <w:rsid w:val="009D2A81"/>
    <w:rsid w:val="009D717C"/>
    <w:rsid w:val="009E004D"/>
    <w:rsid w:val="009E0897"/>
    <w:rsid w:val="009E2EB7"/>
    <w:rsid w:val="009E5E15"/>
    <w:rsid w:val="009E6DB3"/>
    <w:rsid w:val="009E7EB2"/>
    <w:rsid w:val="009F0900"/>
    <w:rsid w:val="009F1352"/>
    <w:rsid w:val="009F354C"/>
    <w:rsid w:val="009F3DCF"/>
    <w:rsid w:val="009F3EAA"/>
    <w:rsid w:val="009F4848"/>
    <w:rsid w:val="009F5053"/>
    <w:rsid w:val="009F53FE"/>
    <w:rsid w:val="009F55C9"/>
    <w:rsid w:val="009F6ECE"/>
    <w:rsid w:val="00A01FFF"/>
    <w:rsid w:val="00A03B36"/>
    <w:rsid w:val="00A041B7"/>
    <w:rsid w:val="00A10929"/>
    <w:rsid w:val="00A10B94"/>
    <w:rsid w:val="00A15921"/>
    <w:rsid w:val="00A17757"/>
    <w:rsid w:val="00A17CAF"/>
    <w:rsid w:val="00A227D8"/>
    <w:rsid w:val="00A25EB2"/>
    <w:rsid w:val="00A26C64"/>
    <w:rsid w:val="00A31601"/>
    <w:rsid w:val="00A32E78"/>
    <w:rsid w:val="00A33E14"/>
    <w:rsid w:val="00A33FA0"/>
    <w:rsid w:val="00A37727"/>
    <w:rsid w:val="00A41593"/>
    <w:rsid w:val="00A4218C"/>
    <w:rsid w:val="00A4289F"/>
    <w:rsid w:val="00A43F7C"/>
    <w:rsid w:val="00A5121C"/>
    <w:rsid w:val="00A539A7"/>
    <w:rsid w:val="00A559A0"/>
    <w:rsid w:val="00A5667D"/>
    <w:rsid w:val="00A60531"/>
    <w:rsid w:val="00A61CEC"/>
    <w:rsid w:val="00A61D35"/>
    <w:rsid w:val="00A673D2"/>
    <w:rsid w:val="00A74C28"/>
    <w:rsid w:val="00A779FF"/>
    <w:rsid w:val="00A81F13"/>
    <w:rsid w:val="00A8217E"/>
    <w:rsid w:val="00A82C35"/>
    <w:rsid w:val="00A83201"/>
    <w:rsid w:val="00A86480"/>
    <w:rsid w:val="00A8775D"/>
    <w:rsid w:val="00A93152"/>
    <w:rsid w:val="00A94643"/>
    <w:rsid w:val="00A949B3"/>
    <w:rsid w:val="00A9623F"/>
    <w:rsid w:val="00A970CC"/>
    <w:rsid w:val="00AA20A2"/>
    <w:rsid w:val="00AA30F3"/>
    <w:rsid w:val="00AA4D66"/>
    <w:rsid w:val="00AB1581"/>
    <w:rsid w:val="00AB7A94"/>
    <w:rsid w:val="00AC01FB"/>
    <w:rsid w:val="00AC3C7E"/>
    <w:rsid w:val="00AC6116"/>
    <w:rsid w:val="00AD1629"/>
    <w:rsid w:val="00AD1DE1"/>
    <w:rsid w:val="00AD1F1E"/>
    <w:rsid w:val="00AD2982"/>
    <w:rsid w:val="00AD2B35"/>
    <w:rsid w:val="00AE1CF4"/>
    <w:rsid w:val="00AE227F"/>
    <w:rsid w:val="00AE58C4"/>
    <w:rsid w:val="00AF176C"/>
    <w:rsid w:val="00AF2C5C"/>
    <w:rsid w:val="00AF547B"/>
    <w:rsid w:val="00B00EFD"/>
    <w:rsid w:val="00B02FE8"/>
    <w:rsid w:val="00B107A3"/>
    <w:rsid w:val="00B10ED6"/>
    <w:rsid w:val="00B1492A"/>
    <w:rsid w:val="00B165C5"/>
    <w:rsid w:val="00B20812"/>
    <w:rsid w:val="00B20E43"/>
    <w:rsid w:val="00B21F7F"/>
    <w:rsid w:val="00B23BF3"/>
    <w:rsid w:val="00B24840"/>
    <w:rsid w:val="00B25D8E"/>
    <w:rsid w:val="00B313E4"/>
    <w:rsid w:val="00B315BD"/>
    <w:rsid w:val="00B32736"/>
    <w:rsid w:val="00B32F7F"/>
    <w:rsid w:val="00B3441E"/>
    <w:rsid w:val="00B36FD0"/>
    <w:rsid w:val="00B40A62"/>
    <w:rsid w:val="00B425DE"/>
    <w:rsid w:val="00B53494"/>
    <w:rsid w:val="00B622FB"/>
    <w:rsid w:val="00B6340A"/>
    <w:rsid w:val="00B665A0"/>
    <w:rsid w:val="00B665D1"/>
    <w:rsid w:val="00B72CE5"/>
    <w:rsid w:val="00B75E36"/>
    <w:rsid w:val="00B77AF4"/>
    <w:rsid w:val="00B81F3C"/>
    <w:rsid w:val="00B8249D"/>
    <w:rsid w:val="00B82B9A"/>
    <w:rsid w:val="00B836DF"/>
    <w:rsid w:val="00B83E6D"/>
    <w:rsid w:val="00B867CE"/>
    <w:rsid w:val="00B91C46"/>
    <w:rsid w:val="00B91F7E"/>
    <w:rsid w:val="00B93C1E"/>
    <w:rsid w:val="00B96961"/>
    <w:rsid w:val="00BA052F"/>
    <w:rsid w:val="00BA10D0"/>
    <w:rsid w:val="00BA1B43"/>
    <w:rsid w:val="00BA42BD"/>
    <w:rsid w:val="00BA49B8"/>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2476"/>
    <w:rsid w:val="00C03B2E"/>
    <w:rsid w:val="00C056A7"/>
    <w:rsid w:val="00C057BB"/>
    <w:rsid w:val="00C0612F"/>
    <w:rsid w:val="00C07E76"/>
    <w:rsid w:val="00C11E8B"/>
    <w:rsid w:val="00C155B0"/>
    <w:rsid w:val="00C16013"/>
    <w:rsid w:val="00C17B52"/>
    <w:rsid w:val="00C23290"/>
    <w:rsid w:val="00C2363B"/>
    <w:rsid w:val="00C26F2E"/>
    <w:rsid w:val="00C33685"/>
    <w:rsid w:val="00C36E32"/>
    <w:rsid w:val="00C374E9"/>
    <w:rsid w:val="00C40B1C"/>
    <w:rsid w:val="00C425EE"/>
    <w:rsid w:val="00C42CF8"/>
    <w:rsid w:val="00C43955"/>
    <w:rsid w:val="00C43B44"/>
    <w:rsid w:val="00C450F7"/>
    <w:rsid w:val="00C50ACE"/>
    <w:rsid w:val="00C531A7"/>
    <w:rsid w:val="00C56E50"/>
    <w:rsid w:val="00C62A49"/>
    <w:rsid w:val="00C64EE0"/>
    <w:rsid w:val="00C759A2"/>
    <w:rsid w:val="00C76E28"/>
    <w:rsid w:val="00C7799E"/>
    <w:rsid w:val="00C81B82"/>
    <w:rsid w:val="00C84892"/>
    <w:rsid w:val="00C84CF7"/>
    <w:rsid w:val="00C8567D"/>
    <w:rsid w:val="00C8759F"/>
    <w:rsid w:val="00C90A6D"/>
    <w:rsid w:val="00C90DF3"/>
    <w:rsid w:val="00C927F4"/>
    <w:rsid w:val="00C92A3B"/>
    <w:rsid w:val="00C95C67"/>
    <w:rsid w:val="00CA2371"/>
    <w:rsid w:val="00CA4179"/>
    <w:rsid w:val="00CA5811"/>
    <w:rsid w:val="00CB076E"/>
    <w:rsid w:val="00CB1290"/>
    <w:rsid w:val="00CB2379"/>
    <w:rsid w:val="00CB3473"/>
    <w:rsid w:val="00CB4EC6"/>
    <w:rsid w:val="00CB732A"/>
    <w:rsid w:val="00CC2A5A"/>
    <w:rsid w:val="00CC41EC"/>
    <w:rsid w:val="00CC5893"/>
    <w:rsid w:val="00CC73CB"/>
    <w:rsid w:val="00CC7A4B"/>
    <w:rsid w:val="00CD0644"/>
    <w:rsid w:val="00CD15E7"/>
    <w:rsid w:val="00CD276B"/>
    <w:rsid w:val="00CD338B"/>
    <w:rsid w:val="00CE0904"/>
    <w:rsid w:val="00CE32C1"/>
    <w:rsid w:val="00CE3FF3"/>
    <w:rsid w:val="00CE4FF1"/>
    <w:rsid w:val="00CE76BF"/>
    <w:rsid w:val="00CF27FF"/>
    <w:rsid w:val="00CF3656"/>
    <w:rsid w:val="00CF67FE"/>
    <w:rsid w:val="00D0260A"/>
    <w:rsid w:val="00D04322"/>
    <w:rsid w:val="00D0463D"/>
    <w:rsid w:val="00D050AA"/>
    <w:rsid w:val="00D06158"/>
    <w:rsid w:val="00D135BD"/>
    <w:rsid w:val="00D15279"/>
    <w:rsid w:val="00D2416A"/>
    <w:rsid w:val="00D306B9"/>
    <w:rsid w:val="00D32158"/>
    <w:rsid w:val="00D3361A"/>
    <w:rsid w:val="00D352DF"/>
    <w:rsid w:val="00D35ED2"/>
    <w:rsid w:val="00D36084"/>
    <w:rsid w:val="00D371FA"/>
    <w:rsid w:val="00D372C9"/>
    <w:rsid w:val="00D429AA"/>
    <w:rsid w:val="00D42D78"/>
    <w:rsid w:val="00D472BB"/>
    <w:rsid w:val="00D47B9D"/>
    <w:rsid w:val="00D47F85"/>
    <w:rsid w:val="00D5089A"/>
    <w:rsid w:val="00D517F0"/>
    <w:rsid w:val="00D564C1"/>
    <w:rsid w:val="00D566B8"/>
    <w:rsid w:val="00D6006B"/>
    <w:rsid w:val="00D64F83"/>
    <w:rsid w:val="00D71ED8"/>
    <w:rsid w:val="00D72868"/>
    <w:rsid w:val="00D728E7"/>
    <w:rsid w:val="00D7319B"/>
    <w:rsid w:val="00D7349F"/>
    <w:rsid w:val="00D74AC0"/>
    <w:rsid w:val="00D76329"/>
    <w:rsid w:val="00D77A53"/>
    <w:rsid w:val="00D811C3"/>
    <w:rsid w:val="00D83F73"/>
    <w:rsid w:val="00D85E63"/>
    <w:rsid w:val="00D8682A"/>
    <w:rsid w:val="00D8735E"/>
    <w:rsid w:val="00D95343"/>
    <w:rsid w:val="00D953AA"/>
    <w:rsid w:val="00D954DA"/>
    <w:rsid w:val="00D96DA4"/>
    <w:rsid w:val="00DA4661"/>
    <w:rsid w:val="00DA5074"/>
    <w:rsid w:val="00DA5534"/>
    <w:rsid w:val="00DB1365"/>
    <w:rsid w:val="00DB355F"/>
    <w:rsid w:val="00DB3FC9"/>
    <w:rsid w:val="00DB5AAF"/>
    <w:rsid w:val="00DC3884"/>
    <w:rsid w:val="00DC4257"/>
    <w:rsid w:val="00DC6A1E"/>
    <w:rsid w:val="00DD3284"/>
    <w:rsid w:val="00DD47D1"/>
    <w:rsid w:val="00DD735C"/>
    <w:rsid w:val="00DE1E23"/>
    <w:rsid w:val="00DE2DFC"/>
    <w:rsid w:val="00DE64AD"/>
    <w:rsid w:val="00DE78CD"/>
    <w:rsid w:val="00DE7AA0"/>
    <w:rsid w:val="00DF108B"/>
    <w:rsid w:val="00DF1E62"/>
    <w:rsid w:val="00DF655C"/>
    <w:rsid w:val="00DF6FB0"/>
    <w:rsid w:val="00E01866"/>
    <w:rsid w:val="00E071E0"/>
    <w:rsid w:val="00E078E3"/>
    <w:rsid w:val="00E07DBD"/>
    <w:rsid w:val="00E102A9"/>
    <w:rsid w:val="00E146E3"/>
    <w:rsid w:val="00E14702"/>
    <w:rsid w:val="00E14951"/>
    <w:rsid w:val="00E16203"/>
    <w:rsid w:val="00E176DB"/>
    <w:rsid w:val="00E2565A"/>
    <w:rsid w:val="00E2729F"/>
    <w:rsid w:val="00E37F63"/>
    <w:rsid w:val="00E40732"/>
    <w:rsid w:val="00E40851"/>
    <w:rsid w:val="00E41CE0"/>
    <w:rsid w:val="00E44EFA"/>
    <w:rsid w:val="00E468E9"/>
    <w:rsid w:val="00E46DF9"/>
    <w:rsid w:val="00E471B8"/>
    <w:rsid w:val="00E479DE"/>
    <w:rsid w:val="00E5229F"/>
    <w:rsid w:val="00E55A0D"/>
    <w:rsid w:val="00E60E15"/>
    <w:rsid w:val="00E6155E"/>
    <w:rsid w:val="00E637B3"/>
    <w:rsid w:val="00E66D62"/>
    <w:rsid w:val="00E704D2"/>
    <w:rsid w:val="00E75F92"/>
    <w:rsid w:val="00E77590"/>
    <w:rsid w:val="00E84248"/>
    <w:rsid w:val="00E91B45"/>
    <w:rsid w:val="00E91D09"/>
    <w:rsid w:val="00E94DB1"/>
    <w:rsid w:val="00EB6674"/>
    <w:rsid w:val="00EC0CDD"/>
    <w:rsid w:val="00ED143D"/>
    <w:rsid w:val="00ED7654"/>
    <w:rsid w:val="00ED79C8"/>
    <w:rsid w:val="00EE56F7"/>
    <w:rsid w:val="00EF162A"/>
    <w:rsid w:val="00EF2319"/>
    <w:rsid w:val="00EF47CA"/>
    <w:rsid w:val="00EF4D6A"/>
    <w:rsid w:val="00F03CDB"/>
    <w:rsid w:val="00F07AC3"/>
    <w:rsid w:val="00F123B7"/>
    <w:rsid w:val="00F169EB"/>
    <w:rsid w:val="00F20D1E"/>
    <w:rsid w:val="00F2266F"/>
    <w:rsid w:val="00F2279F"/>
    <w:rsid w:val="00F24453"/>
    <w:rsid w:val="00F24D9A"/>
    <w:rsid w:val="00F26BB1"/>
    <w:rsid w:val="00F31709"/>
    <w:rsid w:val="00F32A77"/>
    <w:rsid w:val="00F35FA0"/>
    <w:rsid w:val="00F36253"/>
    <w:rsid w:val="00F40D91"/>
    <w:rsid w:val="00F42E89"/>
    <w:rsid w:val="00F44FB5"/>
    <w:rsid w:val="00F4607A"/>
    <w:rsid w:val="00F50F72"/>
    <w:rsid w:val="00F535A5"/>
    <w:rsid w:val="00F53B8C"/>
    <w:rsid w:val="00F53CB4"/>
    <w:rsid w:val="00F564B4"/>
    <w:rsid w:val="00F60B83"/>
    <w:rsid w:val="00F615DB"/>
    <w:rsid w:val="00F65758"/>
    <w:rsid w:val="00F702DD"/>
    <w:rsid w:val="00F70A27"/>
    <w:rsid w:val="00F71978"/>
    <w:rsid w:val="00F723AE"/>
    <w:rsid w:val="00F734A0"/>
    <w:rsid w:val="00F740CC"/>
    <w:rsid w:val="00F76EB8"/>
    <w:rsid w:val="00F8474D"/>
    <w:rsid w:val="00F9206B"/>
    <w:rsid w:val="00F9551C"/>
    <w:rsid w:val="00F978F8"/>
    <w:rsid w:val="00FA151A"/>
    <w:rsid w:val="00FA42BA"/>
    <w:rsid w:val="00FA593B"/>
    <w:rsid w:val="00FA7BF7"/>
    <w:rsid w:val="00FB070D"/>
    <w:rsid w:val="00FB21B1"/>
    <w:rsid w:val="00FB4353"/>
    <w:rsid w:val="00FB5BC3"/>
    <w:rsid w:val="00FB6074"/>
    <w:rsid w:val="00FC1D74"/>
    <w:rsid w:val="00FC2539"/>
    <w:rsid w:val="00FC2EBC"/>
    <w:rsid w:val="00FC6194"/>
    <w:rsid w:val="00FD2FD2"/>
    <w:rsid w:val="00FD332C"/>
    <w:rsid w:val="00FD34B8"/>
    <w:rsid w:val="00FD3B4C"/>
    <w:rsid w:val="00FD52C0"/>
    <w:rsid w:val="00FD532E"/>
    <w:rsid w:val="00FD6AF6"/>
    <w:rsid w:val="00FD7D42"/>
    <w:rsid w:val="00FE0952"/>
    <w:rsid w:val="00FE4759"/>
    <w:rsid w:val="00FE481F"/>
    <w:rsid w:val="00FE7E61"/>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1976"/>
  <w15:docId w15:val="{B67CF0A2-580C-4FFA-9CC0-D73D6A0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A70"/>
    <w:rPr>
      <w:sz w:val="24"/>
      <w:szCs w:val="24"/>
    </w:rPr>
  </w:style>
  <w:style w:type="paragraph" w:styleId="Kop1">
    <w:name w:val="heading 1"/>
    <w:basedOn w:val="Standaard"/>
    <w:next w:val="Standaard"/>
    <w:link w:val="Kop1Char"/>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4F5A03"/>
    <w:rPr>
      <w:rFonts w:ascii="Calibri" w:hAnsi="Calibri" w:hint="default"/>
      <w:b w:val="0"/>
      <w:bCs w:val="0"/>
      <w:i w:val="0"/>
      <w:iCs w:val="0"/>
      <w:color w:val="000000"/>
    </w:rPr>
  </w:style>
  <w:style w:type="table" w:customStyle="1" w:styleId="Tabelraster1">
    <w:name w:val="Tabelraster1"/>
    <w:basedOn w:val="Standaardtabel"/>
    <w:next w:val="Tabelraster"/>
    <w:uiPriority w:val="59"/>
    <w:rsid w:val="00AC01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C0CDD"/>
    <w:rPr>
      <w:sz w:val="16"/>
      <w:szCs w:val="16"/>
    </w:rPr>
  </w:style>
  <w:style w:type="paragraph" w:styleId="Tekstopmerking">
    <w:name w:val="annotation text"/>
    <w:basedOn w:val="Standaard"/>
    <w:link w:val="TekstopmerkingChar"/>
    <w:semiHidden/>
    <w:unhideWhenUsed/>
    <w:rsid w:val="00EC0CDD"/>
    <w:rPr>
      <w:sz w:val="20"/>
      <w:szCs w:val="20"/>
    </w:rPr>
  </w:style>
  <w:style w:type="character" w:customStyle="1" w:styleId="TekstopmerkingChar">
    <w:name w:val="Tekst opmerking Char"/>
    <w:basedOn w:val="Standaardalinea-lettertype"/>
    <w:link w:val="Tekstopmerking"/>
    <w:semiHidden/>
    <w:rsid w:val="00EC0CDD"/>
  </w:style>
  <w:style w:type="paragraph" w:styleId="Onderwerpvanopmerking">
    <w:name w:val="annotation subject"/>
    <w:basedOn w:val="Tekstopmerking"/>
    <w:next w:val="Tekstopmerking"/>
    <w:link w:val="OnderwerpvanopmerkingChar"/>
    <w:semiHidden/>
    <w:unhideWhenUsed/>
    <w:rsid w:val="00EC0CDD"/>
    <w:rPr>
      <w:b/>
      <w:bCs/>
    </w:rPr>
  </w:style>
  <w:style w:type="character" w:customStyle="1" w:styleId="OnderwerpvanopmerkingChar">
    <w:name w:val="Onderwerp van opmerking Char"/>
    <w:basedOn w:val="TekstopmerkingChar"/>
    <w:link w:val="Onderwerpvanopmerking"/>
    <w:semiHidden/>
    <w:rsid w:val="00EC0CDD"/>
    <w:rPr>
      <w:b/>
      <w:bCs/>
    </w:rPr>
  </w:style>
  <w:style w:type="character" w:customStyle="1" w:styleId="Kop1Char">
    <w:name w:val="Kop 1 Char"/>
    <w:basedOn w:val="Standaardalinea-lettertype"/>
    <w:link w:val="Kop1"/>
    <w:rsid w:val="0082719F"/>
    <w:rPr>
      <w:rFonts w:ascii="Courier New" w:hAnsi="Courier New"/>
      <w:b/>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2237552">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77337310">
      <w:bodyDiv w:val="1"/>
      <w:marLeft w:val="0"/>
      <w:marRight w:val="0"/>
      <w:marTop w:val="0"/>
      <w:marBottom w:val="0"/>
      <w:divBdr>
        <w:top w:val="none" w:sz="0" w:space="0" w:color="auto"/>
        <w:left w:val="none" w:sz="0" w:space="0" w:color="auto"/>
        <w:bottom w:val="none" w:sz="0" w:space="0" w:color="auto"/>
        <w:right w:val="none" w:sz="0" w:space="0" w:color="auto"/>
      </w:divBdr>
    </w:div>
    <w:div w:id="92165166">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2621682">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5935276">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66027841">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541022632">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092506358">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49321965">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19055400">
      <w:bodyDiv w:val="1"/>
      <w:marLeft w:val="0"/>
      <w:marRight w:val="0"/>
      <w:marTop w:val="0"/>
      <w:marBottom w:val="0"/>
      <w:divBdr>
        <w:top w:val="none" w:sz="0" w:space="0" w:color="auto"/>
        <w:left w:val="none" w:sz="0" w:space="0" w:color="auto"/>
        <w:bottom w:val="none" w:sz="0" w:space="0" w:color="auto"/>
        <w:right w:val="none" w:sz="0" w:space="0" w:color="auto"/>
      </w:divBdr>
    </w:div>
    <w:div w:id="1223836332">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3724914">
      <w:bodyDiv w:val="1"/>
      <w:marLeft w:val="0"/>
      <w:marRight w:val="0"/>
      <w:marTop w:val="0"/>
      <w:marBottom w:val="0"/>
      <w:divBdr>
        <w:top w:val="none" w:sz="0" w:space="0" w:color="auto"/>
        <w:left w:val="none" w:sz="0" w:space="0" w:color="auto"/>
        <w:bottom w:val="none" w:sz="0" w:space="0" w:color="auto"/>
        <w:right w:val="none" w:sz="0" w:space="0" w:color="auto"/>
      </w:divBdr>
    </w:div>
    <w:div w:id="1335500528">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503549012">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3020032">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91843331">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8831987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4E39-30E8-4235-AD6A-6EB7A726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927</Words>
  <Characters>5101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5</cp:revision>
  <cp:lastPrinted>2022-11-22T15:46:00Z</cp:lastPrinted>
  <dcterms:created xsi:type="dcterms:W3CDTF">2022-11-22T12:20:00Z</dcterms:created>
  <dcterms:modified xsi:type="dcterms:W3CDTF">2022-11-22T15:52:00Z</dcterms:modified>
</cp:coreProperties>
</file>