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CC06" w14:textId="13D568BE" w:rsidR="00CD030B" w:rsidRDefault="00CD030B" w:rsidP="00CD030B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nl-NL"/>
          <w14:ligatures w14:val="none"/>
        </w:rPr>
        <w:t xml:space="preserve">Processtappen </w:t>
      </w:r>
    </w:p>
    <w:p w14:paraId="7765088E" w14:textId="77777777" w:rsidR="00CD030B" w:rsidRDefault="00CD030B" w:rsidP="00CD030B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nl-NL"/>
          <w14:ligatures w14:val="none"/>
        </w:rPr>
      </w:pPr>
    </w:p>
    <w:p w14:paraId="0A526671" w14:textId="1107E83C" w:rsidR="00CD030B" w:rsidRPr="00CD030B" w:rsidRDefault="00CD030B" w:rsidP="00CD030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nl-NL"/>
          <w14:ligatures w14:val="none"/>
        </w:rPr>
        <w:t>We werken toe naar (aanpassing van) de volgende producten:</w:t>
      </w:r>
    </w:p>
    <w:p w14:paraId="1630C489" w14:textId="23C922A7" w:rsidR="00CD030B" w:rsidRPr="00CD030B" w:rsidRDefault="00CD030B" w:rsidP="00CD030B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Convenant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/samenwerkingsovereenkomst</w:t>
      </w: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tussen waterpartijen en Parkstad</w:t>
      </w:r>
    </w:p>
    <w:p w14:paraId="67F07A2F" w14:textId="77777777" w:rsidR="00CD030B" w:rsidRPr="00CD030B" w:rsidRDefault="00CD030B" w:rsidP="00CD030B">
      <w:pPr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>Begrotingswijziging in 2024</w:t>
      </w:r>
    </w:p>
    <w:p w14:paraId="771AD21C" w14:textId="77777777" w:rsidR="00CD030B" w:rsidRPr="00CD030B" w:rsidRDefault="00CD030B" w:rsidP="009D4C60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Aanpassing GR, conceptvoorstel in DB van 11 okt./uiterlijk 22 november </w:t>
      </w:r>
      <w:proofErr w:type="spellStart"/>
      <w:r w:rsidRPr="00CD030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>def</w:t>
      </w:r>
      <w:proofErr w:type="spellEnd"/>
      <w:r w:rsidRPr="00CD030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. </w:t>
      </w:r>
      <w:proofErr w:type="gramStart"/>
      <w:r w:rsidRPr="00CD030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>tekst</w:t>
      </w:r>
      <w:proofErr w:type="gramEnd"/>
      <w:r w:rsidRPr="00CD030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 die richting de gemeenten gaat</w:t>
      </w:r>
      <w:r w:rsidRPr="00CD030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>.</w:t>
      </w:r>
    </w:p>
    <w:p w14:paraId="12E6CC61" w14:textId="20F1CB8E" w:rsidR="00CD030B" w:rsidRPr="00CD030B" w:rsidRDefault="00CD030B" w:rsidP="00CD030B">
      <w:pPr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3B3B5D6F" w14:textId="77777777" w:rsidR="00CD030B" w:rsidRPr="00CD030B" w:rsidRDefault="00CD030B" w:rsidP="00CD030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nl-NL"/>
          <w14:ligatures w14:val="none"/>
        </w:rPr>
        <w:t>Dat doen we via besluitvorming door:</w:t>
      </w:r>
    </w:p>
    <w:p w14:paraId="6F7C4E01" w14:textId="77777777" w:rsidR="00CD030B" w:rsidRPr="00CD030B" w:rsidRDefault="00CD030B" w:rsidP="00CD030B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12 juli: de bestuurscommissie </w:t>
      </w:r>
      <w:proofErr w:type="spellStart"/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RuMo</w:t>
      </w:r>
      <w:proofErr w:type="spellEnd"/>
    </w:p>
    <w:p w14:paraId="0EC95EAC" w14:textId="718A531F" w:rsidR="00CD030B" w:rsidRPr="00CD030B" w:rsidRDefault="00CD030B" w:rsidP="00CD030B">
      <w:pPr>
        <w:numPr>
          <w:ilvl w:val="1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Neemt</w:t>
      </w: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kennis van de voortgang + het voorgestelde besluitvormingsproces</w:t>
      </w:r>
    </w:p>
    <w:p w14:paraId="5E41ABF2" w14:textId="77777777" w:rsidR="00CD030B" w:rsidRPr="00CD030B" w:rsidRDefault="00CD030B" w:rsidP="00CD030B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27 september: de bestuurscommissie </w:t>
      </w:r>
      <w:proofErr w:type="spellStart"/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RuMo</w:t>
      </w:r>
      <w:proofErr w:type="spellEnd"/>
    </w:p>
    <w:p w14:paraId="186E5D5A" w14:textId="3CD731CB" w:rsidR="00CD030B" w:rsidRPr="00CD030B" w:rsidRDefault="00CD030B" w:rsidP="00CD030B">
      <w:pPr>
        <w:numPr>
          <w:ilvl w:val="1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Akkoord</w:t>
      </w: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met de ingezette lijn</w:t>
      </w:r>
    </w:p>
    <w:p w14:paraId="5CFFF187" w14:textId="198F326B" w:rsidR="00CD030B" w:rsidRPr="00CD030B" w:rsidRDefault="00CD030B" w:rsidP="00CD030B">
      <w:pPr>
        <w:numPr>
          <w:ilvl w:val="1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Akkoord</w:t>
      </w: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met concept-collegevoorstel</w:t>
      </w:r>
    </w:p>
    <w:p w14:paraId="61E1ABD9" w14:textId="77777777" w:rsidR="00CD030B" w:rsidRPr="00CD030B" w:rsidRDefault="00CD030B" w:rsidP="00CD030B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Oktober: de 7 colleges van B&amp;W</w:t>
      </w:r>
    </w:p>
    <w:p w14:paraId="298A7B93" w14:textId="4F0FDE69" w:rsidR="00CD030B" w:rsidRPr="00CD030B" w:rsidRDefault="00CD030B" w:rsidP="00CD030B">
      <w:pPr>
        <w:numPr>
          <w:ilvl w:val="1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Akkoord</w:t>
      </w: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met het concept-convenant + dat de stadsregio dit namens de colleges ondertekent</w:t>
      </w:r>
      <w:r w:rsidRPr="00CD030B">
        <w:rPr>
          <w:rFonts w:ascii="Calibri" w:eastAsia="Times New Roman" w:hAnsi="Calibri" w:cs="Calibri"/>
          <w:color w:val="FF0000"/>
          <w:kern w:val="0"/>
          <w:sz w:val="22"/>
          <w:szCs w:val="22"/>
          <w:lang w:eastAsia="nl-NL"/>
          <w14:ligatures w14:val="none"/>
        </w:rPr>
        <w:t>*</w:t>
      </w:r>
    </w:p>
    <w:p w14:paraId="40B384C7" w14:textId="1EE2E629" w:rsidR="00CD030B" w:rsidRPr="00CD030B" w:rsidRDefault="00CD030B" w:rsidP="00CD030B">
      <w:pPr>
        <w:numPr>
          <w:ilvl w:val="1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Akkoord</w:t>
      </w: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met het financiële voorstel (p-budget, overhead, werkbudget). Nadruk op budgetneutraal (i.p.v. betalen aan Beekdaelen &gt; betalen aan Parkstad)</w:t>
      </w:r>
    </w:p>
    <w:p w14:paraId="41F99FFB" w14:textId="1E6A947C" w:rsidR="00CD030B" w:rsidRPr="00CD030B" w:rsidRDefault="00CD030B" w:rsidP="00CD030B">
      <w:pPr>
        <w:numPr>
          <w:ilvl w:val="1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Neemt</w:t>
      </w: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kennis van voornemen om GR hierop aan te passen</w:t>
      </w:r>
    </w:p>
    <w:p w14:paraId="207B4A49" w14:textId="77777777" w:rsidR="00CD030B" w:rsidRPr="00CD030B" w:rsidRDefault="00CD030B" w:rsidP="00CD030B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&lt; 22 november: besturen WL, WBL en WML:</w:t>
      </w:r>
    </w:p>
    <w:p w14:paraId="34DD8DCA" w14:textId="172EAD36" w:rsidR="00CD030B" w:rsidRPr="00CD030B" w:rsidRDefault="00CD030B" w:rsidP="00CD030B">
      <w:pPr>
        <w:numPr>
          <w:ilvl w:val="1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Stemt</w:t>
      </w: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in met convenant (incl. financiële consequenties)</w:t>
      </w:r>
    </w:p>
    <w:p w14:paraId="32954BDC" w14:textId="77777777" w:rsidR="00CD030B" w:rsidRPr="00CD030B" w:rsidRDefault="00CD030B" w:rsidP="00CD030B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22 november: Dagelijks Bestuur Stadsregio</w:t>
      </w:r>
    </w:p>
    <w:p w14:paraId="248C09B8" w14:textId="432D8941" w:rsidR="00CD030B" w:rsidRPr="00CD030B" w:rsidRDefault="00CD030B" w:rsidP="00CD030B">
      <w:pPr>
        <w:numPr>
          <w:ilvl w:val="1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Neemt</w:t>
      </w: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kennis van invulling randvoorwaarden</w:t>
      </w:r>
    </w:p>
    <w:p w14:paraId="2B5DA6AB" w14:textId="5FD14A5D" w:rsidR="00CD030B" w:rsidRPr="00CD030B" w:rsidRDefault="00CD030B" w:rsidP="00CD030B">
      <w:pPr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Stemt</w:t>
      </w: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in met </w:t>
      </w:r>
      <w:r w:rsidRPr="00CD030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convenant en de DB-voorzitter machtigt de voorzitter van de BC </w:t>
      </w:r>
      <w:proofErr w:type="spellStart"/>
      <w:r w:rsidRPr="00CD030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>RuMo</w:t>
      </w:r>
      <w:proofErr w:type="spellEnd"/>
      <w:r w:rsidRPr="00CD030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 om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de samenwerkingsovereenkomst </w:t>
      </w:r>
      <w:r w:rsidRPr="00CD030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>te ondertekenen ….</w:t>
      </w:r>
    </w:p>
    <w:p w14:paraId="42CFCB42" w14:textId="77777777" w:rsidR="00CD030B" w:rsidRPr="00CD030B" w:rsidRDefault="00CD030B" w:rsidP="00CD030B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23 november: Stuurgroep Waterwerkregio</w:t>
      </w:r>
    </w:p>
    <w:p w14:paraId="38B57459" w14:textId="60FFEA18" w:rsidR="00CD030B" w:rsidRDefault="00CD030B" w:rsidP="00CD030B">
      <w:pPr>
        <w:numPr>
          <w:ilvl w:val="1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Ondertekening</w:t>
      </w: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samenwerkingsovereenkomst</w:t>
      </w:r>
    </w:p>
    <w:p w14:paraId="111433FA" w14:textId="77777777" w:rsidR="00CD030B" w:rsidRPr="00CD030B" w:rsidRDefault="00CD030B" w:rsidP="00CD030B">
      <w:pPr>
        <w:ind w:left="1440"/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</w:p>
    <w:p w14:paraId="243D5E37" w14:textId="77777777" w:rsidR="00CD030B" w:rsidRPr="00CD030B" w:rsidRDefault="00CD030B" w:rsidP="00CD030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FF0000"/>
          <w:kern w:val="0"/>
          <w:sz w:val="22"/>
          <w:szCs w:val="22"/>
          <w:lang w:eastAsia="nl-NL"/>
          <w14:ligatures w14:val="none"/>
        </w:rPr>
        <w:t>*)</w:t>
      </w: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met dit collegebesluit is een tijdelijke overeenkomst tussen Parkstad en gemeenten, vooruitlopend op de GR-aanpassing, niet nodig.</w:t>
      </w:r>
    </w:p>
    <w:p w14:paraId="61541C53" w14:textId="77777777" w:rsidR="00CD030B" w:rsidRPr="00CD030B" w:rsidRDefault="00CD030B" w:rsidP="00CD030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D030B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3FAC3A9A" w14:textId="77777777" w:rsidR="00D82B16" w:rsidRDefault="00D82B16"/>
    <w:sectPr w:rsidR="00D8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956"/>
    <w:multiLevelType w:val="multilevel"/>
    <w:tmpl w:val="8D94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0D646C"/>
    <w:multiLevelType w:val="multilevel"/>
    <w:tmpl w:val="8C6E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6111063">
    <w:abstractNumId w:val="0"/>
  </w:num>
  <w:num w:numId="2" w16cid:durableId="38510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0B"/>
    <w:rsid w:val="004478A9"/>
    <w:rsid w:val="009263FC"/>
    <w:rsid w:val="00CD030B"/>
    <w:rsid w:val="00D8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5C586"/>
  <w15:chartTrackingRefBased/>
  <w15:docId w15:val="{E1A90293-503C-7A40-BDA6-AB3BC90B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03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CD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Putmans</dc:creator>
  <cp:keywords/>
  <dc:description/>
  <cp:lastModifiedBy>Marc Putmans</cp:lastModifiedBy>
  <cp:revision>1</cp:revision>
  <dcterms:created xsi:type="dcterms:W3CDTF">2023-09-08T11:35:00Z</dcterms:created>
  <dcterms:modified xsi:type="dcterms:W3CDTF">2023-09-08T11:40:00Z</dcterms:modified>
</cp:coreProperties>
</file>