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ABDF3" w14:textId="28D93221" w:rsidR="00992023" w:rsidRPr="00AE7681" w:rsidRDefault="00C27BDA" w:rsidP="00992023">
      <w:pPr>
        <w:rPr>
          <w:rFonts w:ascii="Arial" w:eastAsia="Times New Roman" w:hAnsi="Arial" w:cs="Arial"/>
          <w:b/>
          <w:bCs/>
          <w:color w:val="000000"/>
          <w:sz w:val="21"/>
          <w:szCs w:val="21"/>
          <w:lang w:eastAsia="nl-NL"/>
        </w:rPr>
      </w:pPr>
      <w:r w:rsidRPr="00C27BDA">
        <w:rPr>
          <w:rFonts w:ascii="Arial" w:eastAsia="Times New Roman" w:hAnsi="Arial" w:cs="Arial"/>
          <w:b/>
          <w:bCs/>
          <w:color w:val="000000"/>
          <w:lang w:eastAsia="nl-NL"/>
        </w:rPr>
        <w:t xml:space="preserve">Strategische </w:t>
      </w:r>
      <w:r w:rsidR="002154B9">
        <w:rPr>
          <w:rFonts w:ascii="Arial" w:eastAsia="Times New Roman" w:hAnsi="Arial" w:cs="Arial"/>
          <w:b/>
          <w:bCs/>
          <w:color w:val="000000"/>
          <w:lang w:eastAsia="nl-NL"/>
        </w:rPr>
        <w:t>doel</w:t>
      </w:r>
      <w:r w:rsidR="002154B9">
        <w:rPr>
          <w:rFonts w:ascii="Arial" w:eastAsia="Times New Roman" w:hAnsi="Arial" w:cs="Arial"/>
          <w:b/>
          <w:bCs/>
          <w:color w:val="000000"/>
          <w:sz w:val="21"/>
          <w:szCs w:val="21"/>
          <w:lang w:eastAsia="nl-NL"/>
        </w:rPr>
        <w:tab/>
      </w:r>
      <w:r w:rsidRPr="00C27BDA">
        <w:rPr>
          <w:rFonts w:ascii="Arial" w:eastAsia="Times New Roman" w:hAnsi="Arial" w:cs="Arial"/>
          <w:i/>
          <w:iCs/>
          <w:color w:val="000000"/>
          <w:sz w:val="21"/>
          <w:szCs w:val="21"/>
          <w:lang w:eastAsia="nl-NL"/>
        </w:rPr>
        <w:t>(</w:t>
      </w:r>
      <w:r w:rsidR="002154B9">
        <w:rPr>
          <w:rFonts w:ascii="Arial" w:eastAsia="Times New Roman" w:hAnsi="Arial" w:cs="Arial"/>
          <w:i/>
          <w:iCs/>
          <w:color w:val="000000"/>
          <w:sz w:val="21"/>
          <w:szCs w:val="21"/>
          <w:lang w:eastAsia="nl-NL"/>
        </w:rPr>
        <w:t>De kansen die we zien</w:t>
      </w:r>
      <w:r w:rsidRPr="00C27BDA">
        <w:rPr>
          <w:rFonts w:ascii="Arial" w:eastAsia="Times New Roman" w:hAnsi="Arial" w:cs="Arial"/>
          <w:i/>
          <w:iCs/>
          <w:color w:val="000000"/>
          <w:sz w:val="21"/>
          <w:szCs w:val="21"/>
          <w:lang w:eastAsia="nl-NL"/>
        </w:rPr>
        <w:t>!)</w:t>
      </w:r>
    </w:p>
    <w:p w14:paraId="46F8FE16" w14:textId="01167777" w:rsidR="00C27BDA" w:rsidRDefault="00992023" w:rsidP="003728A3">
      <w:pPr>
        <w:pStyle w:val="Lijstalinea"/>
        <w:numPr>
          <w:ilvl w:val="0"/>
          <w:numId w:val="3"/>
        </w:numPr>
        <w:spacing w:line="276" w:lineRule="auto"/>
        <w:rPr>
          <w:rFonts w:ascii="Arial" w:hAnsi="Arial" w:cs="Arial"/>
          <w:color w:val="000000"/>
          <w:sz w:val="21"/>
          <w:szCs w:val="21"/>
        </w:rPr>
      </w:pPr>
      <w:r w:rsidRPr="003728A3">
        <w:rPr>
          <w:rFonts w:ascii="Arial" w:hAnsi="Arial" w:cs="Arial"/>
          <w:color w:val="000000"/>
          <w:sz w:val="21"/>
          <w:szCs w:val="21"/>
        </w:rPr>
        <w:t xml:space="preserve">Een gezond en leefbaar Parkstad door de gevolgen van klimaatverandering te beperken </w:t>
      </w:r>
      <w:r w:rsidR="002154B9" w:rsidRPr="003728A3">
        <w:rPr>
          <w:rFonts w:ascii="Arial" w:hAnsi="Arial" w:cs="Arial"/>
          <w:color w:val="000000"/>
          <w:sz w:val="21"/>
          <w:szCs w:val="21"/>
        </w:rPr>
        <w:t>met</w:t>
      </w:r>
      <w:r w:rsidRPr="003728A3">
        <w:rPr>
          <w:rFonts w:ascii="Arial" w:hAnsi="Arial" w:cs="Arial"/>
          <w:color w:val="000000"/>
          <w:sz w:val="21"/>
          <w:szCs w:val="21"/>
        </w:rPr>
        <w:t xml:space="preserve"> mitigerende en adaptieve maatregelen</w:t>
      </w:r>
      <w:r w:rsidR="001C399D" w:rsidRPr="003728A3">
        <w:rPr>
          <w:rFonts w:ascii="Arial" w:hAnsi="Arial" w:cs="Arial"/>
          <w:color w:val="000000"/>
          <w:sz w:val="21"/>
          <w:szCs w:val="21"/>
        </w:rPr>
        <w:t xml:space="preserve"> in de leefomgeving.</w:t>
      </w:r>
      <w:r w:rsidRPr="003728A3">
        <w:rPr>
          <w:rFonts w:ascii="Arial" w:hAnsi="Arial" w:cs="Arial"/>
          <w:color w:val="000000"/>
          <w:sz w:val="21"/>
          <w:szCs w:val="21"/>
        </w:rPr>
        <w:t>  </w:t>
      </w:r>
    </w:p>
    <w:p w14:paraId="55F1BDB6" w14:textId="77777777" w:rsidR="00985CA3" w:rsidRPr="003728A3" w:rsidRDefault="00985CA3" w:rsidP="00985CA3">
      <w:pPr>
        <w:pStyle w:val="Lijstalinea"/>
        <w:spacing w:line="276" w:lineRule="auto"/>
        <w:ind w:left="360"/>
        <w:rPr>
          <w:rFonts w:ascii="Arial" w:hAnsi="Arial" w:cs="Arial"/>
          <w:color w:val="000000"/>
          <w:sz w:val="21"/>
          <w:szCs w:val="21"/>
        </w:rPr>
      </w:pPr>
    </w:p>
    <w:p w14:paraId="3906E3F8" w14:textId="05C5673E" w:rsidR="003728A3" w:rsidRPr="003728A3" w:rsidRDefault="00992023" w:rsidP="003728A3">
      <w:pPr>
        <w:pStyle w:val="Lijstalinea"/>
        <w:numPr>
          <w:ilvl w:val="0"/>
          <w:numId w:val="3"/>
        </w:numPr>
        <w:spacing w:line="276" w:lineRule="auto"/>
        <w:rPr>
          <w:rFonts w:ascii="Arial" w:hAnsi="Arial" w:cs="Arial"/>
          <w:color w:val="000000"/>
          <w:sz w:val="21"/>
          <w:szCs w:val="21"/>
        </w:rPr>
      </w:pPr>
      <w:proofErr w:type="spellStart"/>
      <w:r w:rsidRPr="003728A3">
        <w:rPr>
          <w:rFonts w:ascii="Arial" w:hAnsi="Arial" w:cs="Arial"/>
          <w:color w:val="000000"/>
          <w:sz w:val="21"/>
          <w:szCs w:val="21"/>
        </w:rPr>
        <w:t>Klimaatadaptatie</w:t>
      </w:r>
      <w:r w:rsidR="00985CA3">
        <w:rPr>
          <w:rFonts w:ascii="Arial" w:hAnsi="Arial" w:cs="Arial"/>
          <w:color w:val="000000"/>
          <w:sz w:val="21"/>
          <w:szCs w:val="21"/>
        </w:rPr>
        <w:t>ve</w:t>
      </w:r>
      <w:proofErr w:type="spellEnd"/>
      <w:r w:rsidR="00985CA3">
        <w:rPr>
          <w:rFonts w:ascii="Arial" w:hAnsi="Arial" w:cs="Arial"/>
          <w:color w:val="000000"/>
          <w:sz w:val="21"/>
          <w:szCs w:val="21"/>
        </w:rPr>
        <w:t xml:space="preserve"> maatregelen zijn verbonden met </w:t>
      </w:r>
      <w:r w:rsidRPr="003728A3">
        <w:rPr>
          <w:rFonts w:ascii="Arial" w:hAnsi="Arial" w:cs="Arial"/>
          <w:color w:val="000000"/>
          <w:sz w:val="21"/>
          <w:szCs w:val="21"/>
        </w:rPr>
        <w:t>de sociaal maatschappelijke, ruimtelijke en economische opgaven in de regio.</w:t>
      </w:r>
    </w:p>
    <w:p w14:paraId="7CBB2ACE" w14:textId="784CCEF5" w:rsidR="00C27BDA" w:rsidRPr="003728A3" w:rsidRDefault="00992023" w:rsidP="003728A3">
      <w:pPr>
        <w:pStyle w:val="Lijstalinea"/>
        <w:numPr>
          <w:ilvl w:val="0"/>
          <w:numId w:val="3"/>
        </w:numPr>
        <w:spacing w:line="276" w:lineRule="auto"/>
        <w:rPr>
          <w:rFonts w:ascii="Calibri" w:hAnsi="Calibri" w:cs="Calibri"/>
          <w:color w:val="000000" w:themeColor="text1"/>
          <w:sz w:val="22"/>
          <w:szCs w:val="22"/>
        </w:rPr>
      </w:pPr>
      <w:r w:rsidRPr="003728A3">
        <w:rPr>
          <w:rFonts w:ascii="Arial" w:hAnsi="Arial" w:cs="Arial"/>
          <w:color w:val="000000"/>
          <w:sz w:val="21"/>
          <w:szCs w:val="21"/>
        </w:rPr>
        <w:t xml:space="preserve">Klimaatadaptatie gaat hand in hand met verbetering van biodiversiteit, voedsel-/ grondstofproductie, </w:t>
      </w:r>
      <w:proofErr w:type="spellStart"/>
      <w:r w:rsidR="00C27BDA" w:rsidRPr="003728A3">
        <w:rPr>
          <w:rFonts w:ascii="Arial" w:hAnsi="Arial" w:cs="Arial"/>
          <w:color w:val="000000"/>
          <w:sz w:val="21"/>
          <w:szCs w:val="21"/>
        </w:rPr>
        <w:t>natuurinclusief</w:t>
      </w:r>
      <w:proofErr w:type="spellEnd"/>
      <w:r w:rsidR="00C27BDA" w:rsidRPr="003728A3">
        <w:rPr>
          <w:rFonts w:ascii="Arial" w:hAnsi="Arial" w:cs="Arial"/>
          <w:color w:val="000000"/>
          <w:sz w:val="21"/>
          <w:szCs w:val="21"/>
        </w:rPr>
        <w:t xml:space="preserve"> bouwen, </w:t>
      </w:r>
      <w:r w:rsidRPr="003728A3">
        <w:rPr>
          <w:rFonts w:ascii="Arial" w:hAnsi="Arial" w:cs="Arial"/>
          <w:color w:val="000000"/>
          <w:sz w:val="21"/>
          <w:szCs w:val="21"/>
        </w:rPr>
        <w:t>energietransitie en stimulering van de circulaire economie.</w:t>
      </w:r>
    </w:p>
    <w:p w14:paraId="03BC37C2" w14:textId="3CB4386C" w:rsidR="00C27BDA" w:rsidRDefault="002154B9" w:rsidP="00C27BDA">
      <w:pPr>
        <w:pStyle w:val="Lijstalinea"/>
        <w:rPr>
          <w:rFonts w:ascii="Calibri" w:hAnsi="Calibri" w:cs="Calibri"/>
          <w:b/>
          <w:bCs/>
          <w:color w:val="000000" w:themeColor="text1"/>
        </w:rPr>
      </w:pPr>
      <w:r>
        <w:rPr>
          <w:rFonts w:ascii="Calibri" w:hAnsi="Calibri" w:cs="Calibri"/>
          <w:b/>
          <w:bCs/>
          <w:color w:val="000000" w:themeColor="text1"/>
          <w:sz w:val="28"/>
          <w:szCs w:val="28"/>
        </w:rPr>
        <w:t xml:space="preserve">Leidende </w:t>
      </w:r>
      <w:r w:rsidR="00C27BDA" w:rsidRPr="00C27BDA">
        <w:rPr>
          <w:rFonts w:ascii="Calibri" w:hAnsi="Calibri" w:cs="Calibri"/>
          <w:b/>
          <w:bCs/>
          <w:color w:val="000000" w:themeColor="text1"/>
          <w:sz w:val="28"/>
          <w:szCs w:val="28"/>
        </w:rPr>
        <w:t>principes</w:t>
      </w:r>
      <w:r w:rsidR="00C27BDA">
        <w:rPr>
          <w:rFonts w:ascii="Calibri" w:hAnsi="Calibri" w:cs="Calibri"/>
          <w:b/>
          <w:bCs/>
          <w:color w:val="000000" w:themeColor="text1"/>
        </w:rPr>
        <w:t xml:space="preserve"> </w:t>
      </w:r>
      <w:r>
        <w:rPr>
          <w:rFonts w:ascii="Calibri" w:hAnsi="Calibri" w:cs="Calibri"/>
          <w:b/>
          <w:bCs/>
          <w:color w:val="000000" w:themeColor="text1"/>
        </w:rPr>
        <w:tab/>
      </w:r>
      <w:r w:rsidR="00C27BDA" w:rsidRPr="00C27BDA">
        <w:rPr>
          <w:rFonts w:ascii="Calibri" w:hAnsi="Calibri" w:cs="Calibri"/>
          <w:i/>
          <w:iCs/>
          <w:color w:val="000000" w:themeColor="text1"/>
        </w:rPr>
        <w:t xml:space="preserve">(hoe </w:t>
      </w:r>
      <w:r>
        <w:rPr>
          <w:rFonts w:ascii="Calibri" w:hAnsi="Calibri" w:cs="Calibri"/>
          <w:i/>
          <w:iCs/>
          <w:color w:val="000000" w:themeColor="text1"/>
        </w:rPr>
        <w:t>we te werk gaan</w:t>
      </w:r>
      <w:r w:rsidR="00C27BDA" w:rsidRPr="00C27BDA">
        <w:rPr>
          <w:rFonts w:ascii="Calibri" w:hAnsi="Calibri" w:cs="Calibri"/>
          <w:i/>
          <w:iCs/>
          <w:color w:val="000000" w:themeColor="text1"/>
        </w:rPr>
        <w:t>!)</w:t>
      </w:r>
    </w:p>
    <w:p w14:paraId="1E87A9E6" w14:textId="5893DC0A" w:rsidR="00AE7681" w:rsidRPr="00AE7681" w:rsidRDefault="00AE7681" w:rsidP="00C27BDA">
      <w:pPr>
        <w:pStyle w:val="Lijstalinea"/>
        <w:rPr>
          <w:rFonts w:ascii="Calibri" w:hAnsi="Calibri" w:cs="Calibri"/>
          <w:color w:val="000000" w:themeColor="text1"/>
          <w:sz w:val="22"/>
          <w:szCs w:val="22"/>
        </w:rPr>
      </w:pPr>
      <w:r w:rsidRPr="00C27BDA">
        <w:rPr>
          <w:rFonts w:ascii="Calibri" w:hAnsi="Calibri" w:cs="Calibri"/>
          <w:i/>
          <w:iCs/>
          <w:color w:val="000000" w:themeColor="text1"/>
        </w:rPr>
        <w:t>Leidende principes </w:t>
      </w:r>
      <w:r w:rsidR="002154B9">
        <w:rPr>
          <w:rFonts w:ascii="Calibri" w:hAnsi="Calibri" w:cs="Calibri"/>
          <w:i/>
          <w:iCs/>
          <w:color w:val="000000" w:themeColor="text1"/>
        </w:rPr>
        <w:t xml:space="preserve">bij de </w:t>
      </w:r>
      <w:r w:rsidRPr="00C27BDA">
        <w:rPr>
          <w:rFonts w:ascii="Calibri" w:hAnsi="Calibri" w:cs="Calibri"/>
          <w:i/>
          <w:iCs/>
          <w:color w:val="000000" w:themeColor="text1"/>
        </w:rPr>
        <w:t>regionale Klimaatadaptatie Strategie (KAS)</w:t>
      </w:r>
    </w:p>
    <w:p w14:paraId="607494C4" w14:textId="17B8C205" w:rsidR="006A01CF" w:rsidRPr="003728A3" w:rsidRDefault="00AE7681" w:rsidP="00D62C13">
      <w:pPr>
        <w:pStyle w:val="Lijstalinea"/>
        <w:numPr>
          <w:ilvl w:val="0"/>
          <w:numId w:val="1"/>
        </w:numPr>
        <w:rPr>
          <w:rFonts w:ascii="Calibri" w:hAnsi="Calibri" w:cs="Calibri"/>
          <w:color w:val="000000" w:themeColor="text1"/>
        </w:rPr>
      </w:pPr>
      <w:r w:rsidRPr="003728A3">
        <w:rPr>
          <w:rFonts w:ascii="Calibri" w:hAnsi="Calibri" w:cs="Calibri"/>
          <w:color w:val="000000" w:themeColor="text1"/>
        </w:rPr>
        <w:t>We </w:t>
      </w:r>
      <w:r w:rsidRPr="003728A3">
        <w:rPr>
          <w:rFonts w:ascii="Calibri" w:hAnsi="Calibri" w:cs="Calibri"/>
          <w:b/>
          <w:bCs/>
          <w:color w:val="000000" w:themeColor="text1"/>
        </w:rPr>
        <w:t>creëren bewustwording</w:t>
      </w:r>
      <w:r w:rsidRPr="003728A3">
        <w:rPr>
          <w:rFonts w:ascii="Calibri" w:hAnsi="Calibri" w:cs="Calibri"/>
          <w:color w:val="000000" w:themeColor="text1"/>
        </w:rPr>
        <w:t> </w:t>
      </w:r>
      <w:r w:rsidR="006A01CF" w:rsidRPr="003728A3">
        <w:rPr>
          <w:rFonts w:ascii="Calibri" w:hAnsi="Calibri" w:cs="Calibri"/>
          <w:color w:val="000000" w:themeColor="text1"/>
        </w:rPr>
        <w:t xml:space="preserve">en </w:t>
      </w:r>
      <w:r w:rsidR="00CA250E" w:rsidRPr="003728A3">
        <w:rPr>
          <w:rFonts w:ascii="Calibri" w:hAnsi="Calibri" w:cs="Calibri"/>
          <w:color w:val="000000" w:themeColor="text1"/>
        </w:rPr>
        <w:t>b</w:t>
      </w:r>
      <w:r w:rsidR="007D2F95" w:rsidRPr="003728A3">
        <w:rPr>
          <w:rFonts w:ascii="Calibri" w:hAnsi="Calibri" w:cs="Calibri"/>
          <w:b/>
          <w:bCs/>
          <w:color w:val="000000" w:themeColor="text1"/>
        </w:rPr>
        <w:t>ouwen aan participatie</w:t>
      </w:r>
      <w:r w:rsidR="007D2F95" w:rsidRPr="003728A3">
        <w:rPr>
          <w:rFonts w:ascii="Calibri" w:hAnsi="Calibri" w:cs="Calibri"/>
          <w:color w:val="000000" w:themeColor="text1"/>
        </w:rPr>
        <w:t xml:space="preserve">, </w:t>
      </w:r>
      <w:r w:rsidR="006A01CF" w:rsidRPr="003728A3">
        <w:rPr>
          <w:rFonts w:ascii="Calibri" w:hAnsi="Calibri" w:cs="Calibri"/>
          <w:color w:val="000000" w:themeColor="text1"/>
        </w:rPr>
        <w:t xml:space="preserve">we </w:t>
      </w:r>
      <w:r w:rsidR="003728A3">
        <w:rPr>
          <w:rFonts w:ascii="Calibri" w:hAnsi="Calibri" w:cs="Calibri"/>
          <w:color w:val="000000" w:themeColor="text1"/>
        </w:rPr>
        <w:t xml:space="preserve">dagen </w:t>
      </w:r>
      <w:r w:rsidR="006A01CF" w:rsidRPr="003728A3">
        <w:rPr>
          <w:rFonts w:ascii="Calibri" w:hAnsi="Calibri" w:cs="Calibri"/>
          <w:color w:val="000000" w:themeColor="text1"/>
        </w:rPr>
        <w:t xml:space="preserve">iedereen uit om </w:t>
      </w:r>
      <w:r w:rsidR="002154B9" w:rsidRPr="003728A3">
        <w:rPr>
          <w:rFonts w:ascii="Calibri" w:hAnsi="Calibri" w:cs="Calibri"/>
          <w:color w:val="000000" w:themeColor="text1"/>
        </w:rPr>
        <w:t xml:space="preserve">actief mee </w:t>
      </w:r>
      <w:r w:rsidR="006A01CF" w:rsidRPr="003728A3">
        <w:rPr>
          <w:rFonts w:ascii="Calibri" w:hAnsi="Calibri" w:cs="Calibri"/>
          <w:color w:val="000000" w:themeColor="text1"/>
        </w:rPr>
        <w:t xml:space="preserve">te doen. </w:t>
      </w:r>
      <w:r w:rsidR="002154B9" w:rsidRPr="003728A3">
        <w:rPr>
          <w:rFonts w:ascii="Calibri" w:hAnsi="Calibri" w:cs="Calibri"/>
          <w:color w:val="000000" w:themeColor="text1"/>
        </w:rPr>
        <w:t xml:space="preserve">We </w:t>
      </w:r>
      <w:r w:rsidR="00CA250E" w:rsidRPr="003728A3">
        <w:rPr>
          <w:rFonts w:ascii="Calibri" w:hAnsi="Calibri" w:cs="Calibri"/>
          <w:color w:val="000000" w:themeColor="text1"/>
        </w:rPr>
        <w:t xml:space="preserve">zijn de aanjagers van </w:t>
      </w:r>
      <w:r w:rsidR="002154B9" w:rsidRPr="003728A3">
        <w:rPr>
          <w:rFonts w:ascii="Calibri" w:hAnsi="Calibri" w:cs="Calibri"/>
          <w:color w:val="000000" w:themeColor="text1"/>
        </w:rPr>
        <w:t xml:space="preserve">het proces aan en </w:t>
      </w:r>
      <w:r w:rsidR="006A01CF" w:rsidRPr="003728A3">
        <w:rPr>
          <w:rFonts w:ascii="Calibri" w:hAnsi="Calibri" w:cs="Calibri"/>
          <w:color w:val="000000" w:themeColor="text1"/>
        </w:rPr>
        <w:t xml:space="preserve">gebruiken “laaghangend fruit” ter inspiratie. </w:t>
      </w:r>
      <w:r w:rsidR="003728A3">
        <w:rPr>
          <w:rFonts w:ascii="Calibri" w:hAnsi="Calibri" w:cs="Calibri"/>
          <w:color w:val="000000" w:themeColor="text1"/>
        </w:rPr>
        <w:t>Burgerinitiatieven worden door ons gefaciliteerd.</w:t>
      </w:r>
    </w:p>
    <w:p w14:paraId="10BD15ED" w14:textId="22562669" w:rsidR="006F1F28" w:rsidRDefault="006A01CF" w:rsidP="007D2F95">
      <w:pPr>
        <w:pStyle w:val="Lijstalinea"/>
        <w:numPr>
          <w:ilvl w:val="0"/>
          <w:numId w:val="1"/>
        </w:numPr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 xml:space="preserve">We erkennen de </w:t>
      </w:r>
      <w:r w:rsidRPr="006A01CF">
        <w:rPr>
          <w:rFonts w:ascii="Calibri" w:hAnsi="Calibri" w:cs="Calibri"/>
          <w:b/>
          <w:bCs/>
          <w:color w:val="000000" w:themeColor="text1"/>
        </w:rPr>
        <w:t>waarde van strategische partnerships</w:t>
      </w:r>
      <w:r>
        <w:rPr>
          <w:rFonts w:ascii="Calibri" w:hAnsi="Calibri" w:cs="Calibri"/>
          <w:color w:val="000000" w:themeColor="text1"/>
        </w:rPr>
        <w:t>; we nodigen de maatschappelijk partners uit hun commitment uit te spreken in ons manifest.</w:t>
      </w:r>
      <w:r w:rsidR="002154B9">
        <w:rPr>
          <w:rFonts w:ascii="Calibri" w:hAnsi="Calibri" w:cs="Calibri"/>
          <w:color w:val="000000" w:themeColor="text1"/>
        </w:rPr>
        <w:t xml:space="preserve"> </w:t>
      </w:r>
    </w:p>
    <w:p w14:paraId="5595017B" w14:textId="3DD9F90E" w:rsidR="00E06996" w:rsidRDefault="00CA250E" w:rsidP="00E06996">
      <w:pPr>
        <w:pStyle w:val="Lijstalinea"/>
        <w:ind w:left="1040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346992" wp14:editId="6CE2E42C">
                <wp:simplePos x="0" y="0"/>
                <wp:positionH relativeFrom="column">
                  <wp:posOffset>281304</wp:posOffset>
                </wp:positionH>
                <wp:positionV relativeFrom="paragraph">
                  <wp:posOffset>34078</wp:posOffset>
                </wp:positionV>
                <wp:extent cx="5020733" cy="0"/>
                <wp:effectExtent l="0" t="0" r="8890" b="12700"/>
                <wp:wrapNone/>
                <wp:docPr id="1" name="Rechte verbindingslij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2073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E07305" id="Rechte verbindingslijn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15pt,2.7pt" to="417.5pt,2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" strokecolor="#4472c4 [3204]" strokeweight=".5pt">
                <v:stroke joinstyle="miter"/>
              </v:line>
            </w:pict>
          </mc:Fallback>
        </mc:AlternateContent>
      </w:r>
    </w:p>
    <w:p w14:paraId="5FD99ACE" w14:textId="1464C4B4" w:rsidR="002154B9" w:rsidRPr="003728A3" w:rsidRDefault="002154B9" w:rsidP="004C750A">
      <w:pPr>
        <w:pStyle w:val="Lijstalinea"/>
        <w:numPr>
          <w:ilvl w:val="0"/>
          <w:numId w:val="1"/>
        </w:numPr>
        <w:rPr>
          <w:rFonts w:ascii="Calibri" w:hAnsi="Calibri" w:cs="Calibri"/>
          <w:color w:val="000000" w:themeColor="text1"/>
        </w:rPr>
      </w:pPr>
      <w:r w:rsidRPr="003728A3">
        <w:rPr>
          <w:rFonts w:ascii="Calibri" w:hAnsi="Calibri" w:cs="Calibri"/>
          <w:color w:val="000000" w:themeColor="text1"/>
        </w:rPr>
        <w:t xml:space="preserve">We geven </w:t>
      </w:r>
      <w:r w:rsidRPr="003728A3">
        <w:rPr>
          <w:rFonts w:ascii="Calibri" w:hAnsi="Calibri" w:cs="Calibri"/>
          <w:b/>
          <w:bCs/>
          <w:color w:val="000000" w:themeColor="text1"/>
        </w:rPr>
        <w:t>het goede voorbeeld</w:t>
      </w:r>
      <w:r w:rsidRPr="003728A3">
        <w:rPr>
          <w:rFonts w:ascii="Calibri" w:hAnsi="Calibri" w:cs="Calibri"/>
          <w:color w:val="000000" w:themeColor="text1"/>
        </w:rPr>
        <w:t xml:space="preserve">, </w:t>
      </w:r>
      <w:r w:rsidR="00AE7681" w:rsidRPr="003728A3">
        <w:rPr>
          <w:rFonts w:ascii="Calibri" w:hAnsi="Calibri" w:cs="Calibri"/>
          <w:color w:val="000000" w:themeColor="text1"/>
        </w:rPr>
        <w:t xml:space="preserve">bij </w:t>
      </w:r>
      <w:r w:rsidRPr="003728A3">
        <w:rPr>
          <w:rFonts w:ascii="Calibri" w:hAnsi="Calibri" w:cs="Calibri"/>
          <w:color w:val="000000" w:themeColor="text1"/>
        </w:rPr>
        <w:t xml:space="preserve">projecten doen we </w:t>
      </w:r>
      <w:r w:rsidRPr="003728A3">
        <w:rPr>
          <w:rFonts w:ascii="Calibri" w:hAnsi="Calibri" w:cs="Calibri"/>
          <w:b/>
          <w:bCs/>
          <w:color w:val="000000" w:themeColor="text1"/>
        </w:rPr>
        <w:t>meer dan strikt noodzakelijk</w:t>
      </w:r>
      <w:r w:rsidRPr="003728A3">
        <w:rPr>
          <w:rFonts w:ascii="Calibri" w:hAnsi="Calibri" w:cs="Calibri"/>
          <w:color w:val="000000" w:themeColor="text1"/>
        </w:rPr>
        <w:t xml:space="preserve"> om te werken </w:t>
      </w:r>
      <w:r w:rsidR="00AE7681" w:rsidRPr="003728A3">
        <w:rPr>
          <w:rFonts w:ascii="Calibri" w:hAnsi="Calibri" w:cs="Calibri"/>
          <w:color w:val="000000" w:themeColor="text1"/>
        </w:rPr>
        <w:t>aan een klimaatbestendige en gezonde leefomgeving</w:t>
      </w:r>
      <w:r w:rsidR="003728A3">
        <w:rPr>
          <w:rFonts w:ascii="Calibri" w:hAnsi="Calibri" w:cs="Calibri"/>
          <w:color w:val="000000" w:themeColor="text1"/>
        </w:rPr>
        <w:t>.</w:t>
      </w:r>
    </w:p>
    <w:p w14:paraId="56D24915" w14:textId="038C2CD0" w:rsidR="0053171A" w:rsidRPr="003728A3" w:rsidRDefault="002154B9" w:rsidP="00B80A32">
      <w:pPr>
        <w:pStyle w:val="Lijstalinea"/>
        <w:numPr>
          <w:ilvl w:val="0"/>
          <w:numId w:val="1"/>
        </w:numPr>
        <w:rPr>
          <w:rFonts w:ascii="Calibri" w:hAnsi="Calibri" w:cs="Calibri"/>
          <w:color w:val="000000" w:themeColor="text1"/>
        </w:rPr>
      </w:pPr>
      <w:r w:rsidRPr="003728A3">
        <w:rPr>
          <w:rFonts w:ascii="Calibri" w:hAnsi="Calibri" w:cs="Calibri"/>
          <w:color w:val="000000" w:themeColor="text1"/>
        </w:rPr>
        <w:t xml:space="preserve">We </w:t>
      </w:r>
      <w:r w:rsidR="0053171A" w:rsidRPr="003728A3">
        <w:rPr>
          <w:rFonts w:ascii="Calibri" w:hAnsi="Calibri" w:cs="Calibri"/>
          <w:b/>
          <w:bCs/>
          <w:color w:val="000000" w:themeColor="text1"/>
        </w:rPr>
        <w:t>benutten meekoppelkansen</w:t>
      </w:r>
      <w:r w:rsidR="0053171A" w:rsidRPr="003728A3">
        <w:rPr>
          <w:rFonts w:ascii="Calibri" w:hAnsi="Calibri" w:cs="Calibri"/>
          <w:color w:val="000000" w:themeColor="text1"/>
        </w:rPr>
        <w:t xml:space="preserve"> bij publieke projecten en ontwikkelingen, </w:t>
      </w:r>
      <w:r w:rsidR="003728A3">
        <w:rPr>
          <w:rFonts w:ascii="Calibri" w:hAnsi="Calibri" w:cs="Calibri"/>
          <w:color w:val="000000" w:themeColor="text1"/>
        </w:rPr>
        <w:t xml:space="preserve">bovendien </w:t>
      </w:r>
      <w:r w:rsidR="0053171A" w:rsidRPr="003728A3">
        <w:rPr>
          <w:rFonts w:ascii="Calibri" w:hAnsi="Calibri" w:cs="Calibri"/>
          <w:color w:val="000000" w:themeColor="text1"/>
        </w:rPr>
        <w:t>stimuleren</w:t>
      </w:r>
      <w:r w:rsidR="003728A3">
        <w:rPr>
          <w:rFonts w:ascii="Calibri" w:hAnsi="Calibri" w:cs="Calibri"/>
          <w:color w:val="000000" w:themeColor="text1"/>
        </w:rPr>
        <w:t xml:space="preserve"> we</w:t>
      </w:r>
      <w:r w:rsidR="0053171A" w:rsidRPr="003728A3">
        <w:rPr>
          <w:rFonts w:ascii="Calibri" w:hAnsi="Calibri" w:cs="Calibri"/>
          <w:color w:val="000000" w:themeColor="text1"/>
        </w:rPr>
        <w:t xml:space="preserve"> de private sector om hun meekoppelkansen te benutten</w:t>
      </w:r>
      <w:r w:rsidR="003728A3">
        <w:rPr>
          <w:rFonts w:ascii="Calibri" w:hAnsi="Calibri" w:cs="Calibri"/>
          <w:color w:val="000000" w:themeColor="text1"/>
        </w:rPr>
        <w:t>.</w:t>
      </w:r>
    </w:p>
    <w:p w14:paraId="0665C227" w14:textId="7DBB473C" w:rsidR="00E06996" w:rsidRDefault="0053171A" w:rsidP="00AE7681">
      <w:pPr>
        <w:pStyle w:val="Lijstalinea"/>
        <w:numPr>
          <w:ilvl w:val="0"/>
          <w:numId w:val="1"/>
        </w:numPr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 xml:space="preserve">We </w:t>
      </w:r>
      <w:r w:rsidRPr="00CA250E">
        <w:rPr>
          <w:rFonts w:ascii="Calibri" w:hAnsi="Calibri" w:cs="Calibri"/>
          <w:b/>
          <w:bCs/>
          <w:color w:val="000000" w:themeColor="text1"/>
        </w:rPr>
        <w:t>gebruiken de instrumenten</w:t>
      </w:r>
      <w:r>
        <w:rPr>
          <w:rFonts w:ascii="Calibri" w:hAnsi="Calibri" w:cs="Calibri"/>
          <w:color w:val="000000" w:themeColor="text1"/>
        </w:rPr>
        <w:t xml:space="preserve"> (Omgevingsplan, verordeningen &amp; beleid) die ons ter beschikking staan om onze doelen te bereiken. </w:t>
      </w:r>
      <w:r w:rsidRPr="0053171A">
        <w:rPr>
          <w:rFonts w:ascii="Calibri" w:hAnsi="Calibri" w:cs="Calibri"/>
          <w:color w:val="000000" w:themeColor="text1"/>
        </w:rPr>
        <w:t xml:space="preserve">Bij nieuwe ontwikkelingen </w:t>
      </w:r>
      <w:r w:rsidR="00CA250E">
        <w:rPr>
          <w:rFonts w:ascii="Calibri" w:hAnsi="Calibri" w:cs="Calibri"/>
          <w:color w:val="000000" w:themeColor="text1"/>
        </w:rPr>
        <w:t>is</w:t>
      </w:r>
      <w:r w:rsidRPr="0053171A">
        <w:rPr>
          <w:rFonts w:ascii="Calibri" w:hAnsi="Calibri" w:cs="Calibri"/>
          <w:color w:val="000000" w:themeColor="text1"/>
        </w:rPr>
        <w:t xml:space="preserve"> </w:t>
      </w:r>
      <w:r w:rsidRPr="00CA250E">
        <w:rPr>
          <w:rFonts w:ascii="Calibri" w:hAnsi="Calibri" w:cs="Calibri"/>
          <w:b/>
          <w:bCs/>
          <w:color w:val="000000" w:themeColor="text1"/>
        </w:rPr>
        <w:t>klimaatadaptief handelen de standaard</w:t>
      </w:r>
      <w:r>
        <w:rPr>
          <w:rFonts w:ascii="Calibri" w:hAnsi="Calibri" w:cs="Calibri"/>
          <w:color w:val="000000" w:themeColor="text1"/>
        </w:rPr>
        <w:t xml:space="preserve">. </w:t>
      </w:r>
    </w:p>
    <w:p w14:paraId="0E53070F" w14:textId="6E0AF4CC" w:rsidR="00E06996" w:rsidRDefault="00CA250E" w:rsidP="003728A3">
      <w:pPr>
        <w:pStyle w:val="Lijstalinea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E4DCB1" wp14:editId="0BF36612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020733" cy="0"/>
                <wp:effectExtent l="0" t="0" r="8890" b="12700"/>
                <wp:wrapNone/>
                <wp:docPr id="2" name="Rechte verbindingslij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2073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BE3443" id="Rechte verbindingslijn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395.35pt,-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" strokecolor="#4472c4 [3204]" strokeweight=".5pt">
                <v:stroke joinstyle="miter"/>
              </v:line>
            </w:pict>
          </mc:Fallback>
        </mc:AlternateContent>
      </w:r>
    </w:p>
    <w:p w14:paraId="4883C5D7" w14:textId="339FC828" w:rsidR="00AE7681" w:rsidRPr="00CA250E" w:rsidRDefault="00CA250E" w:rsidP="00E06996">
      <w:pPr>
        <w:pStyle w:val="Lijstalinea"/>
        <w:numPr>
          <w:ilvl w:val="0"/>
          <w:numId w:val="1"/>
        </w:numPr>
        <w:rPr>
          <w:rFonts w:ascii="Calibri" w:hAnsi="Calibri" w:cs="Calibri"/>
          <w:color w:val="000000" w:themeColor="text1"/>
        </w:rPr>
      </w:pPr>
      <w:r w:rsidRPr="00CA250E">
        <w:rPr>
          <w:rFonts w:ascii="Calibri" w:hAnsi="Calibri" w:cs="Calibri"/>
          <w:color w:val="000000" w:themeColor="text1"/>
        </w:rPr>
        <w:t>We werk</w:t>
      </w:r>
      <w:r>
        <w:rPr>
          <w:rFonts w:ascii="Calibri" w:hAnsi="Calibri" w:cs="Calibri"/>
          <w:color w:val="000000" w:themeColor="text1"/>
        </w:rPr>
        <w:t>en</w:t>
      </w:r>
      <w:r w:rsidRPr="00CA250E">
        <w:rPr>
          <w:rFonts w:ascii="Calibri" w:hAnsi="Calibri" w:cs="Calibri"/>
          <w:color w:val="000000" w:themeColor="text1"/>
        </w:rPr>
        <w:t xml:space="preserve"> </w:t>
      </w:r>
      <w:r w:rsidRPr="00CA250E">
        <w:rPr>
          <w:rFonts w:ascii="Calibri" w:hAnsi="Calibri" w:cs="Calibri"/>
          <w:b/>
          <w:bCs/>
          <w:color w:val="000000" w:themeColor="text1"/>
        </w:rPr>
        <w:t>gebiedsgericht</w:t>
      </w:r>
      <w:r w:rsidRPr="00CA250E">
        <w:rPr>
          <w:rFonts w:ascii="Calibri" w:hAnsi="Calibri" w:cs="Calibri"/>
          <w:color w:val="000000" w:themeColor="text1"/>
        </w:rPr>
        <w:t xml:space="preserve"> waarbij we kijken naar</w:t>
      </w:r>
      <w:r>
        <w:rPr>
          <w:rFonts w:ascii="Calibri" w:hAnsi="Calibri" w:cs="Calibri"/>
          <w:color w:val="000000" w:themeColor="text1"/>
        </w:rPr>
        <w:t xml:space="preserve"> </w:t>
      </w:r>
      <w:r w:rsidRPr="00CA250E">
        <w:rPr>
          <w:rFonts w:ascii="Calibri" w:hAnsi="Calibri" w:cs="Calibri"/>
          <w:color w:val="000000" w:themeColor="text1"/>
        </w:rPr>
        <w:t>functie</w:t>
      </w:r>
      <w:r>
        <w:rPr>
          <w:rFonts w:ascii="Calibri" w:hAnsi="Calibri" w:cs="Calibri"/>
          <w:color w:val="000000" w:themeColor="text1"/>
        </w:rPr>
        <w:t>s</w:t>
      </w:r>
      <w:r w:rsidRPr="00CA250E">
        <w:rPr>
          <w:rFonts w:ascii="Calibri" w:hAnsi="Calibri" w:cs="Calibri"/>
          <w:color w:val="000000" w:themeColor="text1"/>
        </w:rPr>
        <w:t xml:space="preserve"> en kwetsbaarhe</w:t>
      </w:r>
      <w:r>
        <w:rPr>
          <w:rFonts w:ascii="Calibri" w:hAnsi="Calibri" w:cs="Calibri"/>
          <w:color w:val="000000" w:themeColor="text1"/>
        </w:rPr>
        <w:t>den</w:t>
      </w:r>
      <w:r w:rsidRPr="00CA250E">
        <w:rPr>
          <w:rFonts w:ascii="Calibri" w:hAnsi="Calibri" w:cs="Calibri"/>
          <w:color w:val="000000" w:themeColor="text1"/>
        </w:rPr>
        <w:t xml:space="preserve"> van gebieden; bij de </w:t>
      </w:r>
      <w:r w:rsidRPr="00CA250E">
        <w:rPr>
          <w:rFonts w:ascii="Calibri" w:hAnsi="Calibri" w:cs="Calibri"/>
          <w:b/>
          <w:bCs/>
          <w:color w:val="000000" w:themeColor="text1"/>
        </w:rPr>
        <w:t>prioritering</w:t>
      </w:r>
      <w:r w:rsidRPr="00CA250E">
        <w:rPr>
          <w:rFonts w:ascii="Calibri" w:hAnsi="Calibri" w:cs="Calibri"/>
          <w:color w:val="000000" w:themeColor="text1"/>
        </w:rPr>
        <w:t xml:space="preserve"> van maatregelen zijn leefbaarheid en gezondheid </w:t>
      </w:r>
      <w:proofErr w:type="gramStart"/>
      <w:r w:rsidRPr="00CA250E">
        <w:rPr>
          <w:rFonts w:ascii="Calibri" w:hAnsi="Calibri" w:cs="Calibri"/>
          <w:color w:val="000000" w:themeColor="text1"/>
        </w:rPr>
        <w:t>leidende</w:t>
      </w:r>
      <w:proofErr w:type="gramEnd"/>
      <w:r w:rsidRPr="00CA250E">
        <w:rPr>
          <w:rFonts w:ascii="Calibri" w:hAnsi="Calibri" w:cs="Calibri"/>
          <w:color w:val="000000" w:themeColor="text1"/>
        </w:rPr>
        <w:t xml:space="preserve"> principes.</w:t>
      </w:r>
      <w:r w:rsidR="00AE7681" w:rsidRPr="00CA250E">
        <w:rPr>
          <w:rFonts w:ascii="Calibri" w:hAnsi="Calibri" w:cs="Calibri"/>
          <w:color w:val="000000" w:themeColor="text1"/>
        </w:rPr>
        <w:t> </w:t>
      </w:r>
    </w:p>
    <w:p w14:paraId="677A480B" w14:textId="139F6602" w:rsidR="00E06996" w:rsidRPr="00E06996" w:rsidRDefault="00CA250E" w:rsidP="00E06996">
      <w:pPr>
        <w:pStyle w:val="Lijstalinea"/>
        <w:ind w:left="1040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19074F" wp14:editId="0C3A3E77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020733" cy="0"/>
                <wp:effectExtent l="0" t="0" r="8890" b="12700"/>
                <wp:wrapNone/>
                <wp:docPr id="3" name="Rechte verbindingslij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2073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D088A2" id="Rechte verbindingslijn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395.35pt,-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" strokecolor="#4472c4 [3204]" strokeweight=".5pt">
                <v:stroke joinstyle="miter"/>
              </v:line>
            </w:pict>
          </mc:Fallback>
        </mc:AlternateContent>
      </w:r>
    </w:p>
    <w:p w14:paraId="6562F666" w14:textId="2AB810DD" w:rsidR="007D2F95" w:rsidRPr="007D2F95" w:rsidRDefault="00AE7681" w:rsidP="007D2F95">
      <w:pPr>
        <w:pStyle w:val="Lijstalinea"/>
        <w:numPr>
          <w:ilvl w:val="0"/>
          <w:numId w:val="1"/>
        </w:numPr>
        <w:rPr>
          <w:rFonts w:ascii="Calibri" w:hAnsi="Calibri" w:cs="Calibri"/>
          <w:color w:val="000000" w:themeColor="text1"/>
        </w:rPr>
      </w:pPr>
      <w:r w:rsidRPr="00AE7681">
        <w:rPr>
          <w:rFonts w:ascii="Calibri" w:hAnsi="Calibri" w:cs="Calibri"/>
          <w:color w:val="000000" w:themeColor="text1"/>
        </w:rPr>
        <w:t>We </w:t>
      </w:r>
      <w:r w:rsidRPr="00AE7681">
        <w:rPr>
          <w:rFonts w:ascii="Calibri" w:hAnsi="Calibri" w:cs="Calibri"/>
          <w:b/>
          <w:bCs/>
          <w:color w:val="000000" w:themeColor="text1"/>
        </w:rPr>
        <w:t>stimuleren educatie</w:t>
      </w:r>
      <w:r w:rsidR="00CA250E">
        <w:rPr>
          <w:rFonts w:ascii="Calibri" w:hAnsi="Calibri" w:cs="Calibri"/>
          <w:b/>
          <w:bCs/>
          <w:color w:val="000000" w:themeColor="text1"/>
        </w:rPr>
        <w:t xml:space="preserve">, onderzoek en innovatie. </w:t>
      </w:r>
      <w:r w:rsidRPr="00AE7681">
        <w:rPr>
          <w:rFonts w:ascii="Calibri" w:hAnsi="Calibri" w:cs="Calibri"/>
          <w:b/>
          <w:bCs/>
          <w:color w:val="000000" w:themeColor="text1"/>
        </w:rPr>
        <w:t xml:space="preserve"> </w:t>
      </w:r>
      <w:r w:rsidR="00CA250E">
        <w:rPr>
          <w:rFonts w:ascii="Calibri" w:hAnsi="Calibri" w:cs="Calibri"/>
          <w:color w:val="000000" w:themeColor="text1"/>
        </w:rPr>
        <w:t xml:space="preserve">We betrekken </w:t>
      </w:r>
      <w:r w:rsidRPr="00AE7681">
        <w:rPr>
          <w:rFonts w:ascii="Calibri" w:hAnsi="Calibri" w:cs="Calibri"/>
          <w:color w:val="000000" w:themeColor="text1"/>
        </w:rPr>
        <w:t>daarbij onderwijsinstellingen</w:t>
      </w:r>
      <w:r w:rsidR="00CA250E">
        <w:rPr>
          <w:rFonts w:ascii="Calibri" w:hAnsi="Calibri" w:cs="Calibri"/>
          <w:color w:val="000000" w:themeColor="text1"/>
        </w:rPr>
        <w:t xml:space="preserve">, </w:t>
      </w:r>
      <w:r w:rsidRPr="00AE7681">
        <w:rPr>
          <w:rFonts w:ascii="Calibri" w:hAnsi="Calibri" w:cs="Calibri"/>
          <w:color w:val="000000" w:themeColor="text1"/>
        </w:rPr>
        <w:t>onderzoeksinstituten</w:t>
      </w:r>
      <w:r w:rsidR="00CA250E">
        <w:rPr>
          <w:rFonts w:ascii="Calibri" w:hAnsi="Calibri" w:cs="Calibri"/>
          <w:color w:val="000000" w:themeColor="text1"/>
        </w:rPr>
        <w:t xml:space="preserve"> en partners als </w:t>
      </w:r>
      <w:proofErr w:type="spellStart"/>
      <w:r w:rsidR="00CA250E">
        <w:rPr>
          <w:rFonts w:ascii="Calibri" w:hAnsi="Calibri" w:cs="Calibri"/>
          <w:color w:val="000000" w:themeColor="text1"/>
        </w:rPr>
        <w:t>Brightland</w:t>
      </w:r>
      <w:proofErr w:type="spellEnd"/>
      <w:r w:rsidR="00CA250E">
        <w:rPr>
          <w:rFonts w:ascii="Calibri" w:hAnsi="Calibri" w:cs="Calibri"/>
          <w:color w:val="000000" w:themeColor="text1"/>
        </w:rPr>
        <w:t xml:space="preserve"> Smart Service Campus.</w:t>
      </w:r>
      <w:r w:rsidR="00733F11">
        <w:rPr>
          <w:rFonts w:ascii="Calibri" w:hAnsi="Calibri" w:cs="Calibri"/>
          <w:color w:val="000000" w:themeColor="text1"/>
        </w:rPr>
        <w:t xml:space="preserve"> We betrekken jeugd en jongeren bij onze opgave; zij hebben immers de toekomst. We geloven dat slimme technologieën, monitoring en big-data </w:t>
      </w:r>
      <w:r w:rsidR="003728A3">
        <w:rPr>
          <w:rFonts w:ascii="Calibri" w:hAnsi="Calibri" w:cs="Calibri"/>
          <w:color w:val="000000" w:themeColor="text1"/>
        </w:rPr>
        <w:t xml:space="preserve">ons </w:t>
      </w:r>
      <w:r w:rsidR="00733F11">
        <w:rPr>
          <w:rFonts w:ascii="Calibri" w:hAnsi="Calibri" w:cs="Calibri"/>
          <w:color w:val="000000" w:themeColor="text1"/>
        </w:rPr>
        <w:t>kunnen helpen om de juiste keuzes te maken.</w:t>
      </w:r>
    </w:p>
    <w:sectPr w:rsidR="007D2F95" w:rsidRPr="007D2F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033A9"/>
    <w:multiLevelType w:val="multilevel"/>
    <w:tmpl w:val="1952E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FBE708D"/>
    <w:multiLevelType w:val="multilevel"/>
    <w:tmpl w:val="66E6060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EC766A"/>
    <w:multiLevelType w:val="multilevel"/>
    <w:tmpl w:val="30660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E245AC4"/>
    <w:multiLevelType w:val="hybridMultilevel"/>
    <w:tmpl w:val="FF84EFC0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9B63A45"/>
    <w:multiLevelType w:val="multilevel"/>
    <w:tmpl w:val="778EE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D1B3F79"/>
    <w:multiLevelType w:val="multilevel"/>
    <w:tmpl w:val="6BE48B8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D527CDC"/>
    <w:multiLevelType w:val="multilevel"/>
    <w:tmpl w:val="9AA643C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4C29EC"/>
    <w:multiLevelType w:val="multilevel"/>
    <w:tmpl w:val="EF2E4BA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C242E06"/>
    <w:multiLevelType w:val="multilevel"/>
    <w:tmpl w:val="B0E4982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B70076B"/>
    <w:multiLevelType w:val="multilevel"/>
    <w:tmpl w:val="66287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E143CC6"/>
    <w:multiLevelType w:val="multilevel"/>
    <w:tmpl w:val="83666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F844914"/>
    <w:multiLevelType w:val="multilevel"/>
    <w:tmpl w:val="9CA84D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FD97E46"/>
    <w:multiLevelType w:val="hybridMultilevel"/>
    <w:tmpl w:val="CA5A5A4E"/>
    <w:lvl w:ilvl="0" w:tplc="32265A68">
      <w:start w:val="1"/>
      <w:numFmt w:val="decimal"/>
      <w:lvlText w:val="%1."/>
      <w:lvlJc w:val="left"/>
      <w:pPr>
        <w:ind w:left="1040" w:hanging="68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3"/>
  </w:num>
  <w:num w:numId="4">
    <w:abstractNumId w:val="10"/>
  </w:num>
  <w:num w:numId="5">
    <w:abstractNumId w:val="11"/>
  </w:num>
  <w:num w:numId="6">
    <w:abstractNumId w:val="4"/>
  </w:num>
  <w:num w:numId="7">
    <w:abstractNumId w:val="0"/>
  </w:num>
  <w:num w:numId="8">
    <w:abstractNumId w:val="1"/>
  </w:num>
  <w:num w:numId="9">
    <w:abstractNumId w:val="5"/>
  </w:num>
  <w:num w:numId="10">
    <w:abstractNumId w:val="6"/>
  </w:num>
  <w:num w:numId="11">
    <w:abstractNumId w:val="7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406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AD2"/>
    <w:rsid w:val="000D314C"/>
    <w:rsid w:val="001C399D"/>
    <w:rsid w:val="002154B9"/>
    <w:rsid w:val="003728A3"/>
    <w:rsid w:val="004A7AEC"/>
    <w:rsid w:val="0053171A"/>
    <w:rsid w:val="00597D14"/>
    <w:rsid w:val="005C7C89"/>
    <w:rsid w:val="006A01CF"/>
    <w:rsid w:val="006F1F28"/>
    <w:rsid w:val="00733F11"/>
    <w:rsid w:val="007D2E00"/>
    <w:rsid w:val="007D2F95"/>
    <w:rsid w:val="00985CA3"/>
    <w:rsid w:val="00992023"/>
    <w:rsid w:val="00AE02A1"/>
    <w:rsid w:val="00AE7681"/>
    <w:rsid w:val="00C27BDA"/>
    <w:rsid w:val="00C65EB4"/>
    <w:rsid w:val="00CA250E"/>
    <w:rsid w:val="00CD1AD2"/>
    <w:rsid w:val="00D82B16"/>
    <w:rsid w:val="00E06996"/>
    <w:rsid w:val="00EA6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B6CDC"/>
  <w15:chartTrackingRefBased/>
  <w15:docId w15:val="{E50398F5-3CF8-F640-AF78-EAE013DD3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CD1AD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l-NL"/>
    </w:rPr>
  </w:style>
  <w:style w:type="character" w:customStyle="1" w:styleId="apple-converted-space">
    <w:name w:val="apple-converted-space"/>
    <w:basedOn w:val="Standaardalinea-lettertype"/>
    <w:rsid w:val="00CD1A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2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310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Putmans</dc:creator>
  <cp:keywords/>
  <dc:description/>
  <cp:lastModifiedBy>Marc Putmans</cp:lastModifiedBy>
  <cp:revision>3</cp:revision>
  <dcterms:created xsi:type="dcterms:W3CDTF">2021-09-16T09:08:00Z</dcterms:created>
  <dcterms:modified xsi:type="dcterms:W3CDTF">2021-09-20T12:55:00Z</dcterms:modified>
</cp:coreProperties>
</file>